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63" w:rsidRPr="000E2663" w:rsidRDefault="000E2663" w:rsidP="000E26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E2663">
        <w:rPr>
          <w:rFonts w:ascii="Times New Roman" w:hAnsi="Times New Roman"/>
          <w:b/>
          <w:i/>
          <w:sz w:val="28"/>
          <w:szCs w:val="28"/>
        </w:rPr>
        <w:t>Parlament České republiky</w:t>
      </w:r>
    </w:p>
    <w:p w:rsidR="000E2663" w:rsidRPr="000E2663" w:rsidRDefault="000E2663" w:rsidP="000E26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E2663">
        <w:rPr>
          <w:rFonts w:ascii="Times New Roman" w:hAnsi="Times New Roman"/>
          <w:b/>
          <w:i/>
          <w:sz w:val="28"/>
          <w:szCs w:val="28"/>
        </w:rPr>
        <w:t>POSLANECKÁ  SNĚMOVNA</w:t>
      </w:r>
    </w:p>
    <w:p w:rsidR="000E2663" w:rsidRPr="000E2663" w:rsidRDefault="003D2806" w:rsidP="000E26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201</w:t>
      </w:r>
      <w:r w:rsidR="002B5B95">
        <w:rPr>
          <w:rFonts w:ascii="Times New Roman" w:hAnsi="Times New Roman"/>
          <w:b/>
          <w:i/>
          <w:sz w:val="28"/>
          <w:szCs w:val="28"/>
        </w:rPr>
        <w:t>7</w:t>
      </w:r>
    </w:p>
    <w:p w:rsidR="000E2663" w:rsidRPr="000E2663" w:rsidRDefault="000E2663" w:rsidP="000E26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E2663">
        <w:rPr>
          <w:rFonts w:ascii="Times New Roman" w:hAnsi="Times New Roman"/>
          <w:b/>
          <w:i/>
          <w:sz w:val="28"/>
          <w:szCs w:val="28"/>
        </w:rPr>
        <w:t>7. volební období</w:t>
      </w:r>
    </w:p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Pr="000E2663" w:rsidRDefault="000E2663" w:rsidP="000E266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0E2663">
        <w:rPr>
          <w:rFonts w:ascii="Times New Roman" w:hAnsi="Times New Roman"/>
          <w:b/>
          <w:i/>
          <w:sz w:val="32"/>
          <w:szCs w:val="32"/>
        </w:rPr>
        <w:t xml:space="preserve">Z Á </w:t>
      </w:r>
      <w:r w:rsidR="000B4084">
        <w:rPr>
          <w:rFonts w:ascii="Times New Roman" w:hAnsi="Times New Roman"/>
          <w:b/>
          <w:i/>
          <w:sz w:val="32"/>
          <w:szCs w:val="32"/>
        </w:rPr>
        <w:t>Z N A M</w:t>
      </w:r>
    </w:p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Default="000E2663" w:rsidP="000E2663"/>
    <w:p w:rsidR="000E2663" w:rsidRPr="000E2663" w:rsidRDefault="00CE59CF" w:rsidP="000E266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</w:t>
      </w:r>
      <w:r w:rsidR="00FC2C4B">
        <w:rPr>
          <w:rFonts w:ascii="Times New Roman" w:hAnsi="Times New Roman"/>
          <w:b/>
          <w:i/>
          <w:sz w:val="24"/>
          <w:szCs w:val="24"/>
        </w:rPr>
        <w:t> 3</w:t>
      </w:r>
      <w:r w:rsidR="00891BB2">
        <w:rPr>
          <w:rFonts w:ascii="Times New Roman" w:hAnsi="Times New Roman"/>
          <w:b/>
          <w:i/>
          <w:sz w:val="24"/>
          <w:szCs w:val="24"/>
        </w:rPr>
        <w:t>9</w:t>
      </w:r>
      <w:r w:rsidR="00FC2C4B">
        <w:rPr>
          <w:rFonts w:ascii="Times New Roman" w:hAnsi="Times New Roman"/>
          <w:b/>
          <w:i/>
          <w:sz w:val="24"/>
          <w:szCs w:val="24"/>
        </w:rPr>
        <w:t>.</w:t>
      </w:r>
      <w:r w:rsidR="000E2663" w:rsidRPr="000E2663">
        <w:rPr>
          <w:rFonts w:ascii="Times New Roman" w:hAnsi="Times New Roman"/>
          <w:b/>
          <w:i/>
          <w:sz w:val="24"/>
          <w:szCs w:val="24"/>
        </w:rPr>
        <w:t xml:space="preserve"> schůze</w:t>
      </w:r>
    </w:p>
    <w:p w:rsidR="000E2663" w:rsidRPr="000E2663" w:rsidRDefault="000E2663" w:rsidP="000E266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E2663">
        <w:rPr>
          <w:rFonts w:ascii="Times New Roman" w:hAnsi="Times New Roman"/>
          <w:b/>
          <w:i/>
          <w:sz w:val="24"/>
          <w:szCs w:val="24"/>
        </w:rPr>
        <w:t>zahraničního výboru</w:t>
      </w:r>
    </w:p>
    <w:p w:rsidR="000E2663" w:rsidRDefault="000E2663" w:rsidP="000E266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konané </w:t>
      </w:r>
      <w:r w:rsidR="00891BB2">
        <w:rPr>
          <w:rFonts w:ascii="Times New Roman" w:hAnsi="Times New Roman"/>
          <w:b/>
          <w:i/>
          <w:sz w:val="24"/>
          <w:szCs w:val="24"/>
        </w:rPr>
        <w:t>16. října</w:t>
      </w:r>
      <w:r w:rsidR="00FC2C4B">
        <w:rPr>
          <w:rFonts w:ascii="Times New Roman" w:hAnsi="Times New Roman"/>
          <w:b/>
          <w:i/>
          <w:sz w:val="24"/>
          <w:szCs w:val="24"/>
        </w:rPr>
        <w:t xml:space="preserve"> 2017</w:t>
      </w:r>
    </w:p>
    <w:p w:rsidR="00296E2C" w:rsidRPr="003C7EB5" w:rsidRDefault="000E2663" w:rsidP="000E2663">
      <w:pPr>
        <w:pStyle w:val="western"/>
        <w:rPr>
          <w:spacing w:val="0"/>
        </w:rPr>
      </w:pPr>
      <w:r>
        <w:rPr>
          <w:b/>
          <w:i/>
        </w:rPr>
        <w:br w:type="page"/>
      </w:r>
      <w:r w:rsidRPr="003C7EB5">
        <w:rPr>
          <w:b/>
          <w:bCs/>
          <w:u w:val="single"/>
        </w:rPr>
        <w:lastRenderedPageBreak/>
        <w:t>Přítomni:</w:t>
      </w:r>
      <w:r w:rsidRPr="003C7EB5">
        <w:rPr>
          <w:b/>
          <w:bCs/>
        </w:rPr>
        <w:t xml:space="preserve"> </w:t>
      </w:r>
      <w:r w:rsidRPr="003C7EB5">
        <w:rPr>
          <w:b/>
          <w:bCs/>
        </w:rPr>
        <w:tab/>
      </w:r>
      <w:r w:rsidRPr="003C7EB5">
        <w:t>prezenční listina</w:t>
      </w:r>
    </w:p>
    <w:p w:rsidR="00296E2C" w:rsidRPr="003C7EB5" w:rsidRDefault="00296E2C" w:rsidP="00296E2C">
      <w:pPr>
        <w:pStyle w:val="western"/>
        <w:spacing w:before="0" w:beforeAutospacing="0"/>
        <w:rPr>
          <w:b/>
          <w:bCs/>
          <w:u w:val="single"/>
        </w:rPr>
      </w:pPr>
    </w:p>
    <w:p w:rsidR="009F557E" w:rsidRPr="005174BC" w:rsidRDefault="000E2663" w:rsidP="004B6108">
      <w:pPr>
        <w:pStyle w:val="western"/>
        <w:rPr>
          <w:spacing w:val="0"/>
        </w:rPr>
      </w:pPr>
      <w:r w:rsidRPr="003C7EB5">
        <w:rPr>
          <w:b/>
          <w:bCs/>
          <w:u w:val="single"/>
        </w:rPr>
        <w:t>Omluveni:</w:t>
      </w:r>
      <w:r w:rsidRPr="003C7EB5">
        <w:t xml:space="preserve"> </w:t>
      </w:r>
      <w:r w:rsidRPr="003C7EB5">
        <w:tab/>
      </w:r>
      <w:r w:rsidR="00E6380A" w:rsidRPr="00E173BB">
        <w:rPr>
          <w:color w:val="auto"/>
        </w:rPr>
        <w:t>poslankyně</w:t>
      </w:r>
      <w:r w:rsidR="00FC2C4B" w:rsidRPr="00E173BB">
        <w:rPr>
          <w:color w:val="auto"/>
        </w:rPr>
        <w:t xml:space="preserve"> </w:t>
      </w:r>
      <w:r w:rsidR="00E173BB">
        <w:rPr>
          <w:color w:val="auto"/>
        </w:rPr>
        <w:t xml:space="preserve">Aulická </w:t>
      </w:r>
      <w:r w:rsidR="005609C8" w:rsidRPr="00E173BB">
        <w:rPr>
          <w:color w:val="auto"/>
        </w:rPr>
        <w:t>Jírovcová,</w:t>
      </w:r>
      <w:r w:rsidR="00E173BB">
        <w:rPr>
          <w:color w:val="auto"/>
        </w:rPr>
        <w:t xml:space="preserve"> </w:t>
      </w:r>
      <w:r w:rsidR="00891BB2">
        <w:rPr>
          <w:color w:val="auto"/>
        </w:rPr>
        <w:t xml:space="preserve">Fischerová, </w:t>
      </w:r>
      <w:r w:rsidR="00E173BB">
        <w:rPr>
          <w:color w:val="auto"/>
        </w:rPr>
        <w:t>poslanci</w:t>
      </w:r>
      <w:r w:rsidR="005609C8" w:rsidRPr="00E173BB">
        <w:rPr>
          <w:color w:val="auto"/>
        </w:rPr>
        <w:t xml:space="preserve"> </w:t>
      </w:r>
      <w:r w:rsidR="00563386">
        <w:rPr>
          <w:color w:val="auto"/>
        </w:rPr>
        <w:t>Bö</w:t>
      </w:r>
      <w:r w:rsidR="00891BB2">
        <w:rPr>
          <w:color w:val="auto"/>
        </w:rPr>
        <w:t xml:space="preserve">hnisch, </w:t>
      </w:r>
      <w:r w:rsidR="00C5223C" w:rsidRPr="00E173BB">
        <w:rPr>
          <w:color w:val="auto"/>
          <w:spacing w:val="0"/>
        </w:rPr>
        <w:t>Číp</w:t>
      </w:r>
      <w:r w:rsidR="00E173BB">
        <w:rPr>
          <w:color w:val="auto"/>
          <w:spacing w:val="0"/>
        </w:rPr>
        <w:t xml:space="preserve">, Fichtner, </w:t>
      </w:r>
      <w:r w:rsidR="00891BB2">
        <w:rPr>
          <w:color w:val="auto"/>
          <w:spacing w:val="0"/>
        </w:rPr>
        <w:t xml:space="preserve">Holík, Kostřica, Luzar, </w:t>
      </w:r>
      <w:r w:rsidR="00E173BB">
        <w:rPr>
          <w:color w:val="auto"/>
          <w:spacing w:val="0"/>
        </w:rPr>
        <w:t xml:space="preserve">Mihola, </w:t>
      </w:r>
      <w:r w:rsidR="00891BB2">
        <w:rPr>
          <w:color w:val="auto"/>
          <w:spacing w:val="0"/>
        </w:rPr>
        <w:t>Rais, Šrámek</w:t>
      </w:r>
      <w:r w:rsidR="00C856C9" w:rsidRPr="00E173BB">
        <w:rPr>
          <w:color w:val="auto"/>
          <w:spacing w:val="0"/>
        </w:rPr>
        <w:t xml:space="preserve">. </w:t>
      </w:r>
      <w:r w:rsidR="009F557E" w:rsidRPr="00E173BB">
        <w:rPr>
          <w:color w:val="auto"/>
          <w:spacing w:val="0"/>
        </w:rPr>
        <w:t xml:space="preserve"> </w:t>
      </w:r>
    </w:p>
    <w:p w:rsidR="00044622" w:rsidRPr="003C7EB5" w:rsidRDefault="000E2663" w:rsidP="00220A8C">
      <w:pPr>
        <w:pStyle w:val="western"/>
        <w:spacing w:before="240" w:beforeAutospacing="0"/>
        <w:ind w:firstLine="708"/>
        <w:rPr>
          <w:spacing w:val="0"/>
        </w:rPr>
      </w:pPr>
      <w:r w:rsidRPr="003C7EB5">
        <w:t>Schůzi zahájil</w:t>
      </w:r>
      <w:r w:rsidR="00EE1677" w:rsidRPr="003C7EB5">
        <w:t xml:space="preserve"> </w:t>
      </w:r>
      <w:r w:rsidRPr="003C7EB5">
        <w:t xml:space="preserve">př. </w:t>
      </w:r>
      <w:r w:rsidR="00EE1677" w:rsidRPr="003C7EB5">
        <w:rPr>
          <w:u w:val="single"/>
        </w:rPr>
        <w:t>K</w:t>
      </w:r>
      <w:r w:rsidR="007B1453" w:rsidRPr="003C7EB5">
        <w:rPr>
          <w:u w:val="single"/>
        </w:rPr>
        <w:t xml:space="preserve">. </w:t>
      </w:r>
      <w:r w:rsidR="00EE1677" w:rsidRPr="003C7EB5">
        <w:rPr>
          <w:u w:val="single"/>
        </w:rPr>
        <w:t>Schwarzenberg</w:t>
      </w:r>
      <w:r w:rsidR="00753E6C">
        <w:t xml:space="preserve"> v</w:t>
      </w:r>
      <w:r w:rsidR="00891BB2">
        <w:t> 10.30</w:t>
      </w:r>
      <w:r w:rsidR="00E430FE">
        <w:t xml:space="preserve"> </w:t>
      </w:r>
      <w:r w:rsidR="005609C8">
        <w:t>hodin.</w:t>
      </w:r>
      <w:r w:rsidR="009F557E">
        <w:rPr>
          <w:spacing w:val="0"/>
        </w:rPr>
        <w:t xml:space="preserve"> </w:t>
      </w:r>
    </w:p>
    <w:p w:rsidR="007B1453" w:rsidRDefault="00254AC7" w:rsidP="007B1453">
      <w:pPr>
        <w:pStyle w:val="western"/>
        <w:rPr>
          <w:u w:val="single"/>
        </w:rPr>
      </w:pPr>
      <w:r w:rsidRPr="0028711F">
        <w:rPr>
          <w:u w:val="single"/>
        </w:rPr>
        <w:t>Návrh pořadu jednání:</w:t>
      </w:r>
    </w:p>
    <w:p w:rsidR="00891BB2" w:rsidRPr="00891BB2" w:rsidRDefault="00891BB2" w:rsidP="00891BB2">
      <w:pPr>
        <w:pStyle w:val="Odstavecseseznamem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i/>
          <w:sz w:val="24"/>
          <w:szCs w:val="24"/>
          <w:u w:val="single"/>
        </w:rPr>
      </w:pPr>
      <w:r w:rsidRPr="00891BB2">
        <w:rPr>
          <w:rFonts w:ascii="Times New Roman" w:hAnsi="Times New Roman"/>
          <w:sz w:val="24"/>
          <w:szCs w:val="24"/>
        </w:rPr>
        <w:t>Stanovisko zahraničního výboru Poslanecké sněmovny k výrokům prezidenta České republiky Miloše Zemana před Parlamentním shromážděním Rady Evropy ve Štrasburku dne 10. října 2017</w:t>
      </w:r>
    </w:p>
    <w:p w:rsidR="0017279B" w:rsidRPr="00EF2D5A" w:rsidRDefault="0017279B" w:rsidP="00891BB2">
      <w:pPr>
        <w:pStyle w:val="Odstavecseseznamem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  <w:r w:rsidRPr="00EF2D5A">
        <w:rPr>
          <w:rFonts w:ascii="Times New Roman" w:hAnsi="Times New Roman"/>
          <w:sz w:val="24"/>
          <w:szCs w:val="24"/>
        </w:rPr>
        <w:t>Sdělení předsedy</w:t>
      </w:r>
    </w:p>
    <w:p w:rsidR="0017279B" w:rsidRPr="00EF2D5A" w:rsidRDefault="0017279B" w:rsidP="00891BB2">
      <w:pPr>
        <w:pStyle w:val="Odstavecseseznamem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  <w:r w:rsidRPr="00EF2D5A">
        <w:rPr>
          <w:rFonts w:ascii="Times New Roman" w:hAnsi="Times New Roman"/>
          <w:sz w:val="24"/>
          <w:szCs w:val="24"/>
        </w:rPr>
        <w:t>Různé</w:t>
      </w:r>
    </w:p>
    <w:p w:rsidR="00E96FEF" w:rsidRDefault="00E96FEF" w:rsidP="001727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01E91" w:rsidRDefault="00E96FEF" w:rsidP="00301E9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Př. </w:t>
      </w:r>
      <w:r w:rsidRPr="000B4084">
        <w:rPr>
          <w:rFonts w:ascii="Times New Roman" w:hAnsi="Times New Roman"/>
          <w:sz w:val="24"/>
          <w:szCs w:val="24"/>
          <w:u w:val="single"/>
        </w:rPr>
        <w:t>K. Schwarzenberg</w:t>
      </w:r>
      <w:r>
        <w:rPr>
          <w:rFonts w:ascii="Times New Roman" w:hAnsi="Times New Roman"/>
          <w:sz w:val="24"/>
          <w:szCs w:val="24"/>
        </w:rPr>
        <w:t xml:space="preserve"> uvedl, že schůzi svolal kvůli výrokům prezidenta republiky, které jsou urážející jak pro Ukrajin</w:t>
      </w:r>
      <w:r w:rsidR="000B408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tak pro Českou republiku. Vyjadřovat své názory ve vnitropolitické diskusi je legitimní, ovšem v případě </w:t>
      </w:r>
      <w:r w:rsidR="000B4084">
        <w:rPr>
          <w:rFonts w:ascii="Times New Roman" w:hAnsi="Times New Roman"/>
          <w:sz w:val="24"/>
          <w:szCs w:val="24"/>
        </w:rPr>
        <w:t>vystupování</w:t>
      </w:r>
      <w:r>
        <w:rPr>
          <w:rFonts w:ascii="Times New Roman" w:hAnsi="Times New Roman"/>
          <w:sz w:val="24"/>
          <w:szCs w:val="24"/>
        </w:rPr>
        <w:t xml:space="preserve"> v zahraničí, které j</w:t>
      </w:r>
      <w:r w:rsidR="000B408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 rozporu s politikou vlády, jde o ústavní konflikt</w:t>
      </w:r>
      <w:r w:rsidR="00583AC4">
        <w:rPr>
          <w:rFonts w:ascii="Times New Roman" w:hAnsi="Times New Roman"/>
          <w:sz w:val="24"/>
          <w:szCs w:val="24"/>
        </w:rPr>
        <w:t>. To by</w:t>
      </w:r>
      <w:r>
        <w:rPr>
          <w:rFonts w:ascii="Times New Roman" w:hAnsi="Times New Roman"/>
          <w:sz w:val="24"/>
          <w:szCs w:val="24"/>
        </w:rPr>
        <w:t xml:space="preserve"> zahraniční výbor PS nem</w:t>
      </w:r>
      <w:r w:rsidR="00583AC4">
        <w:rPr>
          <w:rFonts w:ascii="Times New Roman" w:hAnsi="Times New Roman"/>
          <w:sz w:val="24"/>
          <w:szCs w:val="24"/>
        </w:rPr>
        <w:t>ěl nechat</w:t>
      </w:r>
      <w:r>
        <w:rPr>
          <w:rFonts w:ascii="Times New Roman" w:hAnsi="Times New Roman"/>
          <w:sz w:val="24"/>
          <w:szCs w:val="24"/>
        </w:rPr>
        <w:t xml:space="preserve"> bez reakce. Jelikož z důvodu nízkého počtu přítomných poslanců není možné přijmout usnesení, je nutné aspoň položit dotaz vládě, jaká opatření chystá, aby k podobným situacím nedocházelo v budoucnu. Vážnost a kredibilita ČR v zahraničí jsou </w:t>
      </w:r>
      <w:r w:rsidR="00301E91">
        <w:rPr>
          <w:rFonts w:ascii="Times New Roman" w:hAnsi="Times New Roman"/>
          <w:sz w:val="24"/>
          <w:szCs w:val="24"/>
        </w:rPr>
        <w:t>těmito vystoupeními</w:t>
      </w:r>
      <w:r>
        <w:rPr>
          <w:rFonts w:ascii="Times New Roman" w:hAnsi="Times New Roman"/>
          <w:sz w:val="24"/>
          <w:szCs w:val="24"/>
        </w:rPr>
        <w:t xml:space="preserve"> poškoz</w:t>
      </w:r>
      <w:r w:rsidR="00301E91">
        <w:rPr>
          <w:rFonts w:ascii="Times New Roman" w:hAnsi="Times New Roman"/>
          <w:sz w:val="24"/>
          <w:szCs w:val="24"/>
        </w:rPr>
        <w:t>ovány</w:t>
      </w:r>
      <w:r>
        <w:rPr>
          <w:rFonts w:ascii="Times New Roman" w:hAnsi="Times New Roman"/>
          <w:sz w:val="24"/>
          <w:szCs w:val="24"/>
        </w:rPr>
        <w:t>.</w:t>
      </w:r>
    </w:p>
    <w:p w:rsidR="000B4084" w:rsidRDefault="00301E91" w:rsidP="00301E9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Posl. </w:t>
      </w:r>
      <w:r w:rsidRPr="000B4084">
        <w:rPr>
          <w:rFonts w:ascii="Times New Roman" w:hAnsi="Times New Roman"/>
          <w:sz w:val="24"/>
          <w:szCs w:val="24"/>
          <w:u w:val="single"/>
        </w:rPr>
        <w:t>J. Foldyna</w:t>
      </w:r>
      <w:r>
        <w:rPr>
          <w:rFonts w:ascii="Times New Roman" w:hAnsi="Times New Roman"/>
          <w:sz w:val="24"/>
          <w:szCs w:val="24"/>
        </w:rPr>
        <w:t xml:space="preserve"> odkázal na rok 2008, kdy česk</w:t>
      </w:r>
      <w:r w:rsidR="00583AC4">
        <w:rPr>
          <w:rFonts w:ascii="Times New Roman" w:hAnsi="Times New Roman"/>
          <w:sz w:val="24"/>
          <w:szCs w:val="24"/>
        </w:rPr>
        <w:t>á</w:t>
      </w:r>
      <w:r w:rsidR="000B4084">
        <w:rPr>
          <w:rFonts w:ascii="Times New Roman" w:hAnsi="Times New Roman"/>
          <w:sz w:val="24"/>
          <w:szCs w:val="24"/>
        </w:rPr>
        <w:t xml:space="preserve"> Poslanecká sněmovna</w:t>
      </w:r>
      <w:r>
        <w:rPr>
          <w:rFonts w:ascii="Times New Roman" w:hAnsi="Times New Roman"/>
          <w:sz w:val="24"/>
          <w:szCs w:val="24"/>
        </w:rPr>
        <w:t xml:space="preserve"> svým usnesením žádal</w:t>
      </w:r>
      <w:r w:rsidR="000B408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vládu, aby neuznávala Kosovo. Pan předseda Schwarzenberg coby tehdejší ministr zahraničních věcí také nerespektoval usnesení Poslanecké sněmovny a Kosovo uznal. Došlo tak k destabil</w:t>
      </w:r>
      <w:r w:rsidR="00583AC4">
        <w:rPr>
          <w:rFonts w:ascii="Times New Roman" w:hAnsi="Times New Roman"/>
          <w:sz w:val="24"/>
          <w:szCs w:val="24"/>
        </w:rPr>
        <w:t>izaci mezinárodního práva, která se odrazila</w:t>
      </w:r>
      <w:r>
        <w:rPr>
          <w:rFonts w:ascii="Times New Roman" w:hAnsi="Times New Roman"/>
          <w:sz w:val="24"/>
          <w:szCs w:val="24"/>
        </w:rPr>
        <w:t xml:space="preserve"> i na současné situaci na Krymu. </w:t>
      </w:r>
    </w:p>
    <w:p w:rsidR="00143D6F" w:rsidRDefault="00301E91" w:rsidP="00301E9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Př. </w:t>
      </w:r>
      <w:r w:rsidRPr="000B4084">
        <w:rPr>
          <w:rFonts w:ascii="Times New Roman" w:hAnsi="Times New Roman"/>
          <w:sz w:val="24"/>
          <w:szCs w:val="24"/>
          <w:u w:val="single"/>
        </w:rPr>
        <w:t>K. Schwarzenberg</w:t>
      </w:r>
      <w:r>
        <w:rPr>
          <w:rFonts w:ascii="Times New Roman" w:hAnsi="Times New Roman"/>
          <w:sz w:val="24"/>
          <w:szCs w:val="24"/>
        </w:rPr>
        <w:t xml:space="preserve"> připomněl, že prezident je samostatně jednající osoba, zatímco ministr zahraničí je vázán usnesením své vlády. Vláda tehdejšího premiéra Topolánka se dohodla na </w:t>
      </w:r>
      <w:r w:rsidR="00143D6F">
        <w:rPr>
          <w:rFonts w:ascii="Times New Roman" w:hAnsi="Times New Roman"/>
          <w:sz w:val="24"/>
          <w:szCs w:val="24"/>
        </w:rPr>
        <w:t>uznání Kosova a on coby ministr podle toho jednal. ČR byla navíc poslední evropská země bez vlastních menšin, která Kosovo uznala.</w:t>
      </w:r>
    </w:p>
    <w:p w:rsidR="00143D6F" w:rsidRDefault="00143D6F" w:rsidP="00301E9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Posl. </w:t>
      </w:r>
      <w:r w:rsidRPr="000B4084">
        <w:rPr>
          <w:rFonts w:ascii="Times New Roman" w:hAnsi="Times New Roman"/>
          <w:sz w:val="24"/>
          <w:szCs w:val="24"/>
          <w:u w:val="single"/>
        </w:rPr>
        <w:t>V. Zemek</w:t>
      </w:r>
      <w:r>
        <w:rPr>
          <w:rFonts w:ascii="Times New Roman" w:hAnsi="Times New Roman"/>
          <w:sz w:val="24"/>
          <w:szCs w:val="24"/>
        </w:rPr>
        <w:t xml:space="preserve"> vyjádřil názor, že kompetenci mluvit o zahraniční politice za český stát má pouze ministr zahraničí, nikoliv prezident. </w:t>
      </w:r>
      <w:r w:rsidR="00583A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ároveň vyjádřil pochybnost, </w:t>
      </w:r>
      <w:r w:rsidR="00583AC4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by se v tomto případě prezident usnesením zahraničního výboru</w:t>
      </w:r>
      <w:r w:rsidR="00583AC4" w:rsidRPr="00583AC4">
        <w:rPr>
          <w:rFonts w:ascii="Times New Roman" w:hAnsi="Times New Roman"/>
          <w:sz w:val="24"/>
          <w:szCs w:val="24"/>
        </w:rPr>
        <w:t xml:space="preserve"> </w:t>
      </w:r>
      <w:r w:rsidR="00583AC4">
        <w:rPr>
          <w:rFonts w:ascii="Times New Roman" w:hAnsi="Times New Roman"/>
          <w:sz w:val="24"/>
          <w:szCs w:val="24"/>
        </w:rPr>
        <w:t>řídil</w:t>
      </w:r>
      <w:r>
        <w:rPr>
          <w:rFonts w:ascii="Times New Roman" w:hAnsi="Times New Roman"/>
          <w:sz w:val="24"/>
          <w:szCs w:val="24"/>
        </w:rPr>
        <w:t>.</w:t>
      </w:r>
    </w:p>
    <w:p w:rsidR="00143D6F" w:rsidRDefault="00143D6F" w:rsidP="00301E9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Př. </w:t>
      </w:r>
      <w:r w:rsidRPr="000B4084">
        <w:rPr>
          <w:rFonts w:ascii="Times New Roman" w:hAnsi="Times New Roman"/>
          <w:sz w:val="24"/>
          <w:szCs w:val="24"/>
          <w:u w:val="single"/>
        </w:rPr>
        <w:t>K. Schwarzenberg</w:t>
      </w:r>
      <w:r>
        <w:rPr>
          <w:rFonts w:ascii="Times New Roman" w:hAnsi="Times New Roman"/>
          <w:sz w:val="24"/>
          <w:szCs w:val="24"/>
        </w:rPr>
        <w:t xml:space="preserve"> zdůraznil, že zahraniční výbor by měl navrhnout vládě, aby </w:t>
      </w:r>
      <w:r w:rsidR="00583AC4">
        <w:rPr>
          <w:rFonts w:ascii="Times New Roman" w:hAnsi="Times New Roman"/>
          <w:sz w:val="24"/>
          <w:szCs w:val="24"/>
        </w:rPr>
        <w:t xml:space="preserve">přijala usnesení </w:t>
      </w:r>
      <w:r>
        <w:rPr>
          <w:rFonts w:ascii="Times New Roman" w:hAnsi="Times New Roman"/>
          <w:sz w:val="24"/>
          <w:szCs w:val="24"/>
        </w:rPr>
        <w:t xml:space="preserve">o reprezentaci zahraniční politiky státu v zahraničí. K tématu by se tak neměl vyjadřovat pouze premiér, </w:t>
      </w:r>
      <w:r w:rsidR="000B4084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ministr zahraničí, ale celá vláda. </w:t>
      </w:r>
      <w:r w:rsidR="000B4084">
        <w:rPr>
          <w:rFonts w:ascii="Times New Roman" w:hAnsi="Times New Roman"/>
          <w:sz w:val="24"/>
          <w:szCs w:val="24"/>
        </w:rPr>
        <w:t xml:space="preserve">Požádal </w:t>
      </w:r>
      <w:r>
        <w:rPr>
          <w:rFonts w:ascii="Times New Roman" w:hAnsi="Times New Roman"/>
          <w:sz w:val="24"/>
          <w:szCs w:val="24"/>
        </w:rPr>
        <w:t>kolegy, aby ve svých stranách apelovali na členy vlády</w:t>
      </w:r>
      <w:r w:rsidR="00583AC4">
        <w:rPr>
          <w:rFonts w:ascii="Times New Roman" w:hAnsi="Times New Roman"/>
          <w:sz w:val="24"/>
          <w:szCs w:val="24"/>
        </w:rPr>
        <w:t>. Usnesení celé vlády by mohlo</w:t>
      </w:r>
      <w:r w:rsidR="000B4084">
        <w:rPr>
          <w:rFonts w:ascii="Times New Roman" w:hAnsi="Times New Roman"/>
          <w:sz w:val="24"/>
          <w:szCs w:val="24"/>
        </w:rPr>
        <w:t xml:space="preserve"> </w:t>
      </w:r>
      <w:r w:rsidR="00583AC4">
        <w:rPr>
          <w:rFonts w:ascii="Times New Roman" w:hAnsi="Times New Roman"/>
          <w:sz w:val="24"/>
          <w:szCs w:val="24"/>
        </w:rPr>
        <w:t xml:space="preserve">zamezit </w:t>
      </w:r>
      <w:r w:rsidR="000B4084">
        <w:rPr>
          <w:rFonts w:ascii="Times New Roman" w:hAnsi="Times New Roman"/>
          <w:sz w:val="24"/>
          <w:szCs w:val="24"/>
        </w:rPr>
        <w:t xml:space="preserve">podobným excesům v zahraničí. </w:t>
      </w:r>
    </w:p>
    <w:p w:rsidR="000B4084" w:rsidRDefault="000B4084" w:rsidP="00301E9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Posl. </w:t>
      </w:r>
      <w:r w:rsidRPr="000B4084">
        <w:rPr>
          <w:rFonts w:ascii="Times New Roman" w:hAnsi="Times New Roman"/>
          <w:sz w:val="24"/>
          <w:szCs w:val="24"/>
          <w:u w:val="single"/>
        </w:rPr>
        <w:t>V. Zemek</w:t>
      </w:r>
      <w:r>
        <w:rPr>
          <w:rFonts w:ascii="Times New Roman" w:hAnsi="Times New Roman"/>
          <w:sz w:val="24"/>
          <w:szCs w:val="24"/>
        </w:rPr>
        <w:t xml:space="preserve"> přislíbil, že v tomto duchu bude informovat ministra zahraničních věcí </w:t>
      </w:r>
      <w:r>
        <w:rPr>
          <w:rFonts w:ascii="Times New Roman" w:hAnsi="Times New Roman"/>
          <w:sz w:val="24"/>
          <w:szCs w:val="24"/>
        </w:rPr>
        <w:br/>
        <w:t xml:space="preserve">i premiéra. </w:t>
      </w:r>
    </w:p>
    <w:p w:rsidR="0017279B" w:rsidRPr="009F557E" w:rsidRDefault="00891BB2" w:rsidP="000B408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Jelikož výbor </w:t>
      </w:r>
      <w:r w:rsidR="00E96FEF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byl usnášeníschopný, nemohli poslanci hlasovat o programu schůze </w:t>
      </w:r>
      <w:r w:rsidR="000B40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</w:t>
      </w:r>
      <w:r w:rsidR="00E14F88">
        <w:rPr>
          <w:rFonts w:ascii="Times New Roman" w:hAnsi="Times New Roman"/>
          <w:sz w:val="24"/>
          <w:szCs w:val="24"/>
        </w:rPr>
        <w:t xml:space="preserve">schůze </w:t>
      </w:r>
      <w:r w:rsidR="000B4084">
        <w:rPr>
          <w:rFonts w:ascii="Times New Roman" w:hAnsi="Times New Roman"/>
          <w:sz w:val="24"/>
          <w:szCs w:val="24"/>
        </w:rPr>
        <w:t xml:space="preserve">tak </w:t>
      </w:r>
      <w:r w:rsidR="00E14F88">
        <w:rPr>
          <w:rFonts w:ascii="Times New Roman" w:hAnsi="Times New Roman"/>
          <w:sz w:val="24"/>
          <w:szCs w:val="24"/>
        </w:rPr>
        <w:t xml:space="preserve">byla </w:t>
      </w:r>
      <w:r>
        <w:rPr>
          <w:rFonts w:ascii="Times New Roman" w:hAnsi="Times New Roman"/>
          <w:sz w:val="24"/>
          <w:szCs w:val="24"/>
        </w:rPr>
        <w:t>ukončen</w:t>
      </w:r>
      <w:r w:rsidR="00E14F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8711F" w:rsidRPr="0017279B" w:rsidRDefault="0028711F" w:rsidP="0017279B">
      <w:pPr>
        <w:pStyle w:val="Odstavecseseznamem"/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279B">
        <w:rPr>
          <w:rFonts w:ascii="Times New Roman" w:hAnsi="Times New Roman"/>
          <w:sz w:val="24"/>
          <w:szCs w:val="24"/>
        </w:rPr>
        <w:tab/>
      </w:r>
      <w:r w:rsidRPr="0017279B">
        <w:rPr>
          <w:rFonts w:ascii="Times New Roman" w:hAnsi="Times New Roman"/>
          <w:sz w:val="24"/>
          <w:szCs w:val="24"/>
        </w:rPr>
        <w:tab/>
      </w:r>
      <w:r w:rsidRPr="0017279B">
        <w:rPr>
          <w:rFonts w:ascii="Times New Roman" w:hAnsi="Times New Roman"/>
          <w:sz w:val="24"/>
          <w:szCs w:val="24"/>
        </w:rPr>
        <w:tab/>
      </w:r>
      <w:r w:rsidRPr="0017279B">
        <w:rPr>
          <w:rFonts w:ascii="Times New Roman" w:hAnsi="Times New Roman"/>
          <w:sz w:val="24"/>
          <w:szCs w:val="24"/>
        </w:rPr>
        <w:tab/>
      </w:r>
      <w:r w:rsidRPr="0017279B">
        <w:rPr>
          <w:rFonts w:ascii="Times New Roman" w:hAnsi="Times New Roman"/>
          <w:sz w:val="24"/>
          <w:szCs w:val="24"/>
        </w:rPr>
        <w:tab/>
      </w:r>
      <w:r w:rsidRPr="0017279B">
        <w:rPr>
          <w:rFonts w:ascii="Times New Roman" w:hAnsi="Times New Roman"/>
          <w:sz w:val="24"/>
          <w:szCs w:val="24"/>
        </w:rPr>
        <w:tab/>
      </w:r>
      <w:r w:rsidRPr="0017279B">
        <w:rPr>
          <w:rFonts w:ascii="Times New Roman" w:hAnsi="Times New Roman"/>
          <w:sz w:val="24"/>
          <w:szCs w:val="24"/>
        </w:rPr>
        <w:tab/>
      </w:r>
    </w:p>
    <w:p w:rsidR="003A15D3" w:rsidRPr="003C7EB5" w:rsidRDefault="003A15D3" w:rsidP="003A15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</w:t>
      </w:r>
      <w:r w:rsidRPr="003C7EB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chůze výboru skončila v</w:t>
      </w:r>
      <w:r w:rsidR="000B40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10</w:t>
      </w:r>
      <w:r w:rsidR="00A77F03" w:rsidRPr="00A77F03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0B4084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A77F03">
        <w:rPr>
          <w:rFonts w:ascii="Times New Roman" w:eastAsia="Times New Roman" w:hAnsi="Times New Roman"/>
          <w:sz w:val="24"/>
          <w:szCs w:val="24"/>
          <w:lang w:eastAsia="cs-CZ"/>
        </w:rPr>
        <w:t xml:space="preserve">0 </w:t>
      </w:r>
      <w:r w:rsidRPr="003C7EB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hodin.</w:t>
      </w:r>
    </w:p>
    <w:p w:rsidR="003A15D3" w:rsidRDefault="003A15D3" w:rsidP="003A15D3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cs-CZ"/>
        </w:rPr>
      </w:pPr>
    </w:p>
    <w:p w:rsidR="003A15D3" w:rsidRPr="003C7EB5" w:rsidRDefault="003A15D3" w:rsidP="003A15D3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cs-CZ"/>
        </w:rPr>
      </w:pPr>
      <w:r w:rsidRPr="003C7EB5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cs-CZ"/>
        </w:rPr>
        <w:t>/Z</w:t>
      </w:r>
      <w:r w:rsidR="000B4084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cs-CZ"/>
        </w:rPr>
        <w:t>áznam vyhotovila</w:t>
      </w:r>
      <w:r w:rsidRPr="003C7EB5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cs-CZ"/>
        </w:rPr>
        <w:t xml:space="preserve">PhDr. </w:t>
      </w:r>
      <w:r w:rsidRPr="003C7EB5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cs-CZ"/>
        </w:rPr>
        <w:t>Veronika Cihelková, tajemnice ZAV/</w:t>
      </w:r>
    </w:p>
    <w:p w:rsidR="003A15D3" w:rsidRDefault="003A15D3" w:rsidP="003A15D3">
      <w:pPr>
        <w:pStyle w:val="Normlnweb"/>
        <w:spacing w:before="0" w:beforeAutospacing="0"/>
        <w:ind w:firstLine="708"/>
        <w:rPr>
          <w:color w:val="auto"/>
        </w:rPr>
      </w:pPr>
    </w:p>
    <w:p w:rsidR="000B4084" w:rsidRDefault="000B4084" w:rsidP="003A15D3">
      <w:pPr>
        <w:pStyle w:val="Normlnweb"/>
        <w:spacing w:before="0" w:beforeAutospacing="0"/>
        <w:ind w:firstLine="708"/>
        <w:rPr>
          <w:color w:val="auto"/>
        </w:rPr>
      </w:pPr>
    </w:p>
    <w:p w:rsidR="003A15D3" w:rsidRDefault="003A15D3" w:rsidP="003A15D3">
      <w:pPr>
        <w:pStyle w:val="Normlnweb"/>
        <w:spacing w:before="0" w:beforeAutospacing="0"/>
        <w:ind w:firstLine="708"/>
        <w:rPr>
          <w:color w:val="auto"/>
        </w:rPr>
      </w:pPr>
    </w:p>
    <w:p w:rsidR="00583AC4" w:rsidRDefault="00583AC4" w:rsidP="003A15D3">
      <w:pPr>
        <w:pStyle w:val="Normlnweb"/>
        <w:spacing w:before="0" w:beforeAutospacing="0"/>
        <w:ind w:firstLine="708"/>
        <w:rPr>
          <w:color w:val="auto"/>
        </w:rPr>
      </w:pPr>
    </w:p>
    <w:p w:rsidR="003A15D3" w:rsidRPr="003C7EB5" w:rsidRDefault="00E173BB" w:rsidP="00E173BB">
      <w:pPr>
        <w:pStyle w:val="Normlnweb"/>
        <w:spacing w:before="0" w:beforeAutospacing="0"/>
        <w:ind w:left="426"/>
      </w:pPr>
      <w:r>
        <w:rPr>
          <w:color w:val="auto"/>
        </w:rPr>
        <w:t xml:space="preserve">     </w:t>
      </w:r>
      <w:r w:rsidR="000B4084">
        <w:rPr>
          <w:color w:val="auto"/>
        </w:rPr>
        <w:tab/>
      </w:r>
      <w:r w:rsidR="000B4084">
        <w:rPr>
          <w:color w:val="auto"/>
        </w:rPr>
        <w:tab/>
      </w:r>
      <w:r w:rsidR="000B4084">
        <w:rPr>
          <w:color w:val="auto"/>
        </w:rPr>
        <w:tab/>
      </w:r>
      <w:r>
        <w:rPr>
          <w:color w:val="auto"/>
        </w:rPr>
        <w:t xml:space="preserve">   </w:t>
      </w:r>
      <w:r w:rsidR="003A15D3">
        <w:rPr>
          <w:color w:val="auto"/>
        </w:rPr>
        <w:t xml:space="preserve">  </w:t>
      </w:r>
      <w:r w:rsidR="003A15D3" w:rsidRPr="003C7EB5">
        <w:tab/>
      </w:r>
      <w:r w:rsidR="003A15D3" w:rsidRPr="003C7EB5">
        <w:tab/>
      </w:r>
      <w:r w:rsidR="003A15D3">
        <w:t xml:space="preserve">          </w:t>
      </w:r>
      <w:r w:rsidR="003A15D3">
        <w:tab/>
        <w:t xml:space="preserve"> </w:t>
      </w:r>
      <w:r w:rsidR="003A15D3">
        <w:tab/>
      </w:r>
      <w:r>
        <w:t xml:space="preserve">   </w:t>
      </w:r>
      <w:r w:rsidR="003A15D3" w:rsidRPr="003C7EB5">
        <w:t xml:space="preserve">Karel </w:t>
      </w:r>
      <w:r w:rsidR="003A15D3">
        <w:t xml:space="preserve"> </w:t>
      </w:r>
      <w:r w:rsidR="003A15D3" w:rsidRPr="003C7EB5">
        <w:t>S c h w a r z e n b e r g</w:t>
      </w:r>
      <w:r w:rsidR="00563386">
        <w:t xml:space="preserve">  v.r.</w:t>
      </w:r>
      <w:r w:rsidR="003A15D3">
        <w:t xml:space="preserve">  </w:t>
      </w:r>
    </w:p>
    <w:p w:rsidR="003A15D3" w:rsidRPr="00E6036C" w:rsidRDefault="003A15D3" w:rsidP="003A15D3">
      <w:pPr>
        <w:pStyle w:val="Normlnweb"/>
        <w:spacing w:before="0" w:beforeAutospacing="0"/>
        <w:rPr>
          <w:spacing w:val="0"/>
        </w:rPr>
      </w:pPr>
      <w:r w:rsidRPr="003C7EB5">
        <w:rPr>
          <w:spacing w:val="0"/>
        </w:rPr>
        <w:t xml:space="preserve">  </w:t>
      </w:r>
      <w:r w:rsidRPr="003C7EB5">
        <w:rPr>
          <w:spacing w:val="0"/>
        </w:rPr>
        <w:tab/>
        <w:t xml:space="preserve"> </w:t>
      </w:r>
      <w:r w:rsidRPr="003C7EB5">
        <w:rPr>
          <w:spacing w:val="0"/>
        </w:rPr>
        <w:tab/>
      </w:r>
      <w:r w:rsidR="000B4084">
        <w:rPr>
          <w:spacing w:val="0"/>
        </w:rPr>
        <w:tab/>
      </w:r>
      <w:r w:rsidRPr="003C7EB5">
        <w:rPr>
          <w:spacing w:val="0"/>
        </w:rPr>
        <w:tab/>
      </w:r>
      <w:r w:rsidRPr="003C7EB5">
        <w:rPr>
          <w:spacing w:val="0"/>
        </w:rPr>
        <w:tab/>
      </w:r>
      <w:r w:rsidRPr="003C7EB5">
        <w:rPr>
          <w:spacing w:val="0"/>
        </w:rPr>
        <w:tab/>
        <w:t xml:space="preserve">         </w:t>
      </w:r>
      <w:r>
        <w:rPr>
          <w:spacing w:val="0"/>
        </w:rPr>
        <w:tab/>
        <w:t xml:space="preserve">            </w:t>
      </w:r>
      <w:r w:rsidR="00563386">
        <w:rPr>
          <w:spacing w:val="0"/>
        </w:rPr>
        <w:t xml:space="preserve">    </w:t>
      </w:r>
      <w:bookmarkStart w:id="0" w:name="_GoBack"/>
      <w:bookmarkEnd w:id="0"/>
      <w:r w:rsidRPr="003C7EB5">
        <w:rPr>
          <w:spacing w:val="0"/>
        </w:rPr>
        <w:t>předseda výboru</w:t>
      </w:r>
    </w:p>
    <w:sectPr w:rsidR="003A15D3" w:rsidRPr="00E6036C" w:rsidSect="006C16FF">
      <w:footerReference w:type="default" r:id="rId8"/>
      <w:pgSz w:w="11906" w:h="16838"/>
      <w:pgMar w:top="1135" w:right="1417" w:bottom="1417" w:left="1276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A6" w:rsidRDefault="006C5FA6" w:rsidP="006109FC">
      <w:pPr>
        <w:spacing w:after="0" w:line="240" w:lineRule="auto"/>
      </w:pPr>
      <w:r>
        <w:separator/>
      </w:r>
    </w:p>
  </w:endnote>
  <w:endnote w:type="continuationSeparator" w:id="0">
    <w:p w:rsidR="006C5FA6" w:rsidRDefault="006C5FA6" w:rsidP="0061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666295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p w:rsidR="006C5FA6" w:rsidRPr="00E74388" w:rsidRDefault="006C5FA6">
        <w:pPr>
          <w:pStyle w:val="Zpat"/>
          <w:jc w:val="center"/>
          <w:rPr>
            <w:i/>
            <w:sz w:val="18"/>
            <w:szCs w:val="18"/>
          </w:rPr>
        </w:pPr>
        <w:r w:rsidRPr="00E74388">
          <w:rPr>
            <w:i/>
            <w:sz w:val="18"/>
            <w:szCs w:val="18"/>
          </w:rPr>
          <w:fldChar w:fldCharType="begin"/>
        </w:r>
        <w:r w:rsidRPr="00E74388">
          <w:rPr>
            <w:i/>
            <w:sz w:val="18"/>
            <w:szCs w:val="18"/>
          </w:rPr>
          <w:instrText>PAGE   \* MERGEFORMAT</w:instrText>
        </w:r>
        <w:r w:rsidRPr="00E74388">
          <w:rPr>
            <w:i/>
            <w:sz w:val="18"/>
            <w:szCs w:val="18"/>
          </w:rPr>
          <w:fldChar w:fldCharType="separate"/>
        </w:r>
        <w:r w:rsidR="00A87E53">
          <w:rPr>
            <w:i/>
            <w:noProof/>
            <w:sz w:val="18"/>
            <w:szCs w:val="18"/>
          </w:rPr>
          <w:t>- 2 -</w:t>
        </w:r>
        <w:r w:rsidRPr="00E74388">
          <w:rPr>
            <w:i/>
            <w:sz w:val="18"/>
            <w:szCs w:val="18"/>
          </w:rPr>
          <w:fldChar w:fldCharType="end"/>
        </w:r>
      </w:p>
    </w:sdtContent>
  </w:sdt>
  <w:p w:rsidR="006C5FA6" w:rsidRPr="006109FC" w:rsidRDefault="006C5FA6">
    <w:pPr>
      <w:pStyle w:val="Zpa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A6" w:rsidRDefault="006C5FA6" w:rsidP="006109FC">
      <w:pPr>
        <w:spacing w:after="0" w:line="240" w:lineRule="auto"/>
      </w:pPr>
      <w:r>
        <w:separator/>
      </w:r>
    </w:p>
  </w:footnote>
  <w:footnote w:type="continuationSeparator" w:id="0">
    <w:p w:rsidR="006C5FA6" w:rsidRDefault="006C5FA6" w:rsidP="0061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5460E2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1">
    <w:nsid w:val="09360DE8"/>
    <w:multiLevelType w:val="hybridMultilevel"/>
    <w:tmpl w:val="8B90A334"/>
    <w:lvl w:ilvl="0" w:tplc="71D0910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7152FB"/>
    <w:multiLevelType w:val="hybridMultilevel"/>
    <w:tmpl w:val="21D6506A"/>
    <w:lvl w:ilvl="0" w:tplc="7368D9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FE3194C"/>
    <w:multiLevelType w:val="hybridMultilevel"/>
    <w:tmpl w:val="36C46422"/>
    <w:lvl w:ilvl="0" w:tplc="F2A080EA">
      <w:start w:val="1"/>
      <w:numFmt w:val="decimal"/>
      <w:pStyle w:val="Bezmezer"/>
      <w:lvlText w:val="%1."/>
      <w:lvlJc w:val="left"/>
      <w:pPr>
        <w:ind w:left="1353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9736F"/>
    <w:multiLevelType w:val="hybridMultilevel"/>
    <w:tmpl w:val="941ECEF0"/>
    <w:lvl w:ilvl="0" w:tplc="8ACC5C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665347"/>
    <w:multiLevelType w:val="hybridMultilevel"/>
    <w:tmpl w:val="7B6E9A60"/>
    <w:lvl w:ilvl="0" w:tplc="1F50A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77E74"/>
    <w:multiLevelType w:val="hybridMultilevel"/>
    <w:tmpl w:val="F16A36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61361"/>
    <w:multiLevelType w:val="hybridMultilevel"/>
    <w:tmpl w:val="3AB220A2"/>
    <w:lvl w:ilvl="0" w:tplc="624A1B18">
      <w:start w:val="1"/>
      <w:numFmt w:val="decimal"/>
      <w:lvlText w:val="%1."/>
      <w:lvlJc w:val="left"/>
      <w:pPr>
        <w:ind w:left="872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92C2B84"/>
    <w:multiLevelType w:val="hybridMultilevel"/>
    <w:tmpl w:val="7B6E9A60"/>
    <w:lvl w:ilvl="0" w:tplc="1F50A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77733"/>
    <w:multiLevelType w:val="hybridMultilevel"/>
    <w:tmpl w:val="A9605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20553"/>
    <w:multiLevelType w:val="hybridMultilevel"/>
    <w:tmpl w:val="A1A6E4E4"/>
    <w:lvl w:ilvl="0" w:tplc="959AA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ED1E95"/>
    <w:multiLevelType w:val="hybridMultilevel"/>
    <w:tmpl w:val="7B6E9A60"/>
    <w:lvl w:ilvl="0" w:tplc="1F50A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221CC"/>
    <w:multiLevelType w:val="hybridMultilevel"/>
    <w:tmpl w:val="54C214A6"/>
    <w:lvl w:ilvl="0" w:tplc="6690F7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i w:val="0"/>
        <w:u w:val="none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4E6877"/>
    <w:multiLevelType w:val="hybridMultilevel"/>
    <w:tmpl w:val="6C04764C"/>
    <w:lvl w:ilvl="0" w:tplc="B6CEB302">
      <w:start w:val="1"/>
      <w:numFmt w:val="upperRoman"/>
      <w:pStyle w:val="PS-slovanseznam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>
    <w:nsid w:val="3E312B79"/>
    <w:multiLevelType w:val="hybridMultilevel"/>
    <w:tmpl w:val="7B6E9A60"/>
    <w:lvl w:ilvl="0" w:tplc="1F50A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E41DD"/>
    <w:multiLevelType w:val="hybridMultilevel"/>
    <w:tmpl w:val="112ADA0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E7303F"/>
    <w:multiLevelType w:val="hybridMultilevel"/>
    <w:tmpl w:val="93D02F14"/>
    <w:lvl w:ilvl="0" w:tplc="0405000F">
      <w:start w:val="1"/>
      <w:numFmt w:val="decimal"/>
      <w:lvlText w:val="%1.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>
    <w:nsid w:val="51601026"/>
    <w:multiLevelType w:val="hybridMultilevel"/>
    <w:tmpl w:val="3040556A"/>
    <w:lvl w:ilvl="0" w:tplc="9CA4B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6C5834"/>
    <w:multiLevelType w:val="hybridMultilevel"/>
    <w:tmpl w:val="F1AAA44C"/>
    <w:lvl w:ilvl="0" w:tplc="04050013">
      <w:start w:val="1"/>
      <w:numFmt w:val="upperRoman"/>
      <w:lvlText w:val="%1."/>
      <w:lvlJc w:val="righ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142D06"/>
    <w:multiLevelType w:val="hybridMultilevel"/>
    <w:tmpl w:val="F1AAA44C"/>
    <w:lvl w:ilvl="0" w:tplc="04050013">
      <w:start w:val="1"/>
      <w:numFmt w:val="upperRoman"/>
      <w:lvlText w:val="%1."/>
      <w:lvlJc w:val="righ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5E1945"/>
    <w:multiLevelType w:val="hybridMultilevel"/>
    <w:tmpl w:val="375421D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FFD7DD3"/>
    <w:multiLevelType w:val="hybridMultilevel"/>
    <w:tmpl w:val="0CDCD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E0838"/>
    <w:multiLevelType w:val="hybridMultilevel"/>
    <w:tmpl w:val="0D782A8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426DB2"/>
    <w:multiLevelType w:val="hybridMultilevel"/>
    <w:tmpl w:val="022824E2"/>
    <w:lvl w:ilvl="0" w:tplc="3356B76C">
      <w:start w:val="1"/>
      <w:numFmt w:val="decimal"/>
      <w:lvlText w:val="%1."/>
      <w:lvlJc w:val="left"/>
      <w:pPr>
        <w:ind w:left="2856" w:hanging="360"/>
      </w:pPr>
      <w:rPr>
        <w:rFonts w:ascii="Times New Roman" w:eastAsia="Calibri" w:hAnsi="Times New Roman"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728C36BB"/>
    <w:multiLevelType w:val="hybridMultilevel"/>
    <w:tmpl w:val="DF1AA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3CD2"/>
    <w:multiLevelType w:val="hybridMultilevel"/>
    <w:tmpl w:val="1860875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9"/>
  </w:num>
  <w:num w:numId="12">
    <w:abstractNumId w:val="23"/>
  </w:num>
  <w:num w:numId="13">
    <w:abstractNumId w:val="25"/>
  </w:num>
  <w:num w:numId="14">
    <w:abstractNumId w:val="7"/>
  </w:num>
  <w:num w:numId="15">
    <w:abstractNumId w:val="1"/>
  </w:num>
  <w:num w:numId="16">
    <w:abstractNumId w:val="14"/>
  </w:num>
  <w:num w:numId="17">
    <w:abstractNumId w:val="8"/>
  </w:num>
  <w:num w:numId="18">
    <w:abstractNumId w:val="20"/>
  </w:num>
  <w:num w:numId="19">
    <w:abstractNumId w:val="19"/>
  </w:num>
  <w:num w:numId="20">
    <w:abstractNumId w:val="18"/>
  </w:num>
  <w:num w:numId="21">
    <w:abstractNumId w:val="11"/>
  </w:num>
  <w:num w:numId="22">
    <w:abstractNumId w:val="21"/>
  </w:num>
  <w:num w:numId="23">
    <w:abstractNumId w:val="14"/>
    <w:lvlOverride w:ilvl="0">
      <w:startOverride w:val="1"/>
    </w:lvlOverride>
  </w:num>
  <w:num w:numId="24">
    <w:abstractNumId w:val="26"/>
  </w:num>
  <w:num w:numId="25">
    <w:abstractNumId w:val="10"/>
  </w:num>
  <w:num w:numId="26">
    <w:abstractNumId w:val="24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63"/>
    <w:rsid w:val="00003CF6"/>
    <w:rsid w:val="00007F97"/>
    <w:rsid w:val="00012248"/>
    <w:rsid w:val="00016043"/>
    <w:rsid w:val="000275FA"/>
    <w:rsid w:val="00027A5E"/>
    <w:rsid w:val="00032A0F"/>
    <w:rsid w:val="00033DB7"/>
    <w:rsid w:val="000374E3"/>
    <w:rsid w:val="00043F6A"/>
    <w:rsid w:val="00044622"/>
    <w:rsid w:val="000454A8"/>
    <w:rsid w:val="00056BF9"/>
    <w:rsid w:val="0006266C"/>
    <w:rsid w:val="0006274E"/>
    <w:rsid w:val="000636FC"/>
    <w:rsid w:val="000679AC"/>
    <w:rsid w:val="000703D0"/>
    <w:rsid w:val="00070783"/>
    <w:rsid w:val="00076DEF"/>
    <w:rsid w:val="00080164"/>
    <w:rsid w:val="00080E1F"/>
    <w:rsid w:val="0008253B"/>
    <w:rsid w:val="0008516C"/>
    <w:rsid w:val="000856B5"/>
    <w:rsid w:val="000860C3"/>
    <w:rsid w:val="00087DBD"/>
    <w:rsid w:val="00091591"/>
    <w:rsid w:val="00093215"/>
    <w:rsid w:val="0009507F"/>
    <w:rsid w:val="00097F21"/>
    <w:rsid w:val="000A401E"/>
    <w:rsid w:val="000A5513"/>
    <w:rsid w:val="000A5896"/>
    <w:rsid w:val="000A5D9C"/>
    <w:rsid w:val="000A7E6A"/>
    <w:rsid w:val="000B084C"/>
    <w:rsid w:val="000B4084"/>
    <w:rsid w:val="000B4653"/>
    <w:rsid w:val="000B4986"/>
    <w:rsid w:val="000C1D43"/>
    <w:rsid w:val="000C4BC1"/>
    <w:rsid w:val="000C56A4"/>
    <w:rsid w:val="000C56D1"/>
    <w:rsid w:val="000D16E9"/>
    <w:rsid w:val="000D7B53"/>
    <w:rsid w:val="000D7D55"/>
    <w:rsid w:val="000E1099"/>
    <w:rsid w:val="000E2663"/>
    <w:rsid w:val="000E305E"/>
    <w:rsid w:val="000E4F05"/>
    <w:rsid w:val="000F1D12"/>
    <w:rsid w:val="000F4308"/>
    <w:rsid w:val="00105689"/>
    <w:rsid w:val="00117303"/>
    <w:rsid w:val="00117A95"/>
    <w:rsid w:val="001239EF"/>
    <w:rsid w:val="001254D4"/>
    <w:rsid w:val="00125D81"/>
    <w:rsid w:val="001272BB"/>
    <w:rsid w:val="0012764B"/>
    <w:rsid w:val="001349AF"/>
    <w:rsid w:val="00137907"/>
    <w:rsid w:val="00142884"/>
    <w:rsid w:val="00143D6F"/>
    <w:rsid w:val="00146170"/>
    <w:rsid w:val="00152002"/>
    <w:rsid w:val="0016319E"/>
    <w:rsid w:val="0016593B"/>
    <w:rsid w:val="0017269A"/>
    <w:rsid w:val="0017279B"/>
    <w:rsid w:val="001742DC"/>
    <w:rsid w:val="00175B91"/>
    <w:rsid w:val="00181C19"/>
    <w:rsid w:val="001852A2"/>
    <w:rsid w:val="00187BC2"/>
    <w:rsid w:val="00187C7B"/>
    <w:rsid w:val="001905F1"/>
    <w:rsid w:val="001A52B1"/>
    <w:rsid w:val="001B1D70"/>
    <w:rsid w:val="001B3137"/>
    <w:rsid w:val="001B3531"/>
    <w:rsid w:val="001B4D6B"/>
    <w:rsid w:val="001C311B"/>
    <w:rsid w:val="001C4F13"/>
    <w:rsid w:val="001C5A26"/>
    <w:rsid w:val="001C7925"/>
    <w:rsid w:val="001D0881"/>
    <w:rsid w:val="001D09B4"/>
    <w:rsid w:val="001D0FBC"/>
    <w:rsid w:val="001D76DB"/>
    <w:rsid w:val="001F7DFC"/>
    <w:rsid w:val="00220627"/>
    <w:rsid w:val="00220A8C"/>
    <w:rsid w:val="00220C8E"/>
    <w:rsid w:val="0022157B"/>
    <w:rsid w:val="00221753"/>
    <w:rsid w:val="00225498"/>
    <w:rsid w:val="00230AF2"/>
    <w:rsid w:val="00230C98"/>
    <w:rsid w:val="00233175"/>
    <w:rsid w:val="002357D0"/>
    <w:rsid w:val="0023723D"/>
    <w:rsid w:val="00240565"/>
    <w:rsid w:val="00243096"/>
    <w:rsid w:val="0024363E"/>
    <w:rsid w:val="0025193C"/>
    <w:rsid w:val="00254804"/>
    <w:rsid w:val="00254AC7"/>
    <w:rsid w:val="00256375"/>
    <w:rsid w:val="002605F1"/>
    <w:rsid w:val="00261329"/>
    <w:rsid w:val="002615D3"/>
    <w:rsid w:val="0026189C"/>
    <w:rsid w:val="00267800"/>
    <w:rsid w:val="00267DD4"/>
    <w:rsid w:val="0027317C"/>
    <w:rsid w:val="00275454"/>
    <w:rsid w:val="0027741D"/>
    <w:rsid w:val="002806CE"/>
    <w:rsid w:val="00280FDC"/>
    <w:rsid w:val="0028711F"/>
    <w:rsid w:val="00292FAA"/>
    <w:rsid w:val="002939CB"/>
    <w:rsid w:val="00296E2C"/>
    <w:rsid w:val="002A1CE8"/>
    <w:rsid w:val="002B0B35"/>
    <w:rsid w:val="002B5B95"/>
    <w:rsid w:val="002B5BAE"/>
    <w:rsid w:val="002C1872"/>
    <w:rsid w:val="002C65CA"/>
    <w:rsid w:val="002D15E3"/>
    <w:rsid w:val="002D40B6"/>
    <w:rsid w:val="002D442A"/>
    <w:rsid w:val="002D5D74"/>
    <w:rsid w:val="002D63AF"/>
    <w:rsid w:val="002E36A4"/>
    <w:rsid w:val="002E655C"/>
    <w:rsid w:val="002E6C8F"/>
    <w:rsid w:val="002E7DCC"/>
    <w:rsid w:val="002F4BF4"/>
    <w:rsid w:val="002F5A6D"/>
    <w:rsid w:val="00301E91"/>
    <w:rsid w:val="00304735"/>
    <w:rsid w:val="00306DC4"/>
    <w:rsid w:val="00316524"/>
    <w:rsid w:val="00317360"/>
    <w:rsid w:val="00333D66"/>
    <w:rsid w:val="0034296F"/>
    <w:rsid w:val="00345D98"/>
    <w:rsid w:val="00351C25"/>
    <w:rsid w:val="00361726"/>
    <w:rsid w:val="003657FD"/>
    <w:rsid w:val="003673F0"/>
    <w:rsid w:val="003757EF"/>
    <w:rsid w:val="003800BB"/>
    <w:rsid w:val="00384609"/>
    <w:rsid w:val="0039040E"/>
    <w:rsid w:val="00392204"/>
    <w:rsid w:val="00396A09"/>
    <w:rsid w:val="003A15D3"/>
    <w:rsid w:val="003A71FF"/>
    <w:rsid w:val="003C7EB5"/>
    <w:rsid w:val="003D068D"/>
    <w:rsid w:val="003D16D3"/>
    <w:rsid w:val="003D2806"/>
    <w:rsid w:val="003E0F7B"/>
    <w:rsid w:val="003E18F6"/>
    <w:rsid w:val="003E2AB4"/>
    <w:rsid w:val="003E7930"/>
    <w:rsid w:val="003F114D"/>
    <w:rsid w:val="003F415F"/>
    <w:rsid w:val="00406AEA"/>
    <w:rsid w:val="00410D03"/>
    <w:rsid w:val="004132D8"/>
    <w:rsid w:val="00414802"/>
    <w:rsid w:val="00417932"/>
    <w:rsid w:val="004204A4"/>
    <w:rsid w:val="00423119"/>
    <w:rsid w:val="00430AE9"/>
    <w:rsid w:val="00435936"/>
    <w:rsid w:val="00442D3D"/>
    <w:rsid w:val="004434BE"/>
    <w:rsid w:val="0044465B"/>
    <w:rsid w:val="00447D8C"/>
    <w:rsid w:val="00447E3D"/>
    <w:rsid w:val="00466D12"/>
    <w:rsid w:val="00467363"/>
    <w:rsid w:val="0047653F"/>
    <w:rsid w:val="00485343"/>
    <w:rsid w:val="00485A10"/>
    <w:rsid w:val="00486C4C"/>
    <w:rsid w:val="00496546"/>
    <w:rsid w:val="004A014C"/>
    <w:rsid w:val="004A03CF"/>
    <w:rsid w:val="004A04F1"/>
    <w:rsid w:val="004B21C0"/>
    <w:rsid w:val="004B4A50"/>
    <w:rsid w:val="004B6108"/>
    <w:rsid w:val="004D2521"/>
    <w:rsid w:val="004D2E56"/>
    <w:rsid w:val="004D60DC"/>
    <w:rsid w:val="004E062B"/>
    <w:rsid w:val="004E4AB6"/>
    <w:rsid w:val="004F05FB"/>
    <w:rsid w:val="004F3498"/>
    <w:rsid w:val="004F4C03"/>
    <w:rsid w:val="004F7F49"/>
    <w:rsid w:val="00500345"/>
    <w:rsid w:val="00506921"/>
    <w:rsid w:val="0051089C"/>
    <w:rsid w:val="005121F7"/>
    <w:rsid w:val="005147AC"/>
    <w:rsid w:val="00517E4E"/>
    <w:rsid w:val="0052681F"/>
    <w:rsid w:val="0052746D"/>
    <w:rsid w:val="00531C16"/>
    <w:rsid w:val="00531F03"/>
    <w:rsid w:val="00536F8C"/>
    <w:rsid w:val="005376ED"/>
    <w:rsid w:val="00540D26"/>
    <w:rsid w:val="00553AC4"/>
    <w:rsid w:val="0055436D"/>
    <w:rsid w:val="005564FE"/>
    <w:rsid w:val="005609C8"/>
    <w:rsid w:val="00562A3C"/>
    <w:rsid w:val="00563386"/>
    <w:rsid w:val="00563B4D"/>
    <w:rsid w:val="00565AAB"/>
    <w:rsid w:val="0056639C"/>
    <w:rsid w:val="00567C7F"/>
    <w:rsid w:val="00570276"/>
    <w:rsid w:val="00571A84"/>
    <w:rsid w:val="00583AC4"/>
    <w:rsid w:val="00594CE8"/>
    <w:rsid w:val="005967FA"/>
    <w:rsid w:val="00596D91"/>
    <w:rsid w:val="005A1A0B"/>
    <w:rsid w:val="005A7F38"/>
    <w:rsid w:val="005B10D8"/>
    <w:rsid w:val="005B654C"/>
    <w:rsid w:val="005C59D2"/>
    <w:rsid w:val="005C746C"/>
    <w:rsid w:val="005D19B6"/>
    <w:rsid w:val="005D1EAB"/>
    <w:rsid w:val="005D2090"/>
    <w:rsid w:val="005D2AAF"/>
    <w:rsid w:val="005E404F"/>
    <w:rsid w:val="005F30E3"/>
    <w:rsid w:val="0060286E"/>
    <w:rsid w:val="006109FC"/>
    <w:rsid w:val="00613839"/>
    <w:rsid w:val="006215B3"/>
    <w:rsid w:val="006228AE"/>
    <w:rsid w:val="0062546F"/>
    <w:rsid w:val="006259FB"/>
    <w:rsid w:val="00644507"/>
    <w:rsid w:val="006507AB"/>
    <w:rsid w:val="006510C1"/>
    <w:rsid w:val="0065487A"/>
    <w:rsid w:val="00666B38"/>
    <w:rsid w:val="006672CB"/>
    <w:rsid w:val="00671EC9"/>
    <w:rsid w:val="006807FC"/>
    <w:rsid w:val="00681AB4"/>
    <w:rsid w:val="00682E1C"/>
    <w:rsid w:val="006C01EA"/>
    <w:rsid w:val="006C16FF"/>
    <w:rsid w:val="006C5FA6"/>
    <w:rsid w:val="006D085F"/>
    <w:rsid w:val="006D0F35"/>
    <w:rsid w:val="006D1285"/>
    <w:rsid w:val="006D5D08"/>
    <w:rsid w:val="006D6812"/>
    <w:rsid w:val="006E01FF"/>
    <w:rsid w:val="006F2C5A"/>
    <w:rsid w:val="006F312D"/>
    <w:rsid w:val="006F4BE9"/>
    <w:rsid w:val="00700126"/>
    <w:rsid w:val="007020C4"/>
    <w:rsid w:val="00706D85"/>
    <w:rsid w:val="00711062"/>
    <w:rsid w:val="00712952"/>
    <w:rsid w:val="00730AF5"/>
    <w:rsid w:val="0073599F"/>
    <w:rsid w:val="00737058"/>
    <w:rsid w:val="00743179"/>
    <w:rsid w:val="00747A9F"/>
    <w:rsid w:val="007500A5"/>
    <w:rsid w:val="007527C7"/>
    <w:rsid w:val="007535AE"/>
    <w:rsid w:val="00753E6C"/>
    <w:rsid w:val="00757B1C"/>
    <w:rsid w:val="007639BA"/>
    <w:rsid w:val="00763E4D"/>
    <w:rsid w:val="0076404D"/>
    <w:rsid w:val="00776627"/>
    <w:rsid w:val="007811D7"/>
    <w:rsid w:val="00781902"/>
    <w:rsid w:val="00781ED1"/>
    <w:rsid w:val="00786500"/>
    <w:rsid w:val="00790351"/>
    <w:rsid w:val="00792FE1"/>
    <w:rsid w:val="007933ED"/>
    <w:rsid w:val="00794D5C"/>
    <w:rsid w:val="007A4745"/>
    <w:rsid w:val="007B0F39"/>
    <w:rsid w:val="007B1453"/>
    <w:rsid w:val="007B5D30"/>
    <w:rsid w:val="007C15E4"/>
    <w:rsid w:val="007C46DE"/>
    <w:rsid w:val="007C5470"/>
    <w:rsid w:val="007C6A3E"/>
    <w:rsid w:val="007D0F87"/>
    <w:rsid w:val="007D2A45"/>
    <w:rsid w:val="007D5B95"/>
    <w:rsid w:val="007E31F2"/>
    <w:rsid w:val="007E6760"/>
    <w:rsid w:val="007E6F31"/>
    <w:rsid w:val="007F5E1C"/>
    <w:rsid w:val="007F7D97"/>
    <w:rsid w:val="00803C68"/>
    <w:rsid w:val="00805EAF"/>
    <w:rsid w:val="0081140C"/>
    <w:rsid w:val="008129A7"/>
    <w:rsid w:val="00816BE5"/>
    <w:rsid w:val="00822B0C"/>
    <w:rsid w:val="00823882"/>
    <w:rsid w:val="00823E6A"/>
    <w:rsid w:val="008320F1"/>
    <w:rsid w:val="00833F2F"/>
    <w:rsid w:val="00835080"/>
    <w:rsid w:val="00844F55"/>
    <w:rsid w:val="008468B7"/>
    <w:rsid w:val="008535D0"/>
    <w:rsid w:val="008661F2"/>
    <w:rsid w:val="00882339"/>
    <w:rsid w:val="00885E11"/>
    <w:rsid w:val="00890BB1"/>
    <w:rsid w:val="00891BB2"/>
    <w:rsid w:val="008A20D3"/>
    <w:rsid w:val="008A3B12"/>
    <w:rsid w:val="008B4051"/>
    <w:rsid w:val="008D5896"/>
    <w:rsid w:val="008E010F"/>
    <w:rsid w:val="008E35DF"/>
    <w:rsid w:val="008E3801"/>
    <w:rsid w:val="00902BC6"/>
    <w:rsid w:val="009058C6"/>
    <w:rsid w:val="009129E3"/>
    <w:rsid w:val="0091381F"/>
    <w:rsid w:val="00927BC4"/>
    <w:rsid w:val="00927C84"/>
    <w:rsid w:val="009322C3"/>
    <w:rsid w:val="00935B5E"/>
    <w:rsid w:val="00935BF4"/>
    <w:rsid w:val="00935CCC"/>
    <w:rsid w:val="009405F7"/>
    <w:rsid w:val="009406E9"/>
    <w:rsid w:val="009408E3"/>
    <w:rsid w:val="00940DB0"/>
    <w:rsid w:val="00941160"/>
    <w:rsid w:val="009453E2"/>
    <w:rsid w:val="009506AA"/>
    <w:rsid w:val="00956458"/>
    <w:rsid w:val="00963811"/>
    <w:rsid w:val="00970AE6"/>
    <w:rsid w:val="00973015"/>
    <w:rsid w:val="00974AAF"/>
    <w:rsid w:val="00977043"/>
    <w:rsid w:val="00981D98"/>
    <w:rsid w:val="0098303B"/>
    <w:rsid w:val="00992B68"/>
    <w:rsid w:val="009958BC"/>
    <w:rsid w:val="009A0FE5"/>
    <w:rsid w:val="009A1F8F"/>
    <w:rsid w:val="009A2579"/>
    <w:rsid w:val="009A2DAD"/>
    <w:rsid w:val="009A59B1"/>
    <w:rsid w:val="009B01AE"/>
    <w:rsid w:val="009B01B5"/>
    <w:rsid w:val="009B3CBD"/>
    <w:rsid w:val="009C59D9"/>
    <w:rsid w:val="009C5C3A"/>
    <w:rsid w:val="009D05D8"/>
    <w:rsid w:val="009D05DA"/>
    <w:rsid w:val="009D368B"/>
    <w:rsid w:val="009D4801"/>
    <w:rsid w:val="009E0F91"/>
    <w:rsid w:val="009E2E76"/>
    <w:rsid w:val="009E3E1F"/>
    <w:rsid w:val="009E7205"/>
    <w:rsid w:val="009F19B2"/>
    <w:rsid w:val="009F557E"/>
    <w:rsid w:val="009F7FE4"/>
    <w:rsid w:val="00A00E1F"/>
    <w:rsid w:val="00A04010"/>
    <w:rsid w:val="00A108EB"/>
    <w:rsid w:val="00A13B85"/>
    <w:rsid w:val="00A17FB1"/>
    <w:rsid w:val="00A20D26"/>
    <w:rsid w:val="00A21647"/>
    <w:rsid w:val="00A25A9E"/>
    <w:rsid w:val="00A31344"/>
    <w:rsid w:val="00A46AD0"/>
    <w:rsid w:val="00A64864"/>
    <w:rsid w:val="00A676E9"/>
    <w:rsid w:val="00A722AA"/>
    <w:rsid w:val="00A77F03"/>
    <w:rsid w:val="00A8168A"/>
    <w:rsid w:val="00A820DD"/>
    <w:rsid w:val="00A85D60"/>
    <w:rsid w:val="00A87E53"/>
    <w:rsid w:val="00AB65A8"/>
    <w:rsid w:val="00AC5101"/>
    <w:rsid w:val="00AD2772"/>
    <w:rsid w:val="00AD699F"/>
    <w:rsid w:val="00AF3C95"/>
    <w:rsid w:val="00AF533B"/>
    <w:rsid w:val="00AF77B7"/>
    <w:rsid w:val="00B00A5D"/>
    <w:rsid w:val="00B05B70"/>
    <w:rsid w:val="00B151D3"/>
    <w:rsid w:val="00B15E06"/>
    <w:rsid w:val="00B23D76"/>
    <w:rsid w:val="00B26B46"/>
    <w:rsid w:val="00B279A3"/>
    <w:rsid w:val="00B40C1F"/>
    <w:rsid w:val="00B41821"/>
    <w:rsid w:val="00B50DAE"/>
    <w:rsid w:val="00B60699"/>
    <w:rsid w:val="00B648C3"/>
    <w:rsid w:val="00B71FA6"/>
    <w:rsid w:val="00B72740"/>
    <w:rsid w:val="00B91D64"/>
    <w:rsid w:val="00B94D73"/>
    <w:rsid w:val="00BA35AD"/>
    <w:rsid w:val="00BA444D"/>
    <w:rsid w:val="00BA5217"/>
    <w:rsid w:val="00BA7304"/>
    <w:rsid w:val="00BB5A10"/>
    <w:rsid w:val="00BB78B8"/>
    <w:rsid w:val="00BC05DE"/>
    <w:rsid w:val="00BD0C3E"/>
    <w:rsid w:val="00BD6724"/>
    <w:rsid w:val="00BE0CB9"/>
    <w:rsid w:val="00BE27A6"/>
    <w:rsid w:val="00BE46CD"/>
    <w:rsid w:val="00BE74B1"/>
    <w:rsid w:val="00BE762B"/>
    <w:rsid w:val="00BF00C3"/>
    <w:rsid w:val="00BF2630"/>
    <w:rsid w:val="00BF432E"/>
    <w:rsid w:val="00BF4BDD"/>
    <w:rsid w:val="00BF74A2"/>
    <w:rsid w:val="00C04C6E"/>
    <w:rsid w:val="00C103E2"/>
    <w:rsid w:val="00C11529"/>
    <w:rsid w:val="00C12717"/>
    <w:rsid w:val="00C21621"/>
    <w:rsid w:val="00C21A48"/>
    <w:rsid w:val="00C22648"/>
    <w:rsid w:val="00C2548B"/>
    <w:rsid w:val="00C26454"/>
    <w:rsid w:val="00C310BD"/>
    <w:rsid w:val="00C32D3B"/>
    <w:rsid w:val="00C43D61"/>
    <w:rsid w:val="00C474B4"/>
    <w:rsid w:val="00C50361"/>
    <w:rsid w:val="00C5223C"/>
    <w:rsid w:val="00C535BD"/>
    <w:rsid w:val="00C53927"/>
    <w:rsid w:val="00C567F2"/>
    <w:rsid w:val="00C5765F"/>
    <w:rsid w:val="00C578E4"/>
    <w:rsid w:val="00C6105A"/>
    <w:rsid w:val="00C7016C"/>
    <w:rsid w:val="00C70AA4"/>
    <w:rsid w:val="00C75A60"/>
    <w:rsid w:val="00C76461"/>
    <w:rsid w:val="00C8447B"/>
    <w:rsid w:val="00C848DD"/>
    <w:rsid w:val="00C856C9"/>
    <w:rsid w:val="00C87165"/>
    <w:rsid w:val="00C90C26"/>
    <w:rsid w:val="00C91231"/>
    <w:rsid w:val="00C91B2A"/>
    <w:rsid w:val="00C940A5"/>
    <w:rsid w:val="00C95ED6"/>
    <w:rsid w:val="00C97104"/>
    <w:rsid w:val="00CA4A7C"/>
    <w:rsid w:val="00CB6FA8"/>
    <w:rsid w:val="00CC1C63"/>
    <w:rsid w:val="00CC5C05"/>
    <w:rsid w:val="00CC7554"/>
    <w:rsid w:val="00CC7AAC"/>
    <w:rsid w:val="00CD0B2D"/>
    <w:rsid w:val="00CD0C90"/>
    <w:rsid w:val="00CD58FA"/>
    <w:rsid w:val="00CD7CEB"/>
    <w:rsid w:val="00CE0E6B"/>
    <w:rsid w:val="00CE59CF"/>
    <w:rsid w:val="00CF0A84"/>
    <w:rsid w:val="00CF2C1C"/>
    <w:rsid w:val="00CF6CB2"/>
    <w:rsid w:val="00D01AFD"/>
    <w:rsid w:val="00D12799"/>
    <w:rsid w:val="00D159A3"/>
    <w:rsid w:val="00D27151"/>
    <w:rsid w:val="00D3098A"/>
    <w:rsid w:val="00D41768"/>
    <w:rsid w:val="00D445CD"/>
    <w:rsid w:val="00D51D4F"/>
    <w:rsid w:val="00D63909"/>
    <w:rsid w:val="00D66685"/>
    <w:rsid w:val="00D80147"/>
    <w:rsid w:val="00D80F45"/>
    <w:rsid w:val="00D84EEA"/>
    <w:rsid w:val="00D954ED"/>
    <w:rsid w:val="00DA3FF1"/>
    <w:rsid w:val="00DA458D"/>
    <w:rsid w:val="00DB5F8D"/>
    <w:rsid w:val="00DC2307"/>
    <w:rsid w:val="00DD082C"/>
    <w:rsid w:val="00DD25CB"/>
    <w:rsid w:val="00DD29C5"/>
    <w:rsid w:val="00DD35DB"/>
    <w:rsid w:val="00DD6F02"/>
    <w:rsid w:val="00DD7711"/>
    <w:rsid w:val="00DD7B08"/>
    <w:rsid w:val="00DE6239"/>
    <w:rsid w:val="00DF6AC8"/>
    <w:rsid w:val="00DF7F13"/>
    <w:rsid w:val="00DF7F70"/>
    <w:rsid w:val="00E049D5"/>
    <w:rsid w:val="00E0740B"/>
    <w:rsid w:val="00E13AA2"/>
    <w:rsid w:val="00E14F88"/>
    <w:rsid w:val="00E16B84"/>
    <w:rsid w:val="00E173BB"/>
    <w:rsid w:val="00E176C7"/>
    <w:rsid w:val="00E25D4C"/>
    <w:rsid w:val="00E37D16"/>
    <w:rsid w:val="00E430FE"/>
    <w:rsid w:val="00E5566D"/>
    <w:rsid w:val="00E6036C"/>
    <w:rsid w:val="00E60B50"/>
    <w:rsid w:val="00E6380A"/>
    <w:rsid w:val="00E741E5"/>
    <w:rsid w:val="00E74388"/>
    <w:rsid w:val="00E75E5D"/>
    <w:rsid w:val="00E8281A"/>
    <w:rsid w:val="00E8593D"/>
    <w:rsid w:val="00E96FEF"/>
    <w:rsid w:val="00E97C03"/>
    <w:rsid w:val="00EB0CE7"/>
    <w:rsid w:val="00EC090D"/>
    <w:rsid w:val="00EC5FF3"/>
    <w:rsid w:val="00ED0CB7"/>
    <w:rsid w:val="00ED399D"/>
    <w:rsid w:val="00ED3CAD"/>
    <w:rsid w:val="00ED60F8"/>
    <w:rsid w:val="00EE1677"/>
    <w:rsid w:val="00EF2D5A"/>
    <w:rsid w:val="00EF7039"/>
    <w:rsid w:val="00F022FB"/>
    <w:rsid w:val="00F024D5"/>
    <w:rsid w:val="00F07D20"/>
    <w:rsid w:val="00F07F23"/>
    <w:rsid w:val="00F10472"/>
    <w:rsid w:val="00F152AD"/>
    <w:rsid w:val="00F16135"/>
    <w:rsid w:val="00F16ED1"/>
    <w:rsid w:val="00F173B7"/>
    <w:rsid w:val="00F25766"/>
    <w:rsid w:val="00F34DC3"/>
    <w:rsid w:val="00F42C27"/>
    <w:rsid w:val="00F43380"/>
    <w:rsid w:val="00F46490"/>
    <w:rsid w:val="00F4666D"/>
    <w:rsid w:val="00F473D9"/>
    <w:rsid w:val="00F51BD8"/>
    <w:rsid w:val="00F64075"/>
    <w:rsid w:val="00F74FE3"/>
    <w:rsid w:val="00F83709"/>
    <w:rsid w:val="00F84B95"/>
    <w:rsid w:val="00F85DC8"/>
    <w:rsid w:val="00F8708A"/>
    <w:rsid w:val="00F87F15"/>
    <w:rsid w:val="00F919BC"/>
    <w:rsid w:val="00F92E17"/>
    <w:rsid w:val="00F94B7A"/>
    <w:rsid w:val="00FA50AD"/>
    <w:rsid w:val="00FA6874"/>
    <w:rsid w:val="00FB3E51"/>
    <w:rsid w:val="00FC2C4B"/>
    <w:rsid w:val="00FC5BF6"/>
    <w:rsid w:val="00FC5C39"/>
    <w:rsid w:val="00FC69CA"/>
    <w:rsid w:val="00FD3F4B"/>
    <w:rsid w:val="00FD705B"/>
    <w:rsid w:val="00FD7F38"/>
    <w:rsid w:val="00FE346E"/>
    <w:rsid w:val="00FE47D2"/>
    <w:rsid w:val="00FE6B10"/>
    <w:rsid w:val="00FE6EF6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chartTrackingRefBased/>
  <w15:docId w15:val="{651C51E1-9C6E-47D5-9A0D-361CD6EF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A7E6A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pacing w:val="-3"/>
      <w:sz w:val="24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E2663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3723D"/>
    <w:pPr>
      <w:ind w:left="720"/>
      <w:contextualSpacing/>
    </w:pPr>
  </w:style>
  <w:style w:type="paragraph" w:styleId="Bezmezer">
    <w:name w:val="No Spacing"/>
    <w:aliases w:val="Body schůze"/>
    <w:basedOn w:val="Odstavecseseznamem"/>
    <w:next w:val="Normln"/>
    <w:uiPriority w:val="1"/>
    <w:qFormat/>
    <w:rsid w:val="00254AC7"/>
    <w:pPr>
      <w:numPr>
        <w:numId w:val="1"/>
      </w:numPr>
      <w:pBdr>
        <w:bottom w:val="single" w:sz="12" w:space="1" w:color="auto"/>
      </w:pBdr>
      <w:jc w:val="both"/>
    </w:pPr>
    <w:rPr>
      <w:rFonts w:ascii="Times New Roman" w:hAnsi="Times New Roman"/>
      <w:b/>
      <w:sz w:val="24"/>
      <w:szCs w:val="24"/>
    </w:rPr>
  </w:style>
  <w:style w:type="paragraph" w:customStyle="1" w:styleId="Obsahtabulky">
    <w:name w:val="Obsah tabulky"/>
    <w:basedOn w:val="Normln"/>
    <w:rsid w:val="00254AC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C848DD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882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link w:val="NzevChar"/>
    <w:qFormat/>
    <w:rsid w:val="00091591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91591"/>
    <w:rPr>
      <w:rFonts w:ascii="Times New Roman" w:eastAsia="Times New Roman" w:hAnsi="Times New Roman"/>
      <w:b/>
      <w:sz w:val="28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1D088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9F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1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9FC"/>
    <w:rPr>
      <w:sz w:val="22"/>
      <w:szCs w:val="22"/>
      <w:lang w:eastAsia="en-US"/>
    </w:rPr>
  </w:style>
  <w:style w:type="paragraph" w:styleId="slovanseznam">
    <w:name w:val="List Number"/>
    <w:basedOn w:val="Normln"/>
    <w:uiPriority w:val="99"/>
    <w:unhideWhenUsed/>
    <w:rsid w:val="00EE1677"/>
    <w:pPr>
      <w:numPr>
        <w:numId w:val="7"/>
      </w:numPr>
      <w:spacing w:after="0" w:line="240" w:lineRule="auto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EE1677"/>
    <w:pPr>
      <w:jc w:val="both"/>
    </w:pPr>
  </w:style>
  <w:style w:type="paragraph" w:customStyle="1" w:styleId="Tlotextu">
    <w:name w:val="Tělo textu"/>
    <w:basedOn w:val="Normln"/>
    <w:rsid w:val="0006274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 w:bidi="hi-IN"/>
    </w:rPr>
  </w:style>
  <w:style w:type="paragraph" w:customStyle="1" w:styleId="Default">
    <w:name w:val="Default"/>
    <w:rsid w:val="009138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E741E5"/>
    <w:pPr>
      <w:numPr>
        <w:numId w:val="1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E741E5"/>
    <w:rPr>
      <w:rFonts w:ascii="Times New Roman" w:hAnsi="Times New Roman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E741E5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741E5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A7E6A"/>
    <w:rPr>
      <w:rFonts w:ascii="Times New Roman" w:eastAsia="Times New Roman" w:hAnsi="Times New Roman"/>
      <w:b/>
      <w:spacing w:val="-3"/>
      <w:sz w:val="24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A7E6A"/>
    <w:rPr>
      <w:sz w:val="22"/>
      <w:szCs w:val="22"/>
      <w:lang w:eastAsia="en-US"/>
    </w:rPr>
  </w:style>
  <w:style w:type="paragraph" w:customStyle="1" w:styleId="PS-uvodnodstavec">
    <w:name w:val="PS-uvodní odstavec"/>
    <w:basedOn w:val="Normln"/>
    <w:next w:val="Normln"/>
    <w:qFormat/>
    <w:rsid w:val="006C5FA6"/>
    <w:pPr>
      <w:spacing w:after="360"/>
      <w:ind w:firstLine="709"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125D81"/>
    <w:rPr>
      <w:b/>
      <w:bCs/>
    </w:rPr>
  </w:style>
  <w:style w:type="paragraph" w:customStyle="1" w:styleId="Textbodyindent">
    <w:name w:val="Text body indent"/>
    <w:basedOn w:val="Normln"/>
    <w:rsid w:val="009322C3"/>
    <w:pPr>
      <w:widowControl w:val="0"/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AD74-0970-44CC-B5AD-BBB122B1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PutnarovaZ</dc:creator>
  <cp:keywords/>
  <dc:description/>
  <cp:lastModifiedBy>Bandi Michaela</cp:lastModifiedBy>
  <cp:revision>3</cp:revision>
  <cp:lastPrinted>2017-06-05T13:17:00Z</cp:lastPrinted>
  <dcterms:created xsi:type="dcterms:W3CDTF">2017-10-19T13:01:00Z</dcterms:created>
  <dcterms:modified xsi:type="dcterms:W3CDTF">2017-10-19T13:02:00Z</dcterms:modified>
</cp:coreProperties>
</file>