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26" w:rsidRDefault="00096426" w:rsidP="00E31AB4">
      <w:pPr>
        <w:pStyle w:val="PS-pozvanka-halvika1"/>
      </w:pPr>
      <w:r>
        <w:t>Parlament České republiky</w:t>
      </w:r>
    </w:p>
    <w:p w:rsidR="00096426" w:rsidRDefault="00096426" w:rsidP="00E31AB4">
      <w:pPr>
        <w:pStyle w:val="PS-pozvanka-hlavika2"/>
      </w:pPr>
      <w:r>
        <w:t>POSLANECKÁ SNĚMOVNA</w:t>
      </w:r>
    </w:p>
    <w:p w:rsidR="00096426" w:rsidRDefault="00096426" w:rsidP="00E31AB4">
      <w:pPr>
        <w:pStyle w:val="PS-pozvanka-hlavika2"/>
      </w:pPr>
      <w:r>
        <w:t>2018</w:t>
      </w:r>
    </w:p>
    <w:p w:rsidR="00096426" w:rsidRDefault="00096426" w:rsidP="00E31AB4">
      <w:pPr>
        <w:pStyle w:val="PS-pozvanka-halvika1"/>
      </w:pPr>
      <w:r>
        <w:t>8. volební období</w:t>
      </w:r>
    </w:p>
    <w:p w:rsidR="00096426" w:rsidRDefault="00096426" w:rsidP="00E31AB4">
      <w:pPr>
        <w:pStyle w:val="PS-pozvanka-hlavika3"/>
        <w:spacing w:before="0"/>
      </w:pPr>
      <w:r>
        <w:t>POZVÁNKA</w:t>
      </w:r>
    </w:p>
    <w:p w:rsidR="00096426" w:rsidRDefault="000C6730" w:rsidP="00E31AB4">
      <w:pPr>
        <w:pStyle w:val="PS-pozvanka-halvika1"/>
        <w:spacing w:after="120"/>
      </w:pPr>
      <w:r>
        <w:t>na 5</w:t>
      </w:r>
      <w:r w:rsidR="00096426">
        <w:t>. schůzi</w:t>
      </w:r>
    </w:p>
    <w:p w:rsidR="00096426" w:rsidRDefault="00096426" w:rsidP="00E31AB4">
      <w:pPr>
        <w:pStyle w:val="PS-pozvanka-halvika1"/>
        <w:spacing w:after="120"/>
      </w:pPr>
      <w:r>
        <w:t>petičního výboru,</w:t>
      </w:r>
    </w:p>
    <w:p w:rsidR="000C6730" w:rsidRDefault="000C6730" w:rsidP="00E31AB4">
      <w:pPr>
        <w:pStyle w:val="PS-pozvanka-halvika1"/>
        <w:spacing w:after="120"/>
      </w:pPr>
      <w:r>
        <w:t xml:space="preserve">která se koná ve středu dne 10. ledna 2018 </w:t>
      </w:r>
    </w:p>
    <w:p w:rsidR="000C6730" w:rsidRDefault="00E31AB4" w:rsidP="00E31AB4">
      <w:pPr>
        <w:pStyle w:val="PSmsto"/>
        <w:pBdr>
          <w:bottom w:val="single" w:sz="4" w:space="0" w:color="00000A"/>
        </w:pBdr>
        <w:spacing w:before="0" w:after="120"/>
      </w:pPr>
      <w:r>
        <w:t>v budově Poslanecké sněmovny, Sněmovní 4, 118 26 Praha 1, místnost č. 22</w:t>
      </w:r>
    </w:p>
    <w:p w:rsidR="00EA0132" w:rsidRPr="00EA0132" w:rsidRDefault="00EA0132" w:rsidP="00E31AB4">
      <w:pPr>
        <w:pStyle w:val="PSmsto"/>
        <w:pBdr>
          <w:bottom w:val="single" w:sz="4" w:space="0" w:color="00000A"/>
        </w:pBdr>
        <w:spacing w:before="0" w:after="120"/>
        <w:rPr>
          <w:b/>
        </w:rPr>
      </w:pPr>
      <w:r w:rsidRPr="00EA0132">
        <w:rPr>
          <w:b/>
        </w:rPr>
        <w:t>Čas bude upřesněn v závislosti na průběhu 5. schůze Poslanecké sněmovny</w:t>
      </w:r>
    </w:p>
    <w:p w:rsidR="00E31AB4" w:rsidRDefault="00E31AB4" w:rsidP="00E31AB4">
      <w:pPr>
        <w:pStyle w:val="PSmsto"/>
        <w:pBdr>
          <w:bottom w:val="single" w:sz="4" w:space="0" w:color="00000A"/>
        </w:pBdr>
        <w:spacing w:before="0"/>
      </w:pPr>
    </w:p>
    <w:p w:rsidR="00096426" w:rsidRDefault="00096426" w:rsidP="00096426">
      <w:pPr>
        <w:pStyle w:val="Normln1"/>
      </w:pPr>
    </w:p>
    <w:p w:rsidR="00096426" w:rsidRDefault="00096426" w:rsidP="00096426">
      <w:pPr>
        <w:pStyle w:val="Normln1"/>
      </w:pPr>
    </w:p>
    <w:p w:rsidR="000C6730" w:rsidRDefault="000C6730" w:rsidP="00096426">
      <w:pPr>
        <w:pStyle w:val="Normln1"/>
      </w:pPr>
    </w:p>
    <w:p w:rsidR="000C6730" w:rsidRDefault="000C6730" w:rsidP="00096426">
      <w:pPr>
        <w:pStyle w:val="Normln1"/>
      </w:pPr>
    </w:p>
    <w:p w:rsidR="000C6730" w:rsidRDefault="000C6730" w:rsidP="00096426">
      <w:pPr>
        <w:pStyle w:val="Normln1"/>
      </w:pPr>
    </w:p>
    <w:p w:rsidR="000C6730" w:rsidRPr="000C6730" w:rsidRDefault="000C6730" w:rsidP="00096426">
      <w:pPr>
        <w:pStyle w:val="Normln1"/>
        <w:rPr>
          <w:b/>
          <w:u w:val="single"/>
        </w:rPr>
      </w:pPr>
      <w:r w:rsidRPr="000C6730">
        <w:rPr>
          <w:b/>
          <w:u w:val="single"/>
        </w:rPr>
        <w:t>Návrh programu:</w:t>
      </w:r>
    </w:p>
    <w:p w:rsidR="00096426" w:rsidRDefault="00096426" w:rsidP="00096426">
      <w:pPr>
        <w:pStyle w:val="Normln1"/>
      </w:pPr>
    </w:p>
    <w:p w:rsidR="000C6730" w:rsidRDefault="000C6730" w:rsidP="000C6730">
      <w:pPr>
        <w:pStyle w:val="Normln1"/>
      </w:pPr>
    </w:p>
    <w:p w:rsidR="00096426" w:rsidRPr="000C6730" w:rsidRDefault="000C6730" w:rsidP="000C6730">
      <w:pPr>
        <w:pStyle w:val="Normln1"/>
      </w:pPr>
      <w:r>
        <w:t>1)</w:t>
      </w:r>
      <w:r>
        <w:tab/>
        <w:t>Schválení programu 5. schůze petičního výboru</w:t>
      </w:r>
    </w:p>
    <w:p w:rsidR="00096426" w:rsidRDefault="00096426" w:rsidP="00096426">
      <w:pPr>
        <w:pStyle w:val="Normln1"/>
        <w:jc w:val="both"/>
        <w:rPr>
          <w:spacing w:val="-3"/>
        </w:rPr>
      </w:pPr>
    </w:p>
    <w:p w:rsidR="000C6730" w:rsidRDefault="000C6730" w:rsidP="00096426">
      <w:pPr>
        <w:pStyle w:val="Normln1"/>
        <w:jc w:val="both"/>
        <w:rPr>
          <w:spacing w:val="-3"/>
        </w:rPr>
      </w:pPr>
      <w:r>
        <w:rPr>
          <w:spacing w:val="-3"/>
        </w:rPr>
        <w:t>2)</w:t>
      </w:r>
      <w:r>
        <w:rPr>
          <w:spacing w:val="-3"/>
        </w:rPr>
        <w:tab/>
        <w:t>Stanovení počtu členů podvýborů</w:t>
      </w:r>
    </w:p>
    <w:p w:rsidR="000C6730" w:rsidRDefault="000C6730" w:rsidP="00096426">
      <w:pPr>
        <w:pStyle w:val="Normln1"/>
        <w:jc w:val="both"/>
        <w:rPr>
          <w:spacing w:val="-3"/>
        </w:rPr>
      </w:pPr>
    </w:p>
    <w:p w:rsidR="000C6730" w:rsidRDefault="000C6730" w:rsidP="00096426">
      <w:pPr>
        <w:pStyle w:val="Normln1"/>
        <w:jc w:val="both"/>
        <w:rPr>
          <w:spacing w:val="-3"/>
        </w:rPr>
      </w:pPr>
      <w:r>
        <w:rPr>
          <w:spacing w:val="-3"/>
        </w:rPr>
        <w:t>3)</w:t>
      </w:r>
      <w:r>
        <w:rPr>
          <w:spacing w:val="-3"/>
        </w:rPr>
        <w:tab/>
        <w:t>Sdělení termínu návštěvy veřejné ochránkyně práv, popř. dalších institucí v</w:t>
      </w:r>
      <w:r w:rsidR="00E25B74">
        <w:rPr>
          <w:spacing w:val="-3"/>
        </w:rPr>
        <w:t> </w:t>
      </w:r>
      <w:r>
        <w:rPr>
          <w:spacing w:val="-3"/>
        </w:rPr>
        <w:t>Brně</w:t>
      </w:r>
    </w:p>
    <w:p w:rsidR="00E25B74" w:rsidRDefault="00E25B74" w:rsidP="00096426">
      <w:pPr>
        <w:pStyle w:val="Normln1"/>
        <w:jc w:val="both"/>
        <w:rPr>
          <w:spacing w:val="-3"/>
        </w:rPr>
      </w:pPr>
    </w:p>
    <w:p w:rsidR="00E25B74" w:rsidRDefault="00E25B74" w:rsidP="00096426">
      <w:pPr>
        <w:pStyle w:val="Normln1"/>
        <w:jc w:val="both"/>
        <w:rPr>
          <w:spacing w:val="-3"/>
        </w:rPr>
      </w:pPr>
      <w:r>
        <w:rPr>
          <w:spacing w:val="-3"/>
        </w:rPr>
        <w:t>4)</w:t>
      </w:r>
      <w:r>
        <w:rPr>
          <w:spacing w:val="-3"/>
        </w:rPr>
        <w:tab/>
        <w:t>Různé</w:t>
      </w:r>
    </w:p>
    <w:p w:rsidR="00096426" w:rsidRDefault="00096426" w:rsidP="00096426">
      <w:pPr>
        <w:pStyle w:val="Normln1"/>
        <w:jc w:val="both"/>
        <w:rPr>
          <w:spacing w:val="-3"/>
        </w:rPr>
      </w:pPr>
    </w:p>
    <w:p w:rsidR="00096426" w:rsidRPr="005265C3" w:rsidRDefault="00096426" w:rsidP="00096426">
      <w:pPr>
        <w:pStyle w:val="Normln1"/>
        <w:jc w:val="both"/>
        <w:rPr>
          <w:spacing w:val="-3"/>
        </w:rPr>
      </w:pPr>
    </w:p>
    <w:p w:rsidR="00124983" w:rsidRDefault="00096426" w:rsidP="00096426">
      <w:pPr>
        <w:pStyle w:val="Normln1"/>
        <w:jc w:val="both"/>
      </w:pPr>
      <w:r>
        <w:tab/>
      </w:r>
      <w:r>
        <w:tab/>
      </w:r>
      <w:r>
        <w:tab/>
      </w:r>
    </w:p>
    <w:p w:rsidR="00124983" w:rsidRDefault="00124983">
      <w:pPr>
        <w:pStyle w:val="Normln1"/>
        <w:jc w:val="both"/>
      </w:pPr>
    </w:p>
    <w:p w:rsidR="00A326FD" w:rsidRDefault="00A326FD">
      <w:pPr>
        <w:pStyle w:val="Normln1"/>
        <w:jc w:val="both"/>
      </w:pPr>
    </w:p>
    <w:p w:rsidR="00457ECE" w:rsidRDefault="00A326FD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64B8">
        <w:rPr>
          <w:b/>
        </w:rPr>
        <w:t xml:space="preserve"> </w:t>
      </w:r>
      <w:r w:rsidR="00ED7200">
        <w:rPr>
          <w:b/>
        </w:rPr>
        <w:t xml:space="preserve">  </w:t>
      </w:r>
      <w:r w:rsidR="00E25B74">
        <w:rPr>
          <w:b/>
        </w:rPr>
        <w:t xml:space="preserve">        </w:t>
      </w:r>
      <w:bookmarkStart w:id="0" w:name="_GoBack"/>
      <w:bookmarkEnd w:id="0"/>
      <w:r w:rsidR="00096426">
        <w:rPr>
          <w:b/>
        </w:rPr>
        <w:t xml:space="preserve"> </w:t>
      </w:r>
      <w:r w:rsidR="00ED7200">
        <w:rPr>
          <w:b/>
        </w:rPr>
        <w:t>Helena VÁLKOVÁ</w:t>
      </w:r>
      <w:r w:rsidR="000C6730">
        <w:rPr>
          <w:b/>
        </w:rPr>
        <w:t xml:space="preserve"> </w:t>
      </w:r>
      <w:r w:rsidR="00E25B74">
        <w:rPr>
          <w:b/>
        </w:rPr>
        <w:t xml:space="preserve"> v.r.</w:t>
      </w:r>
    </w:p>
    <w:p w:rsidR="00457ECE" w:rsidRDefault="00ED3D90">
      <w:pPr>
        <w:pStyle w:val="Normln1"/>
        <w:jc w:val="both"/>
      </w:pPr>
      <w:r>
        <w:t xml:space="preserve"> </w:t>
      </w:r>
      <w:r w:rsidR="007D64B8">
        <w:tab/>
      </w:r>
      <w:r w:rsidR="007D64B8">
        <w:tab/>
      </w:r>
      <w:r w:rsidR="007D64B8">
        <w:tab/>
      </w:r>
      <w:r w:rsidR="007D64B8">
        <w:tab/>
      </w:r>
      <w:r w:rsidR="007D64B8">
        <w:tab/>
      </w:r>
      <w:r w:rsidR="007D64B8">
        <w:tab/>
      </w:r>
      <w:r w:rsidR="007D64B8">
        <w:tab/>
        <w:t xml:space="preserve">        předsedkyně</w:t>
      </w:r>
      <w:r w:rsidR="00A326FD">
        <w:t xml:space="preserve"> petičního výboru</w:t>
      </w:r>
    </w:p>
    <w:p w:rsidR="00E31AB4" w:rsidRDefault="00E31AB4">
      <w:pPr>
        <w:pStyle w:val="Normln1"/>
        <w:jc w:val="both"/>
      </w:pPr>
    </w:p>
    <w:sectPr w:rsidR="00E31AB4">
      <w:pgSz w:w="11906" w:h="16838"/>
      <w:pgMar w:top="1134" w:right="1134" w:bottom="1134" w:left="1134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E"/>
    <w:rsid w:val="0003716A"/>
    <w:rsid w:val="00070B55"/>
    <w:rsid w:val="00096426"/>
    <w:rsid w:val="000C6730"/>
    <w:rsid w:val="000D5694"/>
    <w:rsid w:val="00124983"/>
    <w:rsid w:val="00142661"/>
    <w:rsid w:val="00184527"/>
    <w:rsid w:val="001D31FF"/>
    <w:rsid w:val="001D734D"/>
    <w:rsid w:val="001E0187"/>
    <w:rsid w:val="002906F4"/>
    <w:rsid w:val="00362585"/>
    <w:rsid w:val="00457ECE"/>
    <w:rsid w:val="005265C3"/>
    <w:rsid w:val="00531B22"/>
    <w:rsid w:val="00587023"/>
    <w:rsid w:val="005F5AFE"/>
    <w:rsid w:val="006A2593"/>
    <w:rsid w:val="00782CA2"/>
    <w:rsid w:val="007D64B8"/>
    <w:rsid w:val="00836B3F"/>
    <w:rsid w:val="00902634"/>
    <w:rsid w:val="009063CF"/>
    <w:rsid w:val="009842D9"/>
    <w:rsid w:val="00A326FD"/>
    <w:rsid w:val="00A40D13"/>
    <w:rsid w:val="00B34B4C"/>
    <w:rsid w:val="00CF143B"/>
    <w:rsid w:val="00E25B74"/>
    <w:rsid w:val="00E31AB4"/>
    <w:rsid w:val="00E65A80"/>
    <w:rsid w:val="00EA0132"/>
    <w:rsid w:val="00ED3D90"/>
    <w:rsid w:val="00ED7200"/>
    <w:rsid w:val="00F216AF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B4B2-5494-4DE5-9A4A-A9F5BED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pPr>
      <w:keepNext/>
      <w:widowControl w:val="0"/>
      <w:suppressAutoHyphens/>
      <w:jc w:val="center"/>
      <w:outlineLvl w:val="0"/>
    </w:pPr>
    <w:rPr>
      <w:b/>
      <w:i/>
    </w:rPr>
  </w:style>
  <w:style w:type="paragraph" w:styleId="Nadpis3">
    <w:name w:val="heading 3"/>
    <w:pPr>
      <w:keepNext/>
      <w:widowControl w:val="0"/>
      <w:suppressAutoHyphens/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E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380359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uppressAutoHyphens/>
      <w:spacing w:before="120" w:after="400"/>
      <w:jc w:val="right"/>
    </w:pPr>
    <w:rPr>
      <w:rFonts w:eastAsia="Times New Roman" w:cs="Times New Roman"/>
      <w:color w:val="00000A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Revize">
    <w:name w:val="Revision"/>
    <w:uiPriority w:val="99"/>
    <w:semiHidden/>
    <w:rsid w:val="00C05C18"/>
    <w:pPr>
      <w:suppressAutoHyphens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E73BE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WW8Num13z0">
    <w:name w:val="WW8Num13z0"/>
    <w:rsid w:val="0009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3FE0-2439-4DB7-83E9-7A5B94B2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Krickova Dana</dc:creator>
  <cp:lastModifiedBy>Krickova Dana</cp:lastModifiedBy>
  <cp:revision>6</cp:revision>
  <cp:lastPrinted>2018-01-09T15:52:00Z</cp:lastPrinted>
  <dcterms:created xsi:type="dcterms:W3CDTF">2018-01-09T15:25:00Z</dcterms:created>
  <dcterms:modified xsi:type="dcterms:W3CDTF">2018-01-09T15:55:00Z</dcterms:modified>
  <dc:language>cs-CZ</dc:language>
</cp:coreProperties>
</file>