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78" w:rsidRDefault="006D7378">
      <w:pPr>
        <w:pStyle w:val="Zhlav"/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7378">
        <w:tc>
          <w:tcPr>
            <w:tcW w:w="9212" w:type="dxa"/>
            <w:shd w:val="clear" w:color="auto" w:fill="auto"/>
          </w:tcPr>
          <w:p w:rsidR="006D7378" w:rsidRDefault="00C476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Parlament České republiky</w:t>
            </w:r>
          </w:p>
          <w:p w:rsidR="006D7378" w:rsidRDefault="00C476A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6D7378" w:rsidRDefault="0034692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2018</w:t>
            </w:r>
          </w:p>
          <w:p w:rsidR="006D7378" w:rsidRDefault="00E45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="00C476AB">
              <w:rPr>
                <w:rFonts w:ascii="Times New Roman" w:hAnsi="Times New Roman" w:cs="Times New Roman"/>
                <w:b/>
                <w:i/>
                <w:sz w:val="24"/>
              </w:rPr>
              <w:t>. volební období</w:t>
            </w:r>
          </w:p>
        </w:tc>
      </w:tr>
      <w:tr w:rsidR="006D7378">
        <w:tc>
          <w:tcPr>
            <w:tcW w:w="9212" w:type="dxa"/>
            <w:shd w:val="clear" w:color="auto" w:fill="auto"/>
          </w:tcPr>
          <w:p w:rsidR="006D7378" w:rsidRDefault="006D737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D7378">
        <w:tc>
          <w:tcPr>
            <w:tcW w:w="9212" w:type="dxa"/>
            <w:shd w:val="clear" w:color="auto" w:fill="auto"/>
          </w:tcPr>
          <w:p w:rsidR="006D7378" w:rsidRDefault="00312568" w:rsidP="00E609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37</w:t>
            </w:r>
          </w:p>
        </w:tc>
      </w:tr>
      <w:tr w:rsidR="006D7378">
        <w:tc>
          <w:tcPr>
            <w:tcW w:w="9212" w:type="dxa"/>
            <w:shd w:val="clear" w:color="auto" w:fill="auto"/>
          </w:tcPr>
          <w:p w:rsidR="006D7378" w:rsidRDefault="006D7378">
            <w:pPr>
              <w:pStyle w:val="Nadpis3"/>
              <w:snapToGrid w:val="0"/>
              <w:jc w:val="center"/>
              <w:rPr>
                <w:sz w:val="24"/>
              </w:rPr>
            </w:pPr>
          </w:p>
        </w:tc>
      </w:tr>
      <w:tr w:rsidR="006D7378">
        <w:tc>
          <w:tcPr>
            <w:tcW w:w="9212" w:type="dxa"/>
            <w:shd w:val="clear" w:color="auto" w:fill="auto"/>
          </w:tcPr>
          <w:p w:rsidR="006D7378" w:rsidRDefault="00C476AB">
            <w:pPr>
              <w:pStyle w:val="Nadpis4"/>
            </w:pPr>
            <w:r>
              <w:t xml:space="preserve">USNESENÍ  </w:t>
            </w:r>
          </w:p>
        </w:tc>
      </w:tr>
      <w:tr w:rsidR="006D7378">
        <w:tc>
          <w:tcPr>
            <w:tcW w:w="9212" w:type="dxa"/>
            <w:shd w:val="clear" w:color="auto" w:fill="auto"/>
          </w:tcPr>
          <w:p w:rsidR="006D7378" w:rsidRDefault="00C476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rozpočtového výboru</w:t>
            </w:r>
          </w:p>
        </w:tc>
      </w:tr>
      <w:tr w:rsidR="006D7378">
        <w:tc>
          <w:tcPr>
            <w:tcW w:w="9212" w:type="dxa"/>
            <w:shd w:val="clear" w:color="auto" w:fill="auto"/>
          </w:tcPr>
          <w:p w:rsidR="006D7378" w:rsidRDefault="00E609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z 5.</w:t>
            </w:r>
            <w:r w:rsidR="00C476AB">
              <w:rPr>
                <w:rFonts w:ascii="Times New Roman" w:hAnsi="Times New Roman" w:cs="Times New Roman"/>
                <w:b/>
                <w:i/>
                <w:sz w:val="24"/>
              </w:rPr>
              <w:t xml:space="preserve"> schůze</w:t>
            </w:r>
          </w:p>
        </w:tc>
      </w:tr>
      <w:tr w:rsidR="006D7378">
        <w:tc>
          <w:tcPr>
            <w:tcW w:w="9212" w:type="dxa"/>
            <w:shd w:val="clear" w:color="auto" w:fill="auto"/>
          </w:tcPr>
          <w:p w:rsidR="006D7378" w:rsidRDefault="0034692E" w:rsidP="00E6095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ze dne </w:t>
            </w:r>
            <w:r w:rsidR="00E60959">
              <w:rPr>
                <w:rFonts w:ascii="Times New Roman" w:hAnsi="Times New Roman" w:cs="Times New Roman"/>
                <w:b/>
                <w:i/>
                <w:sz w:val="24"/>
              </w:rPr>
              <w:t>14. února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2018</w:t>
            </w:r>
            <w:r w:rsidR="00C476AB">
              <w:rPr>
                <w:rFonts w:ascii="Times New Roman" w:hAnsi="Times New Roman" w:cs="Times New Roman"/>
                <w:b/>
                <w:i/>
                <w:sz w:val="24"/>
              </w:rPr>
              <w:t xml:space="preserve">        </w:t>
            </w:r>
          </w:p>
        </w:tc>
      </w:tr>
      <w:tr w:rsidR="006D7378">
        <w:trPr>
          <w:trHeight w:val="1686"/>
        </w:trPr>
        <w:tc>
          <w:tcPr>
            <w:tcW w:w="9212" w:type="dxa"/>
            <w:shd w:val="clear" w:color="auto" w:fill="auto"/>
          </w:tcPr>
          <w:p w:rsidR="006D7378" w:rsidRDefault="006D7378">
            <w:pPr>
              <w:pStyle w:val="Zkladntext3"/>
              <w:snapToGrid w:val="0"/>
            </w:pPr>
          </w:p>
          <w:p w:rsidR="006D7378" w:rsidRDefault="00C476AB">
            <w:pPr>
              <w:pStyle w:val="Tlotextu"/>
              <w:pBdr>
                <w:bottom w:val="single" w:sz="4" w:space="1" w:color="000000"/>
              </w:pBdr>
              <w:jc w:val="center"/>
            </w:pPr>
            <w:r>
              <w:t xml:space="preserve">k vládnímu návrhu zákona, kterým se mění zákon č. </w:t>
            </w:r>
            <w:r w:rsidR="00E60959">
              <w:t xml:space="preserve">280/2009 Sb., daňový řád, ve znění pozdějších předpisů, a další související zákony </w:t>
            </w:r>
          </w:p>
          <w:p w:rsidR="002D1C25" w:rsidRDefault="002D1C25">
            <w:pPr>
              <w:pStyle w:val="Tlotextu"/>
              <w:pBdr>
                <w:bottom w:val="single" w:sz="4" w:space="1" w:color="000000"/>
              </w:pBdr>
              <w:jc w:val="center"/>
            </w:pPr>
            <w:bookmarkStart w:id="0" w:name="_GoBack"/>
            <w:bookmarkEnd w:id="0"/>
          </w:p>
          <w:p w:rsidR="006D7378" w:rsidRDefault="00E60959">
            <w:pPr>
              <w:pStyle w:val="Tlotextu"/>
              <w:pBdr>
                <w:bottom w:val="single" w:sz="4" w:space="1" w:color="000000"/>
              </w:pBdr>
              <w:jc w:val="center"/>
            </w:pPr>
            <w:r>
              <w:t>sněmovní tisk 47 – 2. čtení</w:t>
            </w:r>
          </w:p>
          <w:p w:rsidR="006D7378" w:rsidRDefault="006D7378">
            <w:pPr>
              <w:ind w:left="426" w:hanging="426"/>
              <w:jc w:val="center"/>
            </w:pPr>
          </w:p>
        </w:tc>
      </w:tr>
    </w:tbl>
    <w:p w:rsidR="006D7378" w:rsidRDefault="006D7378">
      <w:pPr>
        <w:tabs>
          <w:tab w:val="center" w:pos="4512"/>
        </w:tabs>
        <w:jc w:val="both"/>
      </w:pPr>
    </w:p>
    <w:p w:rsidR="006D7378" w:rsidRDefault="00C476AB">
      <w:pPr>
        <w:pStyle w:val="Tlotextu"/>
      </w:pPr>
      <w:r>
        <w:tab/>
        <w:t xml:space="preserve">Po úvodním slově </w:t>
      </w:r>
      <w:r w:rsidR="009F128C">
        <w:t xml:space="preserve">ministryně financí </w:t>
      </w:r>
      <w:r w:rsidR="00AF21CE">
        <w:t>A. Schillerové</w:t>
      </w:r>
      <w:r>
        <w:t>, zpravodajské zprávě posl</w:t>
      </w:r>
      <w:r w:rsidR="009F128C">
        <w:t xml:space="preserve">. </w:t>
      </w:r>
      <w:r w:rsidR="009F128C">
        <w:br/>
        <w:t>J</w:t>
      </w:r>
      <w:r>
        <w:t xml:space="preserve">. </w:t>
      </w:r>
      <w:r w:rsidR="009F128C">
        <w:t>Volného</w:t>
      </w:r>
      <w:r>
        <w:t xml:space="preserve"> a po rozpravě rozpočtový výbor Poslanecké sněmovny Parlamentu   </w:t>
      </w:r>
    </w:p>
    <w:p w:rsidR="006D7378" w:rsidRDefault="006D7378">
      <w:pPr>
        <w:pStyle w:val="Tlotextu"/>
      </w:pPr>
    </w:p>
    <w:p w:rsidR="006D7378" w:rsidRDefault="006D7378">
      <w:pPr>
        <w:pStyle w:val="Tlotextu"/>
      </w:pPr>
    </w:p>
    <w:p w:rsidR="006D7378" w:rsidRDefault="00C476AB">
      <w:pPr>
        <w:pStyle w:val="Odsazentlatextu"/>
        <w:tabs>
          <w:tab w:val="left" w:pos="2160"/>
          <w:tab w:val="left" w:pos="2552"/>
        </w:tabs>
        <w:jc w:val="both"/>
      </w:pPr>
      <w:r>
        <w:rPr>
          <w:spacing w:val="-3"/>
        </w:rPr>
        <w:t>I.</w:t>
      </w:r>
      <w:r>
        <w:rPr>
          <w:spacing w:val="-3"/>
        </w:rPr>
        <w:tab/>
        <w:t xml:space="preserve">d o p o r u č u j e  </w:t>
      </w:r>
      <w:r>
        <w:rPr>
          <w:spacing w:val="-3"/>
        </w:rPr>
        <w:tab/>
        <w:t xml:space="preserve">Poslanecké sněmovně Parlamentu, aby </w:t>
      </w:r>
      <w:r w:rsidR="009F128C">
        <w:t>vládní návrh zákona, kterým se mění zákon č. 280/2009 Sb., daňový řád, ve znění pozdějších předpisů, a další související zákony (sněmovní tisk 47</w:t>
      </w:r>
      <w:r>
        <w:t>)</w:t>
      </w:r>
    </w:p>
    <w:p w:rsidR="006D7378" w:rsidRDefault="00C476AB">
      <w:pPr>
        <w:pStyle w:val="Odsazentlatextu"/>
        <w:ind w:left="2268" w:hanging="2268"/>
        <w:jc w:val="both"/>
      </w:pPr>
      <w:r>
        <w:tab/>
      </w:r>
      <w:r>
        <w:tab/>
      </w:r>
    </w:p>
    <w:p w:rsidR="00C86109" w:rsidRDefault="00C86109">
      <w:pPr>
        <w:pStyle w:val="Odsazentlatextu"/>
        <w:ind w:left="2268" w:hanging="2268"/>
        <w:jc w:val="both"/>
      </w:pPr>
    </w:p>
    <w:p w:rsidR="006D7378" w:rsidRDefault="00C86109">
      <w:pPr>
        <w:pStyle w:val="Odsazentlatextu"/>
        <w:ind w:firstLine="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 c h v á l i l</w:t>
      </w:r>
      <w:r w:rsidR="00C476AB">
        <w:rPr>
          <w:spacing w:val="-3"/>
        </w:rPr>
        <w:t xml:space="preserve"> a</w:t>
      </w:r>
      <w:r w:rsidR="00C476AB">
        <w:rPr>
          <w:spacing w:val="-3"/>
        </w:rPr>
        <w:tab/>
        <w:t xml:space="preserve">bez připomínek;     </w:t>
      </w:r>
    </w:p>
    <w:p w:rsidR="006D7378" w:rsidRDefault="00C476AB" w:rsidP="00C86109">
      <w:pPr>
        <w:pStyle w:val="Odsazentlatextu"/>
        <w:ind w:firstLine="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6D7378" w:rsidRDefault="006D7378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</w:p>
    <w:p w:rsidR="006D7378" w:rsidRDefault="006D7378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</w:p>
    <w:p w:rsidR="006D7378" w:rsidRDefault="00C476AB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</w:rPr>
        <w:t>II.</w:t>
      </w:r>
      <w:r>
        <w:rPr>
          <w:rFonts w:ascii="Times New Roman" w:hAnsi="Times New Roman" w:cs="Times New Roman"/>
          <w:spacing w:val="-3"/>
          <w:sz w:val="24"/>
        </w:rPr>
        <w:tab/>
        <w:t>z  m o c ň u j e   zpravodaje</w:t>
      </w:r>
      <w:proofErr w:type="gramEnd"/>
      <w:r>
        <w:rPr>
          <w:rFonts w:ascii="Times New Roman" w:hAnsi="Times New Roman" w:cs="Times New Roman"/>
          <w:spacing w:val="-3"/>
          <w:sz w:val="24"/>
        </w:rPr>
        <w:t>, aby s tímto usnesením seznámil Poslaneckou sněmovnu Parlamentu ČR.</w:t>
      </w:r>
    </w:p>
    <w:p w:rsidR="006D7378" w:rsidRDefault="006D7378">
      <w:pPr>
        <w:pStyle w:val="Tlotextu"/>
      </w:pPr>
    </w:p>
    <w:p w:rsidR="006D7378" w:rsidRDefault="006D7378"/>
    <w:p w:rsidR="006D7378" w:rsidRDefault="006D7378"/>
    <w:p w:rsidR="006D7378" w:rsidRDefault="006D737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</w:p>
    <w:p w:rsidR="006D7378" w:rsidRDefault="00C476AB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ab/>
      </w:r>
      <w:r w:rsidR="00C676C3">
        <w:rPr>
          <w:rFonts w:ascii="Times New Roman" w:hAnsi="Times New Roman" w:cs="Times New Roman"/>
          <w:spacing w:val="-3"/>
          <w:sz w:val="24"/>
        </w:rPr>
        <w:t>Ivana  NEVLUDOVÁ</w:t>
      </w:r>
      <w:r w:rsidR="00C676C3">
        <w:rPr>
          <w:rFonts w:ascii="Times New Roman" w:hAnsi="Times New Roman" w:cs="Times New Roman"/>
          <w:spacing w:val="-3"/>
          <w:sz w:val="24"/>
        </w:rPr>
        <w:tab/>
      </w:r>
      <w:proofErr w:type="gramStart"/>
      <w:r w:rsidR="00C676C3">
        <w:rPr>
          <w:rFonts w:ascii="Times New Roman" w:hAnsi="Times New Roman" w:cs="Times New Roman"/>
          <w:spacing w:val="-3"/>
          <w:sz w:val="24"/>
        </w:rPr>
        <w:t>v.r.</w:t>
      </w:r>
      <w:proofErr w:type="gramEnd"/>
      <w:r w:rsidR="00C676C3">
        <w:rPr>
          <w:rFonts w:ascii="Times New Roman" w:hAnsi="Times New Roman" w:cs="Times New Roman"/>
          <w:spacing w:val="-3"/>
          <w:sz w:val="24"/>
        </w:rPr>
        <w:tab/>
      </w:r>
      <w:r w:rsidR="00C676C3">
        <w:rPr>
          <w:rFonts w:ascii="Times New Roman" w:hAnsi="Times New Roman" w:cs="Times New Roman"/>
          <w:spacing w:val="-3"/>
          <w:sz w:val="24"/>
        </w:rPr>
        <w:tab/>
      </w:r>
      <w:r w:rsidR="00C676C3">
        <w:rPr>
          <w:rFonts w:ascii="Times New Roman" w:hAnsi="Times New Roman" w:cs="Times New Roman"/>
          <w:spacing w:val="-3"/>
          <w:sz w:val="24"/>
        </w:rPr>
        <w:tab/>
      </w:r>
      <w:r w:rsidR="00C676C3">
        <w:rPr>
          <w:rFonts w:ascii="Times New Roman" w:hAnsi="Times New Roman" w:cs="Times New Roman"/>
          <w:spacing w:val="-3"/>
          <w:sz w:val="24"/>
        </w:rPr>
        <w:tab/>
        <w:t xml:space="preserve">       </w:t>
      </w:r>
      <w:r w:rsidR="009F128C">
        <w:rPr>
          <w:rFonts w:ascii="Times New Roman" w:hAnsi="Times New Roman" w:cs="Times New Roman"/>
          <w:spacing w:val="-3"/>
          <w:sz w:val="24"/>
        </w:rPr>
        <w:t>Jan  VOLNÝ</w:t>
      </w:r>
      <w:r>
        <w:rPr>
          <w:rFonts w:ascii="Times New Roman" w:hAnsi="Times New Roman" w:cs="Times New Roman"/>
          <w:spacing w:val="-3"/>
          <w:sz w:val="24"/>
        </w:rPr>
        <w:t xml:space="preserve">   </w:t>
      </w:r>
      <w:proofErr w:type="gramStart"/>
      <w:r>
        <w:rPr>
          <w:rFonts w:ascii="Times New Roman" w:hAnsi="Times New Roman" w:cs="Times New Roman"/>
          <w:spacing w:val="-3"/>
          <w:sz w:val="24"/>
        </w:rPr>
        <w:t>v.r.</w:t>
      </w:r>
      <w:proofErr w:type="gramEnd"/>
    </w:p>
    <w:p w:rsidR="006D7378" w:rsidRDefault="00C676C3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            ověřovatelka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ab/>
        <w:t xml:space="preserve"> </w:t>
      </w:r>
      <w:r w:rsidR="00C476AB">
        <w:rPr>
          <w:rFonts w:ascii="Times New Roman" w:hAnsi="Times New Roman" w:cs="Times New Roman"/>
          <w:spacing w:val="-3"/>
          <w:sz w:val="24"/>
        </w:rPr>
        <w:t xml:space="preserve"> zpravodaj</w:t>
      </w:r>
    </w:p>
    <w:p w:rsidR="006D7378" w:rsidRDefault="00C476AB">
      <w:pPr>
        <w:pStyle w:val="Parlament"/>
        <w:keepLines w:val="0"/>
        <w:tabs>
          <w:tab w:val="left" w:pos="0"/>
        </w:tabs>
        <w:spacing w:before="0" w:after="0"/>
        <w:rPr>
          <w:spacing w:val="-3"/>
        </w:rPr>
      </w:pPr>
      <w:r>
        <w:rPr>
          <w:spacing w:val="-3"/>
        </w:rPr>
        <w:t xml:space="preserve"> </w:t>
      </w:r>
      <w:r>
        <w:rPr>
          <w:spacing w:val="-3"/>
        </w:rPr>
        <w:tab/>
        <w:t xml:space="preserve">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</w:t>
      </w:r>
      <w:r>
        <w:rPr>
          <w:spacing w:val="-3"/>
        </w:rPr>
        <w:tab/>
        <w:t xml:space="preserve"> </w:t>
      </w:r>
      <w:r>
        <w:rPr>
          <w:spacing w:val="-3"/>
        </w:rPr>
        <w:tab/>
        <w:t xml:space="preserve">        </w:t>
      </w:r>
    </w:p>
    <w:p w:rsidR="006D7378" w:rsidRDefault="006D7378"/>
    <w:p w:rsidR="006D7378" w:rsidRDefault="006D7378"/>
    <w:p w:rsidR="006D7378" w:rsidRDefault="006D7378"/>
    <w:p w:rsidR="006D7378" w:rsidRDefault="009F128C">
      <w:pPr>
        <w:pStyle w:val="lnek"/>
        <w:keepLines w:val="0"/>
        <w:spacing w:before="0"/>
      </w:pPr>
      <w:r>
        <w:t>Miloslava  VOSTRÁ</w:t>
      </w:r>
      <w:r w:rsidR="00C476AB">
        <w:t xml:space="preserve">  </w:t>
      </w:r>
      <w:proofErr w:type="gramStart"/>
      <w:r w:rsidR="00C476AB">
        <w:t>v.r.</w:t>
      </w:r>
      <w:proofErr w:type="gramEnd"/>
    </w:p>
    <w:p w:rsidR="006D7378" w:rsidRDefault="009F128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předsedkyně</w:t>
      </w:r>
    </w:p>
    <w:p w:rsidR="006D7378" w:rsidRDefault="00C476AB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      </w:t>
      </w:r>
    </w:p>
    <w:sectPr w:rsidR="006D7378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702AB"/>
    <w:multiLevelType w:val="multilevel"/>
    <w:tmpl w:val="29F4EC5A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D233EB"/>
    <w:multiLevelType w:val="multilevel"/>
    <w:tmpl w:val="E580DF90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>
    <w:nsid w:val="79C674F2"/>
    <w:multiLevelType w:val="multilevel"/>
    <w:tmpl w:val="4DE0D7D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78"/>
    <w:rsid w:val="000D1B4C"/>
    <w:rsid w:val="002D1C25"/>
    <w:rsid w:val="00312568"/>
    <w:rsid w:val="0034692E"/>
    <w:rsid w:val="006D7378"/>
    <w:rsid w:val="00761FAC"/>
    <w:rsid w:val="0086427A"/>
    <w:rsid w:val="0097023B"/>
    <w:rsid w:val="009C6A52"/>
    <w:rsid w:val="009F128C"/>
    <w:rsid w:val="00AF21CE"/>
    <w:rsid w:val="00BB6505"/>
    <w:rsid w:val="00C476AB"/>
    <w:rsid w:val="00C676C3"/>
    <w:rsid w:val="00C86109"/>
    <w:rsid w:val="00E459A6"/>
    <w:rsid w:val="00E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B1D63-D3C7-4C53-9610-A18D2C5E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G Omega;Arial" w:eastAsia="Times New Roman" w:hAnsi="CG Omega;Arial" w:cs="CG Omega;Arial"/>
      <w:sz w:val="16"/>
      <w:szCs w:val="20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Times New Roman" w:hAnsi="Times New Roman" w:cs="Times New Roman"/>
      <w:b/>
      <w:sz w:val="20"/>
      <w:lang w:eastAsia="cs-CZ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Times New Roman" w:hAnsi="Times New Roman" w:cs="Times New Roman"/>
      <w:b/>
      <w:sz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Times New Roman" w:hAnsi="Times New Roman" w:cs="Times New Roman"/>
      <w:b/>
      <w:i/>
      <w:caps/>
      <w:sz w:val="28"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 w:cs="Times New Roman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tabs>
        <w:tab w:val="left" w:pos="0"/>
      </w:tabs>
      <w:jc w:val="both"/>
    </w:pPr>
    <w:rPr>
      <w:rFonts w:ascii="Times New Roman" w:hAnsi="Times New Roman" w:cs="Times New Roman"/>
      <w:spacing w:val="-3"/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styleId="Titulek">
    <w:name w:val="caption"/>
    <w:basedOn w:val="Normln"/>
    <w:next w:val="Normln"/>
    <w:rPr>
      <w:sz w:val="24"/>
    </w:rPr>
  </w:style>
  <w:style w:type="paragraph" w:customStyle="1" w:styleId="Odsazentlatextu">
    <w:name w:val="Odsazení těla textu"/>
    <w:basedOn w:val="Normln"/>
    <w:pPr>
      <w:tabs>
        <w:tab w:val="left" w:pos="-720"/>
        <w:tab w:val="left" w:pos="709"/>
      </w:tabs>
      <w:ind w:left="709" w:hanging="709"/>
    </w:pPr>
    <w:rPr>
      <w:rFonts w:ascii="Times New Roman" w:hAnsi="Times New Roman" w:cs="Times New Roman"/>
      <w:sz w:val="24"/>
    </w:rPr>
  </w:style>
  <w:style w:type="paragraph" w:customStyle="1" w:styleId="Nadpisoddlu">
    <w:name w:val="Nadpis oddílu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</w:pPr>
    <w:rPr>
      <w:rFonts w:ascii="Times New Roman" w:hAnsi="Times New Roman" w:cs="Times New Roman"/>
      <w:b/>
      <w:sz w:val="24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  <w:jc w:val="both"/>
    </w:pPr>
    <w:rPr>
      <w:rFonts w:ascii="Times New Roman" w:hAnsi="Times New Roman" w:cs="Times New Roman"/>
      <w:sz w:val="24"/>
    </w:rPr>
  </w:style>
  <w:style w:type="paragraph" w:customStyle="1" w:styleId="Textlnku">
    <w:name w:val="Text článku"/>
    <w:basedOn w:val="Normln"/>
    <w:pPr>
      <w:spacing w:before="240"/>
      <w:ind w:firstLine="425"/>
      <w:jc w:val="both"/>
    </w:pPr>
    <w:rPr>
      <w:rFonts w:ascii="Times New Roman" w:hAnsi="Times New Roman" w:cs="Times New Roman"/>
      <w:sz w:val="24"/>
    </w:rPr>
  </w:style>
  <w:style w:type="paragraph" w:customStyle="1" w:styleId="lnek">
    <w:name w:val="Článek"/>
    <w:basedOn w:val="Normln"/>
    <w:next w:val="Normln"/>
    <w:pPr>
      <w:keepNext/>
      <w:keepLines/>
      <w:spacing w:before="240"/>
      <w:jc w:val="center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tabs>
        <w:tab w:val="left" w:pos="709"/>
      </w:tabs>
      <w:ind w:left="567" w:hanging="567"/>
      <w:jc w:val="both"/>
    </w:pPr>
    <w:rPr>
      <w:rFonts w:ascii="Times New Roman" w:hAnsi="Times New Roman" w:cs="Times New Roman"/>
      <w:spacing w:val="-3"/>
      <w:sz w:val="24"/>
    </w:rPr>
  </w:style>
  <w:style w:type="paragraph" w:styleId="Zkladntext2">
    <w:name w:val="Body Text 2"/>
    <w:basedOn w:val="Normln"/>
    <w:pPr>
      <w:pBdr>
        <w:bottom w:val="single" w:sz="4" w:space="1" w:color="000000"/>
      </w:pBdr>
      <w:tabs>
        <w:tab w:val="left" w:pos="0"/>
      </w:tabs>
      <w:jc w:val="both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Oznaenpozmn">
    <w:name w:val="Označení pozm.n."/>
    <w:basedOn w:val="Normln"/>
    <w:next w:val="Normln"/>
    <w:pPr>
      <w:numPr>
        <w:numId w:val="2"/>
      </w:numPr>
      <w:spacing w:after="120"/>
      <w:jc w:val="both"/>
    </w:pPr>
    <w:rPr>
      <w:rFonts w:ascii="Times New Roman" w:hAnsi="Times New Roman" w:cs="Times New Roman"/>
      <w:b/>
      <w:sz w:val="24"/>
      <w:lang w:eastAsia="cs-CZ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3"/>
      </w:numPr>
      <w:tabs>
        <w:tab w:val="left" w:pos="851"/>
      </w:tabs>
      <w:spacing w:before="480" w:after="120"/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lang w:eastAsia="cs-CZ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  <w:rPr>
      <w:rFonts w:ascii="Times New Roman" w:hAnsi="Times New Roman" w:cs="Times New Roman"/>
      <w:sz w:val="24"/>
      <w:lang w:eastAsia="cs-CZ"/>
    </w:rPr>
  </w:style>
  <w:style w:type="paragraph" w:styleId="Normlnweb">
    <w:name w:val="Normal (Web)"/>
    <w:basedOn w:val="Normln"/>
    <w:rPr>
      <w:rFonts w:ascii="Times New Roman" w:hAnsi="Times New Roman" w:cs="Times New Roman"/>
      <w:sz w:val="24"/>
      <w:lang w:val="en-US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Times New Roman" w:hAnsi="Times New Roman" w:cs="Times New Roman"/>
      <w:sz w:val="24"/>
      <w:lang w:eastAsia="cs-CZ"/>
    </w:rPr>
  </w:style>
  <w:style w:type="paragraph" w:customStyle="1" w:styleId="TextLine1">
    <w:name w:val="Text_Line1"/>
    <w:next w:val="Text"/>
    <w:pPr>
      <w:suppressAutoHyphens/>
      <w:spacing w:before="640" w:after="240"/>
    </w:pPr>
    <w:rPr>
      <w:rFonts w:eastAsia="Times New Roman" w:cs="Times New Roman"/>
      <w:szCs w:val="20"/>
      <w:lang w:val="en-US" w:eastAsia="cs-CZ"/>
    </w:rPr>
  </w:style>
  <w:style w:type="paragraph" w:customStyle="1" w:styleId="Text">
    <w:name w:val="Text"/>
    <w:basedOn w:val="Normln"/>
    <w:pPr>
      <w:spacing w:after="240"/>
    </w:pPr>
    <w:rPr>
      <w:rFonts w:ascii="Times New Roman" w:hAnsi="Times New Roman" w:cs="Times New Roman"/>
      <w:sz w:val="24"/>
      <w:lang w:eastAsia="cs-CZ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styleId="Zkladntextodsazen3">
    <w:name w:val="Body Text Indent 3"/>
    <w:basedOn w:val="Normln"/>
    <w:pPr>
      <w:ind w:firstLine="567"/>
    </w:pPr>
    <w:rPr>
      <w:rFonts w:ascii="Times New Roman" w:hAnsi="Times New Roman" w:cs="Times New Roman"/>
      <w:sz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</w:pPr>
    <w:rPr>
      <w:rFonts w:ascii="Times New Roman" w:hAnsi="Times New Roman" w:cs="Times New Roman"/>
      <w:caps/>
      <w:sz w:val="24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</w:pPr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M4">
    <w:name w:val="CM4"/>
    <w:basedOn w:val="Normln"/>
    <w:next w:val="Normln"/>
    <w:pPr>
      <w:autoSpaceDE w:val="0"/>
    </w:pPr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pPr>
      <w:jc w:val="center"/>
    </w:pPr>
    <w:rPr>
      <w:rFonts w:ascii="Times New Roman" w:hAnsi="Times New Roman" w:cs="Times New Roman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paragraph" w:styleId="Textbubliny">
    <w:name w:val="Balloon Text"/>
    <w:basedOn w:val="Normln"/>
    <w:link w:val="TextbublinyChar"/>
    <w:uiPriority w:val="99"/>
    <w:semiHidden/>
    <w:unhideWhenUsed/>
    <w:rsid w:val="00761FA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FAC"/>
    <w:rPr>
      <w:rFonts w:ascii="Segoe UI" w:eastAsia="Times New Roman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876</Characters>
  <Application>Microsoft Office Word</Application>
  <DocSecurity>0</DocSecurity>
  <Lines>7</Lines>
  <Paragraphs>2</Paragraphs>
  <ScaleCrop>false</ScaleCrop>
  <Company>Parlament CR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se lepí čárový kód</dc:title>
  <dc:creator>Kysilkova Michaela</dc:creator>
  <cp:lastModifiedBy>Kysilkova Michaela</cp:lastModifiedBy>
  <cp:revision>6</cp:revision>
  <cp:lastPrinted>2018-02-13T08:34:00Z</cp:lastPrinted>
  <dcterms:created xsi:type="dcterms:W3CDTF">2018-02-15T06:40:00Z</dcterms:created>
  <dcterms:modified xsi:type="dcterms:W3CDTF">2018-02-15T06:57:00Z</dcterms:modified>
  <dc:language>cs-CZ</dc:language>
</cp:coreProperties>
</file>