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201</w:t>
      </w:r>
      <w:r w:rsidR="008C47E5">
        <w:t>8</w:t>
      </w:r>
    </w:p>
    <w:p w:rsidR="006D30BD" w:rsidRPr="00EC02BA" w:rsidRDefault="00AE4D0A" w:rsidP="006D30BD">
      <w:pPr>
        <w:pStyle w:val="PSpozvnkahlavika2"/>
      </w:pPr>
      <w:r>
        <w:t>8</w:t>
      </w:r>
      <w:r w:rsidR="006D30BD" w:rsidRPr="00EC02BA">
        <w:t>. volební období</w:t>
      </w:r>
    </w:p>
    <w:p w:rsidR="006D30BD" w:rsidRPr="00EC02BA" w:rsidRDefault="00806E90" w:rsidP="006D30BD">
      <w:pPr>
        <w:pStyle w:val="PShlavika1"/>
        <w:spacing w:before="240"/>
      </w:pPr>
      <w:r>
        <w:t xml:space="preserve">UPRAVENÁ </w:t>
      </w:r>
      <w:r w:rsidR="002C555D"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996B04">
        <w:t>7</w:t>
      </w:r>
      <w:r>
        <w:t xml:space="preserve">. </w:t>
      </w:r>
      <w:r w:rsidRPr="00EC02BA">
        <w:t>schůzi</w:t>
      </w:r>
    </w:p>
    <w:p w:rsidR="006D30BD" w:rsidRPr="00EC02BA" w:rsidRDefault="006D30BD" w:rsidP="006D30BD">
      <w:pPr>
        <w:pStyle w:val="PSpozvnkahlavika2"/>
      </w:pPr>
      <w:r>
        <w:t xml:space="preserve">hospodářského </w:t>
      </w:r>
      <w:r w:rsidRPr="00EC02BA">
        <w:t>výboru,</w:t>
      </w:r>
    </w:p>
    <w:p w:rsidR="006D30BD" w:rsidRDefault="006D30BD" w:rsidP="006D30BD">
      <w:pPr>
        <w:pStyle w:val="PSpozvnkahlavika2"/>
        <w:spacing w:line="480" w:lineRule="auto"/>
      </w:pPr>
      <w:r w:rsidRPr="00EC02BA">
        <w:t>která se koná</w:t>
      </w:r>
      <w:r w:rsidR="00366A3B">
        <w:t xml:space="preserve"> dne </w:t>
      </w:r>
      <w:r w:rsidR="00A11A02">
        <w:t>14</w:t>
      </w:r>
      <w:r w:rsidRPr="00E003B2">
        <w:t xml:space="preserve">. </w:t>
      </w:r>
      <w:r w:rsidR="00996B04">
        <w:t>března</w:t>
      </w:r>
      <w:r w:rsidR="008C47E5">
        <w:t xml:space="preserve"> </w:t>
      </w:r>
      <w:r w:rsidRPr="00EC02BA">
        <w:t>201</w:t>
      </w:r>
      <w:r w:rsidR="008C47E5">
        <w:t>8</w:t>
      </w:r>
    </w:p>
    <w:p w:rsidR="006D30BD" w:rsidRPr="006D30BD" w:rsidRDefault="006D30BD" w:rsidP="006D30B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306 – 3. patro</w:t>
      </w:r>
    </w:p>
    <w:p w:rsidR="009B7AED" w:rsidRDefault="00734482" w:rsidP="004B22C5">
      <w:pPr>
        <w:pStyle w:val="PSnvrhprogramu"/>
        <w:spacing w:before="600" w:after="36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4D6443" w:rsidRPr="004D6443" w:rsidRDefault="004D6443" w:rsidP="00040F67">
      <w:pPr>
        <w:pStyle w:val="PSasy"/>
        <w:spacing w:before="360"/>
      </w:pPr>
      <w:r>
        <w:t>9:30 hodin</w:t>
      </w:r>
    </w:p>
    <w:p w:rsidR="00734482" w:rsidRDefault="00734482" w:rsidP="004D6443">
      <w:pPr>
        <w:pStyle w:val="PSbodprogramu"/>
      </w:pPr>
      <w:r>
        <w:t>Schválení programu schůze</w:t>
      </w:r>
    </w:p>
    <w:p w:rsidR="004D6443" w:rsidRDefault="008745D7" w:rsidP="00040F67">
      <w:pPr>
        <w:pStyle w:val="PSasy"/>
        <w:spacing w:before="360"/>
      </w:pPr>
      <w:r>
        <w:t>9:35</w:t>
      </w:r>
      <w:r w:rsidR="004D6443">
        <w:t xml:space="preserve"> hodin</w:t>
      </w:r>
    </w:p>
    <w:p w:rsidR="00C46678" w:rsidRPr="00C1061F" w:rsidRDefault="00C46678" w:rsidP="004D6443">
      <w:pPr>
        <w:pStyle w:val="PSbodprogramu"/>
        <w:rPr>
          <w:b/>
        </w:rPr>
      </w:pPr>
      <w:r w:rsidRPr="009918A7">
        <w:t xml:space="preserve">Vládní návrh zákona, kterým se mění zákon č. 201/2012 Sb., o ochraně ovzduší, ve znění pozdějších předpisů – </w:t>
      </w:r>
      <w:r w:rsidRPr="00C1061F">
        <w:rPr>
          <w:b/>
        </w:rPr>
        <w:t>sněmovní tisk 13</w:t>
      </w:r>
    </w:p>
    <w:p w:rsidR="00C46678" w:rsidRPr="00FC4B11" w:rsidRDefault="00C46678" w:rsidP="00C46678">
      <w:pPr>
        <w:pStyle w:val="PSzpravodaj"/>
        <w:spacing w:after="0"/>
        <w:rPr>
          <w:vertAlign w:val="superscript"/>
        </w:rPr>
      </w:pPr>
      <w:r>
        <w:t xml:space="preserve">Předkládá: </w:t>
      </w:r>
      <w:r w:rsidRPr="00FC4B11">
        <w:rPr>
          <w:i/>
        </w:rPr>
        <w:t>zástupce MŽP</w:t>
      </w:r>
      <w:r>
        <w:rPr>
          <w:i/>
          <w:vertAlign w:val="superscript"/>
        </w:rPr>
        <w:t>1)</w:t>
      </w:r>
    </w:p>
    <w:p w:rsidR="00C46678" w:rsidRDefault="00C46678" w:rsidP="00C46678">
      <w:pPr>
        <w:pStyle w:val="PSzpravodaj"/>
        <w:spacing w:before="0" w:after="0"/>
        <w:rPr>
          <w:b/>
        </w:rPr>
      </w:pPr>
      <w:r w:rsidRPr="00074536">
        <w:t xml:space="preserve">Zpravodaj: </w:t>
      </w:r>
      <w:r w:rsidRPr="00C1061F">
        <w:rPr>
          <w:b/>
        </w:rPr>
        <w:t xml:space="preserve">poslanec </w:t>
      </w:r>
      <w:r>
        <w:rPr>
          <w:b/>
        </w:rPr>
        <w:t>Jan Bauer</w:t>
      </w:r>
    </w:p>
    <w:p w:rsidR="009B7AED" w:rsidRPr="009B7AED" w:rsidRDefault="009B7AED" w:rsidP="00040F67">
      <w:pPr>
        <w:spacing w:before="360"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 w:rsidRPr="009B7AED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10:00 hodin</w:t>
      </w:r>
    </w:p>
    <w:p w:rsidR="009B7AED" w:rsidRPr="00633392" w:rsidRDefault="009B7AED" w:rsidP="009B7AED">
      <w:pPr>
        <w:pStyle w:val="slovanseznam"/>
        <w:jc w:val="both"/>
      </w:pPr>
      <w:r w:rsidRPr="00633392">
        <w:t xml:space="preserve">Návrh poslanců Ivana Bartoše, Jakuba Michálka, Radka </w:t>
      </w:r>
      <w:proofErr w:type="spellStart"/>
      <w:r w:rsidRPr="00633392">
        <w:t>Holomčíka</w:t>
      </w:r>
      <w:proofErr w:type="spellEnd"/>
      <w:r w:rsidRPr="00633392"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 – </w:t>
      </w:r>
      <w:r w:rsidRPr="00633392">
        <w:rPr>
          <w:b/>
        </w:rPr>
        <w:t>sněmovní tisk 50 (HMG)</w:t>
      </w:r>
    </w:p>
    <w:p w:rsidR="009B7AED" w:rsidRPr="002832D8" w:rsidRDefault="009B7AED" w:rsidP="009B7AED">
      <w:pPr>
        <w:pStyle w:val="PSzpravodaj"/>
        <w:spacing w:after="0"/>
      </w:pPr>
      <w:r w:rsidRPr="002832D8">
        <w:t xml:space="preserve">Předkládá: </w:t>
      </w:r>
      <w:r w:rsidRPr="002832D8">
        <w:rPr>
          <w:i/>
        </w:rPr>
        <w:t>zástupce předkladatelů</w:t>
      </w:r>
      <w:r w:rsidRPr="002832D8">
        <w:t xml:space="preserve"> </w:t>
      </w:r>
    </w:p>
    <w:p w:rsidR="009B7AED" w:rsidRDefault="009B7AED" w:rsidP="009B7AED">
      <w:pPr>
        <w:pStyle w:val="PSzpravodaj"/>
        <w:spacing w:before="0" w:after="0"/>
        <w:rPr>
          <w:b/>
        </w:rPr>
      </w:pPr>
      <w:r w:rsidRPr="002832D8">
        <w:t xml:space="preserve">Zpravodaj: </w:t>
      </w:r>
      <w:r w:rsidRPr="00ED7F65">
        <w:rPr>
          <w:b/>
        </w:rPr>
        <w:t>poslanec</w:t>
      </w:r>
      <w:r>
        <w:rPr>
          <w:b/>
        </w:rPr>
        <w:t xml:space="preserve"> Marian Jurečka</w:t>
      </w:r>
    </w:p>
    <w:p w:rsidR="004D6443" w:rsidRPr="002832D8" w:rsidRDefault="00E8263D" w:rsidP="007C53A7">
      <w:pPr>
        <w:pStyle w:val="PSasy"/>
        <w:spacing w:before="480"/>
      </w:pPr>
      <w:r w:rsidRPr="002832D8">
        <w:t xml:space="preserve">10:40 </w:t>
      </w:r>
      <w:r w:rsidR="004D6443" w:rsidRPr="002832D8">
        <w:t>hodin</w:t>
      </w:r>
    </w:p>
    <w:p w:rsidR="004D6443" w:rsidRPr="002832D8" w:rsidRDefault="004D6443" w:rsidP="004D6443">
      <w:pPr>
        <w:pStyle w:val="PSbodprogramu"/>
      </w:pPr>
      <w:r w:rsidRPr="002832D8">
        <w:t xml:space="preserve">Návrh poslanců Martina Kolovratníka, Dana </w:t>
      </w:r>
      <w:proofErr w:type="spellStart"/>
      <w:r w:rsidRPr="002832D8">
        <w:t>Ťoka</w:t>
      </w:r>
      <w:proofErr w:type="spellEnd"/>
      <w:r w:rsidRPr="002832D8">
        <w:t xml:space="preserve">, Patrika </w:t>
      </w:r>
      <w:proofErr w:type="spellStart"/>
      <w:r w:rsidRPr="002832D8">
        <w:t>Nachera</w:t>
      </w:r>
      <w:proofErr w:type="spellEnd"/>
      <w:r w:rsidRPr="002832D8">
        <w:t xml:space="preserve">, Milana </w:t>
      </w:r>
      <w:proofErr w:type="spellStart"/>
      <w:r w:rsidRPr="002832D8">
        <w:t>Ferance</w:t>
      </w:r>
      <w:proofErr w:type="spellEnd"/>
      <w:r w:rsidRPr="002832D8">
        <w:t xml:space="preserve">, Kláry Dostálové, Romana Onderky, Jaroslava Foldyny, Květy </w:t>
      </w:r>
      <w:proofErr w:type="spellStart"/>
      <w:r w:rsidRPr="002832D8">
        <w:t>Matušovské</w:t>
      </w:r>
      <w:proofErr w:type="spellEnd"/>
      <w:r w:rsidRPr="002832D8">
        <w:t xml:space="preserve">, Leo </w:t>
      </w:r>
      <w:proofErr w:type="spellStart"/>
      <w:r w:rsidRPr="002832D8">
        <w:t>Luzara</w:t>
      </w:r>
      <w:proofErr w:type="spellEnd"/>
      <w:r w:rsidRPr="002832D8">
        <w:t xml:space="preserve">, Zdeňka Ondráčka, Radima Fialy, Heleny </w:t>
      </w:r>
      <w:proofErr w:type="spellStart"/>
      <w:r w:rsidRPr="002832D8">
        <w:t>Langšádlové</w:t>
      </w:r>
      <w:proofErr w:type="spellEnd"/>
      <w:r w:rsidRPr="002832D8">
        <w:t xml:space="preserve">, Ondřeje Polanského, Věry Kovářové, Lukáše Černohorského, Zbyňka </w:t>
      </w:r>
      <w:proofErr w:type="spellStart"/>
      <w:r w:rsidRPr="002832D8">
        <w:t>Stanjury</w:t>
      </w:r>
      <w:proofErr w:type="spellEnd"/>
      <w:r w:rsidRPr="002832D8">
        <w:t xml:space="preserve"> a Jiřího </w:t>
      </w:r>
      <w:proofErr w:type="spellStart"/>
      <w:r w:rsidRPr="002832D8">
        <w:t>Miholy</w:t>
      </w:r>
      <w:proofErr w:type="spellEnd"/>
      <w:r w:rsidRPr="002832D8">
        <w:t xml:space="preserve"> na vydání zákona, kterým se mění zákon č. 416/2009 Sb., o urychlení výstavby dopravní, vodní a energetické infrastruktury </w:t>
      </w:r>
      <w:r w:rsidR="00AE6D35" w:rsidRPr="002832D8">
        <w:br/>
      </w:r>
      <w:r w:rsidRPr="002832D8">
        <w:t>a infrastruktury elektronických komunikací, ve znění pozdějších předpisů, a další související zákony</w:t>
      </w:r>
      <w:r w:rsidR="00226E56" w:rsidRPr="002832D8">
        <w:t xml:space="preserve"> – </w:t>
      </w:r>
      <w:r w:rsidR="00226E56" w:rsidRPr="002832D8">
        <w:rPr>
          <w:b/>
        </w:rPr>
        <w:t>sněmovní tisk 76</w:t>
      </w:r>
      <w:r w:rsidR="004501AE" w:rsidRPr="002832D8">
        <w:rPr>
          <w:b/>
        </w:rPr>
        <w:t xml:space="preserve"> (HMG)</w:t>
      </w:r>
      <w:r w:rsidRPr="002832D8">
        <w:tab/>
      </w:r>
      <w:bookmarkStart w:id="0" w:name="_GoBack"/>
      <w:bookmarkEnd w:id="0"/>
    </w:p>
    <w:p w:rsidR="008745D7" w:rsidRPr="002832D8" w:rsidRDefault="004D6443" w:rsidP="008745D7">
      <w:pPr>
        <w:pStyle w:val="PSzpravodaj"/>
        <w:spacing w:after="0"/>
      </w:pPr>
      <w:r w:rsidRPr="002832D8">
        <w:t xml:space="preserve">Předkládá: </w:t>
      </w:r>
      <w:r w:rsidR="00406141" w:rsidRPr="00406141">
        <w:rPr>
          <w:i/>
        </w:rPr>
        <w:t xml:space="preserve">zástupce </w:t>
      </w:r>
      <w:r w:rsidR="00AE7B57">
        <w:rPr>
          <w:i/>
        </w:rPr>
        <w:t>předkladatelů</w:t>
      </w:r>
    </w:p>
    <w:p w:rsidR="004D6443" w:rsidRPr="002832D8" w:rsidRDefault="004D6443" w:rsidP="004D6443">
      <w:pPr>
        <w:pStyle w:val="PSzpravodaj"/>
        <w:spacing w:before="0" w:after="0"/>
        <w:rPr>
          <w:b/>
        </w:rPr>
      </w:pPr>
      <w:r w:rsidRPr="002832D8">
        <w:t xml:space="preserve">Zpravodaj: </w:t>
      </w:r>
      <w:r w:rsidRPr="002832D8">
        <w:rPr>
          <w:b/>
        </w:rPr>
        <w:t xml:space="preserve">poslanec </w:t>
      </w:r>
      <w:r w:rsidR="008745D7" w:rsidRPr="002832D8">
        <w:rPr>
          <w:b/>
        </w:rPr>
        <w:t>Ivan Adamec</w:t>
      </w:r>
    </w:p>
    <w:p w:rsidR="00633392" w:rsidRPr="00787B1D" w:rsidRDefault="00633392" w:rsidP="00633392">
      <w:pPr>
        <w:rPr>
          <w:lang w:eastAsia="zh-CN" w:bidi="hi-IN"/>
        </w:rPr>
      </w:pPr>
    </w:p>
    <w:p w:rsidR="00806E90" w:rsidRPr="00806E90" w:rsidRDefault="00772C30" w:rsidP="00806E90">
      <w:pPr>
        <w:pStyle w:val="PSasy"/>
        <w:spacing w:before="480"/>
        <w:rPr>
          <w:b w:val="0"/>
        </w:rPr>
      </w:pPr>
      <w:r>
        <w:lastRenderedPageBreak/>
        <w:t>11:4</w:t>
      </w:r>
      <w:r w:rsidR="009B7AED">
        <w:t>0</w:t>
      </w:r>
      <w:r w:rsidR="00806E90" w:rsidRPr="00806E90">
        <w:t xml:space="preserve"> hodin</w:t>
      </w:r>
    </w:p>
    <w:p w:rsidR="00806E90" w:rsidRPr="00806E90" w:rsidRDefault="00806E90" w:rsidP="00806E90">
      <w:pPr>
        <w:pStyle w:val="PSbodprogramu"/>
        <w:rPr>
          <w:spacing w:val="-6"/>
          <w:kern w:val="0"/>
        </w:rPr>
      </w:pPr>
      <w:r>
        <w:t>Problematika rodinných firem</w:t>
      </w:r>
    </w:p>
    <w:p w:rsidR="00806E90" w:rsidRDefault="00AA6C04" w:rsidP="00AA6C04">
      <w:pPr>
        <w:pStyle w:val="PSzpravodaj"/>
        <w:tabs>
          <w:tab w:val="left" w:pos="5103"/>
        </w:tabs>
        <w:spacing w:after="0"/>
        <w:rPr>
          <w:i/>
        </w:rPr>
      </w:pPr>
      <w:r>
        <w:t xml:space="preserve">Uvede: </w:t>
      </w:r>
      <w:r>
        <w:rPr>
          <w:i/>
        </w:rPr>
        <w:t>zástupce AMSP ČR</w:t>
      </w:r>
    </w:p>
    <w:p w:rsidR="009C4F87" w:rsidRPr="00806E90" w:rsidRDefault="009C4F87" w:rsidP="009C4F87">
      <w:pPr>
        <w:pStyle w:val="PSasy"/>
        <w:spacing w:before="480"/>
        <w:rPr>
          <w:b w:val="0"/>
        </w:rPr>
      </w:pPr>
      <w:r w:rsidRPr="00806E90">
        <w:t>1</w:t>
      </w:r>
      <w:r w:rsidR="00772C30">
        <w:t>2</w:t>
      </w:r>
      <w:r w:rsidRPr="00806E90">
        <w:t>:</w:t>
      </w:r>
      <w:r w:rsidR="00772C30">
        <w:t>4</w:t>
      </w:r>
      <w:r w:rsidRPr="00806E90">
        <w:t>0 hodin</w:t>
      </w:r>
    </w:p>
    <w:p w:rsidR="009C4F87" w:rsidRPr="00806E90" w:rsidRDefault="009C4F87" w:rsidP="009C4F87">
      <w:pPr>
        <w:pStyle w:val="PSbodprogramu"/>
        <w:rPr>
          <w:spacing w:val="-6"/>
          <w:kern w:val="0"/>
        </w:rPr>
      </w:pPr>
      <w:r>
        <w:t xml:space="preserve">Proexportní politika </w:t>
      </w:r>
      <w:r w:rsidR="009B7AED">
        <w:t>ČR</w:t>
      </w:r>
    </w:p>
    <w:p w:rsidR="009C4F87" w:rsidRDefault="009C4F87" w:rsidP="0083300F">
      <w:pPr>
        <w:pStyle w:val="PSzpravodaj"/>
        <w:tabs>
          <w:tab w:val="left" w:pos="5103"/>
        </w:tabs>
        <w:spacing w:after="0"/>
      </w:pPr>
      <w:r>
        <w:t>Předkládá:</w:t>
      </w:r>
      <w:r>
        <w:tab/>
      </w:r>
      <w:r>
        <w:rPr>
          <w:i/>
        </w:rPr>
        <w:t>zá</w:t>
      </w:r>
      <w:r w:rsidRPr="009C4F87">
        <w:rPr>
          <w:i/>
        </w:rPr>
        <w:t>stupce MPO</w:t>
      </w:r>
      <w:r w:rsidRPr="009C4F87">
        <w:rPr>
          <w:i/>
          <w:vertAlign w:val="superscript"/>
        </w:rPr>
        <w:t>1)</w:t>
      </w:r>
    </w:p>
    <w:p w:rsidR="009C4F87" w:rsidRDefault="009C4F87" w:rsidP="0083300F">
      <w:pPr>
        <w:tabs>
          <w:tab w:val="left" w:pos="3969"/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Pr="009C4F87">
        <w:rPr>
          <w:rFonts w:ascii="Times New Roman" w:hAnsi="Times New Roman" w:cs="Times New Roman"/>
          <w:sz w:val="24"/>
          <w:szCs w:val="24"/>
          <w:lang w:eastAsia="zh-CN" w:bidi="hi-IN"/>
        </w:rPr>
        <w:t>Přizváni: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83300F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 xml:space="preserve">zástupci MZV,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>CzechInvest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>CzechTrade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 xml:space="preserve">, </w:t>
      </w:r>
    </w:p>
    <w:p w:rsidR="009C4F87" w:rsidRPr="009C4F87" w:rsidRDefault="0083300F" w:rsidP="0083300F">
      <w:pPr>
        <w:tabs>
          <w:tab w:val="left" w:pos="3969"/>
          <w:tab w:val="left" w:pos="5103"/>
        </w:tabs>
        <w:rPr>
          <w:rFonts w:ascii="Times New Roman" w:hAnsi="Times New Roman" w:cs="Times New Roman"/>
          <w:i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zh-CN" w:bidi="hi-IN"/>
        </w:rPr>
        <w:tab/>
      </w:r>
      <w:r w:rsidR="009C4F87">
        <w:rPr>
          <w:rFonts w:ascii="Times New Roman" w:hAnsi="Times New Roman" w:cs="Times New Roman"/>
          <w:i/>
          <w:sz w:val="24"/>
          <w:szCs w:val="24"/>
          <w:lang w:eastAsia="zh-CN" w:bidi="hi-IN"/>
        </w:rPr>
        <w:t>ČEB, EGAP</w:t>
      </w:r>
    </w:p>
    <w:p w:rsidR="00CE2AEC" w:rsidRPr="00CE2AEC" w:rsidRDefault="00643CFD" w:rsidP="001131B8">
      <w:pPr>
        <w:pStyle w:val="PSbodprogramu"/>
        <w:spacing w:before="480" w:after="480"/>
        <w:ind w:left="357" w:hanging="357"/>
        <w:contextualSpacing w:val="0"/>
      </w:pPr>
      <w:r>
        <w:t>Informace z</w:t>
      </w:r>
      <w:r w:rsidR="00CE2AEC">
        <w:t> </w:t>
      </w:r>
      <w:r>
        <w:t>podvýborů</w:t>
      </w:r>
    </w:p>
    <w:p w:rsidR="00764CA6" w:rsidRDefault="00A97446" w:rsidP="00A97446">
      <w:pPr>
        <w:pStyle w:val="slovanseznam"/>
      </w:pPr>
      <w:r>
        <w:t>Různé</w:t>
      </w:r>
    </w:p>
    <w:p w:rsidR="0067761E" w:rsidRDefault="00314CB5" w:rsidP="001131B8">
      <w:pPr>
        <w:pStyle w:val="PSbodprogramu"/>
        <w:spacing w:before="480" w:after="1080"/>
        <w:ind w:left="357" w:hanging="357"/>
        <w:contextualSpacing w:val="0"/>
      </w:pPr>
      <w:r>
        <w:t>Návrh termínu a pořadu příští schůze výboru</w:t>
      </w:r>
    </w:p>
    <w:p w:rsidR="0067761E" w:rsidRDefault="00AE6D35" w:rsidP="00177FBA">
      <w:pPr>
        <w:pStyle w:val="PSpodpis"/>
        <w:spacing w:before="1560" w:after="1080"/>
      </w:pPr>
      <w:r>
        <w:t>V</w:t>
      </w:r>
      <w:r w:rsidR="007668AE">
        <w:t> Praze dne</w:t>
      </w:r>
      <w:r w:rsidR="002804C3">
        <w:t xml:space="preserve"> </w:t>
      </w:r>
      <w:r w:rsidR="00B7082C">
        <w:t>8</w:t>
      </w:r>
      <w:r w:rsidR="002804C3">
        <w:t xml:space="preserve">. </w:t>
      </w:r>
      <w:r>
        <w:t>března</w:t>
      </w:r>
      <w:r w:rsidR="00177FBA">
        <w:t xml:space="preserve"> </w:t>
      </w:r>
      <w:r w:rsidR="0067761E">
        <w:t>201</w:t>
      </w:r>
      <w:r w:rsidR="00177FBA">
        <w:t>8</w:t>
      </w:r>
    </w:p>
    <w:p w:rsidR="00E54123" w:rsidRDefault="00AE4D0A" w:rsidP="00586F4B">
      <w:pPr>
        <w:pStyle w:val="PSpodpis"/>
        <w:spacing w:before="0"/>
      </w:pPr>
      <w:r>
        <w:tab/>
      </w:r>
      <w:r w:rsidR="0032714C">
        <w:t>Radim FIALA</w:t>
      </w:r>
      <w:r w:rsidR="00A74801">
        <w:t xml:space="preserve"> v. r.</w:t>
      </w:r>
      <w:r w:rsidR="00624021">
        <w:t xml:space="preserve"> </w:t>
      </w:r>
      <w:r w:rsidR="00376BEE">
        <w:br/>
      </w:r>
      <w:r w:rsidR="00376BEE">
        <w:tab/>
        <w:t>p</w:t>
      </w:r>
      <w:r w:rsidR="0032714C">
        <w:t>ředseda výboru</w:t>
      </w:r>
    </w:p>
    <w:p w:rsidR="00D458DD" w:rsidRPr="008E2215" w:rsidRDefault="00D458DD" w:rsidP="00586F4B">
      <w:pPr>
        <w:spacing w:before="4320" w:after="0"/>
        <w:rPr>
          <w:rFonts w:ascii="Times New Roman" w:hAnsi="Times New Roman" w:cs="Times New Roman"/>
          <w:sz w:val="20"/>
          <w:szCs w:val="20"/>
        </w:rPr>
      </w:pPr>
      <w:r w:rsidRPr="008E2215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AE6D35" w:rsidRPr="008E2215">
        <w:rPr>
          <w:rFonts w:ascii="Times New Roman" w:hAnsi="Times New Roman" w:cs="Times New Roman"/>
          <w:sz w:val="20"/>
          <w:szCs w:val="20"/>
        </w:rPr>
        <w:t>_</w:t>
      </w:r>
      <w:r w:rsidRPr="008E2215">
        <w:rPr>
          <w:rFonts w:ascii="Times New Roman" w:hAnsi="Times New Roman" w:cs="Times New Roman"/>
          <w:sz w:val="20"/>
          <w:szCs w:val="20"/>
        </w:rPr>
        <w:t>__</w:t>
      </w:r>
    </w:p>
    <w:p w:rsidR="00AE6D35" w:rsidRPr="008E2215" w:rsidRDefault="00AE6D35" w:rsidP="00E54123">
      <w:pPr>
        <w:pStyle w:val="Odstavecseseznamem"/>
        <w:tabs>
          <w:tab w:val="left" w:pos="284"/>
        </w:tabs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8E2215">
        <w:rPr>
          <w:rFonts w:ascii="Times New Roman" w:hAnsi="Times New Roman" w:cs="Times New Roman"/>
          <w:i/>
          <w:sz w:val="20"/>
          <w:szCs w:val="20"/>
          <w:vertAlign w:val="superscript"/>
        </w:rPr>
        <w:t>1)</w:t>
      </w:r>
      <w:r w:rsidRPr="008E2215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D458DD" w:rsidRPr="008E2215">
        <w:rPr>
          <w:rFonts w:ascii="Times New Roman" w:hAnsi="Times New Roman" w:cs="Times New Roman"/>
          <w:i/>
          <w:sz w:val="20"/>
          <w:szCs w:val="20"/>
        </w:rPr>
        <w:t>Zástupce nejméně na úrovni náměstka ministra/místopředsedy</w:t>
      </w:r>
    </w:p>
    <w:p w:rsidR="002D2E69" w:rsidRPr="008E2215" w:rsidRDefault="00AE6D35" w:rsidP="00E54123">
      <w:pPr>
        <w:pStyle w:val="Odstavecseseznamem"/>
        <w:tabs>
          <w:tab w:val="left" w:pos="284"/>
        </w:tabs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8E2215">
        <w:rPr>
          <w:rFonts w:ascii="Times New Roman" w:hAnsi="Times New Roman" w:cs="Times New Roman"/>
          <w:i/>
          <w:sz w:val="20"/>
          <w:szCs w:val="20"/>
          <w:vertAlign w:val="superscript"/>
        </w:rPr>
        <w:t>2)</w:t>
      </w:r>
      <w:r w:rsidRPr="008E2215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2D2E69" w:rsidRPr="008E2215">
        <w:rPr>
          <w:rFonts w:ascii="Times New Roman" w:hAnsi="Times New Roman" w:cs="Times New Roman"/>
          <w:i/>
          <w:sz w:val="20"/>
          <w:szCs w:val="20"/>
        </w:rPr>
        <w:t>Uvedené časy jsou pouze orientační</w:t>
      </w:r>
    </w:p>
    <w:p w:rsidR="008745D7" w:rsidRPr="008745D7" w:rsidRDefault="008745D7" w:rsidP="008745D7">
      <w:pPr>
        <w:pStyle w:val="Odstavecseseznamem"/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8745D7" w:rsidRPr="008745D7" w:rsidSect="004B22C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0F7D4F4A"/>
    <w:multiLevelType w:val="hybridMultilevel"/>
    <w:tmpl w:val="3FF0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7FAE"/>
    <w:multiLevelType w:val="hybridMultilevel"/>
    <w:tmpl w:val="A6C42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5332"/>
    <w:multiLevelType w:val="hybridMultilevel"/>
    <w:tmpl w:val="B75CC8B2"/>
    <w:lvl w:ilvl="0" w:tplc="E01049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4FA3"/>
    <w:multiLevelType w:val="multilevel"/>
    <w:tmpl w:val="E4F8C29C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>
    <w:nsid w:val="4CE64DB9"/>
    <w:multiLevelType w:val="hybridMultilevel"/>
    <w:tmpl w:val="FA063FA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0821FBD"/>
    <w:multiLevelType w:val="hybridMultilevel"/>
    <w:tmpl w:val="37A41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922A9"/>
    <w:multiLevelType w:val="hybridMultilevel"/>
    <w:tmpl w:val="B898559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40F67"/>
    <w:rsid w:val="0005404F"/>
    <w:rsid w:val="000600B1"/>
    <w:rsid w:val="000D7962"/>
    <w:rsid w:val="00102254"/>
    <w:rsid w:val="001131B8"/>
    <w:rsid w:val="0014089A"/>
    <w:rsid w:val="00142ADD"/>
    <w:rsid w:val="00177FBA"/>
    <w:rsid w:val="001D0E37"/>
    <w:rsid w:val="00215931"/>
    <w:rsid w:val="00226E56"/>
    <w:rsid w:val="002279CC"/>
    <w:rsid w:val="0023058D"/>
    <w:rsid w:val="00235571"/>
    <w:rsid w:val="00243B2B"/>
    <w:rsid w:val="002804C3"/>
    <w:rsid w:val="00280C44"/>
    <w:rsid w:val="00282FBB"/>
    <w:rsid w:val="002832D8"/>
    <w:rsid w:val="002A4F93"/>
    <w:rsid w:val="002C17DC"/>
    <w:rsid w:val="002C555D"/>
    <w:rsid w:val="002D268B"/>
    <w:rsid w:val="002D2E69"/>
    <w:rsid w:val="002D3DF1"/>
    <w:rsid w:val="002D7886"/>
    <w:rsid w:val="00314CB5"/>
    <w:rsid w:val="0032714C"/>
    <w:rsid w:val="00333F25"/>
    <w:rsid w:val="00366A3B"/>
    <w:rsid w:val="00374BE5"/>
    <w:rsid w:val="00376BEE"/>
    <w:rsid w:val="003B03F0"/>
    <w:rsid w:val="003B3DF8"/>
    <w:rsid w:val="003B7DAF"/>
    <w:rsid w:val="003D24DD"/>
    <w:rsid w:val="00406141"/>
    <w:rsid w:val="00421B82"/>
    <w:rsid w:val="00423969"/>
    <w:rsid w:val="00440C82"/>
    <w:rsid w:val="004501AE"/>
    <w:rsid w:val="0046263C"/>
    <w:rsid w:val="00466792"/>
    <w:rsid w:val="00470708"/>
    <w:rsid w:val="004B10CC"/>
    <w:rsid w:val="004B22C5"/>
    <w:rsid w:val="004D6443"/>
    <w:rsid w:val="00510626"/>
    <w:rsid w:val="00521EFF"/>
    <w:rsid w:val="005811B7"/>
    <w:rsid w:val="0058224F"/>
    <w:rsid w:val="00583A86"/>
    <w:rsid w:val="00586F4B"/>
    <w:rsid w:val="005D1DD8"/>
    <w:rsid w:val="005F3174"/>
    <w:rsid w:val="00623F73"/>
    <w:rsid w:val="00624021"/>
    <w:rsid w:val="00633392"/>
    <w:rsid w:val="00643CFD"/>
    <w:rsid w:val="00674C13"/>
    <w:rsid w:val="0067761E"/>
    <w:rsid w:val="006845CB"/>
    <w:rsid w:val="0069231D"/>
    <w:rsid w:val="006B0069"/>
    <w:rsid w:val="006D1179"/>
    <w:rsid w:val="006D30BD"/>
    <w:rsid w:val="006F708F"/>
    <w:rsid w:val="0073101E"/>
    <w:rsid w:val="00734482"/>
    <w:rsid w:val="0076276A"/>
    <w:rsid w:val="007628AF"/>
    <w:rsid w:val="00764CA6"/>
    <w:rsid w:val="007668AE"/>
    <w:rsid w:val="00772C30"/>
    <w:rsid w:val="00787B1D"/>
    <w:rsid w:val="007A2161"/>
    <w:rsid w:val="007C53A7"/>
    <w:rsid w:val="007D494C"/>
    <w:rsid w:val="00806E90"/>
    <w:rsid w:val="008114AE"/>
    <w:rsid w:val="008225D3"/>
    <w:rsid w:val="0083300F"/>
    <w:rsid w:val="008745D7"/>
    <w:rsid w:val="00885945"/>
    <w:rsid w:val="00886769"/>
    <w:rsid w:val="008A185D"/>
    <w:rsid w:val="008A28AF"/>
    <w:rsid w:val="008C47E5"/>
    <w:rsid w:val="008E2215"/>
    <w:rsid w:val="009343CE"/>
    <w:rsid w:val="009415FF"/>
    <w:rsid w:val="009539D1"/>
    <w:rsid w:val="00973B0F"/>
    <w:rsid w:val="00996B04"/>
    <w:rsid w:val="009B7AED"/>
    <w:rsid w:val="009C4F87"/>
    <w:rsid w:val="009D12CF"/>
    <w:rsid w:val="00A11A02"/>
    <w:rsid w:val="00A2302A"/>
    <w:rsid w:val="00A27BE6"/>
    <w:rsid w:val="00A53019"/>
    <w:rsid w:val="00A74801"/>
    <w:rsid w:val="00A771A1"/>
    <w:rsid w:val="00A96EB4"/>
    <w:rsid w:val="00A97446"/>
    <w:rsid w:val="00AA6C04"/>
    <w:rsid w:val="00AD6839"/>
    <w:rsid w:val="00AE31C9"/>
    <w:rsid w:val="00AE4D0A"/>
    <w:rsid w:val="00AE6D35"/>
    <w:rsid w:val="00AE7B57"/>
    <w:rsid w:val="00AF2300"/>
    <w:rsid w:val="00B56BF1"/>
    <w:rsid w:val="00B6086B"/>
    <w:rsid w:val="00B62B30"/>
    <w:rsid w:val="00B7082C"/>
    <w:rsid w:val="00B71817"/>
    <w:rsid w:val="00B8574A"/>
    <w:rsid w:val="00BE2366"/>
    <w:rsid w:val="00C33148"/>
    <w:rsid w:val="00C4193D"/>
    <w:rsid w:val="00C46678"/>
    <w:rsid w:val="00C55D5B"/>
    <w:rsid w:val="00C65ECC"/>
    <w:rsid w:val="00C82002"/>
    <w:rsid w:val="00C906A0"/>
    <w:rsid w:val="00C97204"/>
    <w:rsid w:val="00CE21CF"/>
    <w:rsid w:val="00CE2AEC"/>
    <w:rsid w:val="00CF635D"/>
    <w:rsid w:val="00D140B5"/>
    <w:rsid w:val="00D1652B"/>
    <w:rsid w:val="00D36BB4"/>
    <w:rsid w:val="00D458DD"/>
    <w:rsid w:val="00DB257D"/>
    <w:rsid w:val="00DB53B1"/>
    <w:rsid w:val="00DC68D2"/>
    <w:rsid w:val="00DF66C6"/>
    <w:rsid w:val="00DF7854"/>
    <w:rsid w:val="00E00188"/>
    <w:rsid w:val="00E472D2"/>
    <w:rsid w:val="00E54123"/>
    <w:rsid w:val="00E56F35"/>
    <w:rsid w:val="00E8263D"/>
    <w:rsid w:val="00ED7F65"/>
    <w:rsid w:val="00EE43A4"/>
    <w:rsid w:val="00F11CE7"/>
    <w:rsid w:val="00F160FE"/>
    <w:rsid w:val="00F359C7"/>
    <w:rsid w:val="00F4003F"/>
    <w:rsid w:val="00F66660"/>
    <w:rsid w:val="00F721AC"/>
    <w:rsid w:val="00F81BED"/>
    <w:rsid w:val="00FD3B7A"/>
    <w:rsid w:val="00FD729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14A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101E"/>
    <w:pPr>
      <w:ind w:left="720"/>
      <w:contextualSpacing/>
    </w:pPr>
  </w:style>
  <w:style w:type="paragraph" w:styleId="Bezmezer">
    <w:name w:val="No Spacing"/>
    <w:uiPriority w:val="1"/>
    <w:qFormat/>
    <w:rsid w:val="00A97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1886-40A1-45C2-A46B-A4369DCB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Vosatkova Dana</cp:lastModifiedBy>
  <cp:revision>28</cp:revision>
  <cp:lastPrinted>2018-01-29T11:47:00Z</cp:lastPrinted>
  <dcterms:created xsi:type="dcterms:W3CDTF">2018-03-01T10:21:00Z</dcterms:created>
  <dcterms:modified xsi:type="dcterms:W3CDTF">2018-03-08T10:09:00Z</dcterms:modified>
</cp:coreProperties>
</file>