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2F9" w:rsidRDefault="00F352F9" w:rsidP="00F352F9">
      <w:pPr>
        <w:jc w:val="center"/>
        <w:rPr>
          <w:b/>
          <w:i/>
        </w:rPr>
      </w:pPr>
      <w:r>
        <w:rPr>
          <w:b/>
          <w:i/>
        </w:rPr>
        <w:t>Parlament České republiky</w:t>
      </w:r>
    </w:p>
    <w:p w:rsidR="00F352F9" w:rsidRDefault="00F352F9" w:rsidP="00F352F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POSLANECKÁ SNĚMOVNA</w:t>
      </w:r>
    </w:p>
    <w:p w:rsidR="00F352F9" w:rsidRDefault="005B09F4" w:rsidP="00F352F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2018</w:t>
      </w:r>
    </w:p>
    <w:p w:rsidR="00F352F9" w:rsidRDefault="00F352F9" w:rsidP="00F352F9">
      <w:pPr>
        <w:jc w:val="center"/>
        <w:rPr>
          <w:b/>
          <w:i/>
        </w:rPr>
      </w:pPr>
      <w:r>
        <w:rPr>
          <w:b/>
          <w:i/>
        </w:rPr>
        <w:t>8. volební období</w:t>
      </w:r>
    </w:p>
    <w:p w:rsidR="00F352F9" w:rsidRDefault="00F352F9" w:rsidP="00F352F9">
      <w:pPr>
        <w:jc w:val="center"/>
        <w:rPr>
          <w:b/>
        </w:rPr>
      </w:pPr>
    </w:p>
    <w:p w:rsidR="00F352F9" w:rsidRDefault="00F352F9" w:rsidP="00F352F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ZÁPIS</w:t>
      </w:r>
    </w:p>
    <w:p w:rsidR="00F352F9" w:rsidRDefault="00197AEA" w:rsidP="00F352F9">
      <w:pPr>
        <w:jc w:val="center"/>
        <w:rPr>
          <w:b/>
        </w:rPr>
      </w:pPr>
      <w:r>
        <w:rPr>
          <w:b/>
        </w:rPr>
        <w:t>z 9</w:t>
      </w:r>
      <w:r w:rsidR="00F352F9">
        <w:rPr>
          <w:b/>
        </w:rPr>
        <w:t>. schůze</w:t>
      </w:r>
    </w:p>
    <w:p w:rsidR="00F352F9" w:rsidRDefault="00F352F9" w:rsidP="00F352F9">
      <w:pPr>
        <w:jc w:val="center"/>
        <w:rPr>
          <w:b/>
          <w:i/>
        </w:rPr>
      </w:pPr>
      <w:r>
        <w:rPr>
          <w:b/>
          <w:i/>
        </w:rPr>
        <w:t>Výboru pro zdravotnictví,</w:t>
      </w:r>
    </w:p>
    <w:p w:rsidR="00F352F9" w:rsidRDefault="00197AEA" w:rsidP="00F352F9">
      <w:pPr>
        <w:jc w:val="center"/>
        <w:rPr>
          <w:b/>
          <w:i/>
        </w:rPr>
      </w:pPr>
      <w:r>
        <w:rPr>
          <w:b/>
          <w:i/>
        </w:rPr>
        <w:t>která se konala dne 14. února</w:t>
      </w:r>
      <w:r w:rsidR="005B09F4">
        <w:rPr>
          <w:b/>
          <w:i/>
        </w:rPr>
        <w:t xml:space="preserve"> 2018</w:t>
      </w:r>
    </w:p>
    <w:p w:rsidR="00F352F9" w:rsidRDefault="00F352F9" w:rsidP="00F352F9">
      <w:pPr>
        <w:jc w:val="center"/>
        <w:rPr>
          <w:b/>
        </w:rPr>
      </w:pPr>
    </w:p>
    <w:p w:rsidR="005B2985" w:rsidRDefault="005B2985" w:rsidP="005B2985">
      <w:pPr>
        <w:jc w:val="center"/>
      </w:pPr>
      <w:r>
        <w:t>v budově Poslanecké sněmovny, Malostranské nám. 7/19, 118 26 Praha 1</w:t>
      </w:r>
    </w:p>
    <w:p w:rsidR="005B2985" w:rsidRDefault="005B2985" w:rsidP="005B2985">
      <w:pPr>
        <w:jc w:val="center"/>
      </w:pPr>
      <w:r>
        <w:t>míst</w:t>
      </w:r>
      <w:r w:rsidR="00197AEA">
        <w:t>nost č. 48/Konírna</w:t>
      </w:r>
    </w:p>
    <w:p w:rsidR="00F352F9" w:rsidRDefault="00F352F9" w:rsidP="00F352F9">
      <w:pPr>
        <w:pBdr>
          <w:bottom w:val="single" w:sz="12" w:space="1" w:color="auto"/>
        </w:pBdr>
      </w:pPr>
    </w:p>
    <w:p w:rsidR="00F352F9" w:rsidRDefault="00F352F9" w:rsidP="00F352F9"/>
    <w:p w:rsidR="00F352F9" w:rsidRDefault="00F352F9" w:rsidP="00F352F9">
      <w:pPr>
        <w:jc w:val="both"/>
        <w:rPr>
          <w:b/>
        </w:rPr>
      </w:pPr>
    </w:p>
    <w:p w:rsidR="00F352F9" w:rsidRPr="00FE4DBB" w:rsidRDefault="00F352F9" w:rsidP="00F352F9">
      <w:pPr>
        <w:jc w:val="both"/>
        <w:rPr>
          <w:i/>
        </w:rPr>
      </w:pPr>
      <w:r w:rsidRPr="00FE4DBB">
        <w:rPr>
          <w:b/>
          <w:i/>
        </w:rPr>
        <w:t>Přítomni byli:</w:t>
      </w:r>
      <w:r w:rsidRPr="00FE4DBB">
        <w:rPr>
          <w:i/>
        </w:rPr>
        <w:t xml:space="preserve"> </w:t>
      </w:r>
      <w:r>
        <w:tab/>
      </w:r>
      <w:r w:rsidRPr="00FE4DBB">
        <w:rPr>
          <w:i/>
        </w:rPr>
        <w:t xml:space="preserve">prof. MUDr. Věra Adámková, CSc. </w:t>
      </w:r>
    </w:p>
    <w:p w:rsidR="00F352F9" w:rsidRDefault="00F352F9" w:rsidP="00DA13C3">
      <w:pPr>
        <w:ind w:left="1416" w:firstLine="708"/>
        <w:jc w:val="both"/>
        <w:rPr>
          <w:i/>
        </w:rPr>
      </w:pPr>
      <w:r w:rsidRPr="00FE4DBB">
        <w:rPr>
          <w:i/>
        </w:rPr>
        <w:t xml:space="preserve">Ing. Hana Aulická Jírovcová </w:t>
      </w:r>
    </w:p>
    <w:p w:rsidR="008D72B9" w:rsidRDefault="008D72B9" w:rsidP="00F352F9">
      <w:pPr>
        <w:ind w:left="1416" w:firstLine="708"/>
        <w:jc w:val="both"/>
        <w:rPr>
          <w:i/>
        </w:rPr>
      </w:pPr>
      <w:r w:rsidRPr="00E97A71">
        <w:rPr>
          <w:i/>
        </w:rPr>
        <w:t>MUDr. Milan Brázdil</w:t>
      </w:r>
    </w:p>
    <w:p w:rsidR="008D72B9" w:rsidRPr="00FE4DBB" w:rsidRDefault="008D72B9" w:rsidP="00F352F9">
      <w:pPr>
        <w:ind w:left="1416" w:firstLine="708"/>
        <w:jc w:val="both"/>
        <w:rPr>
          <w:i/>
        </w:rPr>
      </w:pPr>
      <w:r>
        <w:rPr>
          <w:i/>
        </w:rPr>
        <w:t xml:space="preserve">Andrea Brzobohatá </w:t>
      </w:r>
    </w:p>
    <w:p w:rsidR="00F352F9" w:rsidRPr="00FE4DBB" w:rsidRDefault="00D97743" w:rsidP="00F352F9">
      <w:pPr>
        <w:ind w:left="1416" w:firstLine="708"/>
        <w:jc w:val="both"/>
        <w:rPr>
          <w:i/>
        </w:rPr>
      </w:pPr>
      <w:r>
        <w:rPr>
          <w:i/>
        </w:rPr>
        <w:t>PaedDr. Alena Gajdůšková</w:t>
      </w:r>
      <w:r w:rsidR="00F352F9" w:rsidRPr="00FE4DBB">
        <w:rPr>
          <w:i/>
        </w:rPr>
        <w:t xml:space="preserve"> </w:t>
      </w:r>
    </w:p>
    <w:p w:rsidR="00F352F9" w:rsidRPr="00FE4DBB" w:rsidRDefault="00F352F9" w:rsidP="00F352F9">
      <w:pPr>
        <w:ind w:left="1416" w:firstLine="708"/>
        <w:jc w:val="both"/>
        <w:rPr>
          <w:i/>
        </w:rPr>
      </w:pPr>
      <w:r w:rsidRPr="00FE4DBB">
        <w:rPr>
          <w:i/>
        </w:rPr>
        <w:t xml:space="preserve">MUDr. </w:t>
      </w:r>
      <w:proofErr w:type="spellStart"/>
      <w:r w:rsidRPr="00FE4DBB">
        <w:rPr>
          <w:i/>
        </w:rPr>
        <w:t>Kamal</w:t>
      </w:r>
      <w:proofErr w:type="spellEnd"/>
      <w:r w:rsidRPr="00FE4DBB">
        <w:rPr>
          <w:i/>
        </w:rPr>
        <w:t xml:space="preserve"> </w:t>
      </w:r>
      <w:proofErr w:type="spellStart"/>
      <w:r w:rsidRPr="00FE4DBB">
        <w:rPr>
          <w:i/>
        </w:rPr>
        <w:t>Farhan</w:t>
      </w:r>
      <w:proofErr w:type="spellEnd"/>
      <w:r w:rsidRPr="00FE4DBB">
        <w:rPr>
          <w:i/>
        </w:rPr>
        <w:t xml:space="preserve"> </w:t>
      </w:r>
    </w:p>
    <w:p w:rsidR="00F352F9" w:rsidRPr="00FE4DBB" w:rsidRDefault="00F352F9" w:rsidP="00F352F9">
      <w:pPr>
        <w:ind w:left="1416" w:firstLine="708"/>
        <w:jc w:val="both"/>
        <w:rPr>
          <w:i/>
        </w:rPr>
      </w:pPr>
      <w:r w:rsidRPr="00FE4DBB">
        <w:rPr>
          <w:i/>
        </w:rPr>
        <w:t xml:space="preserve">MUDr. Miloslav </w:t>
      </w:r>
      <w:proofErr w:type="spellStart"/>
      <w:r w:rsidRPr="00FE4DBB">
        <w:rPr>
          <w:i/>
        </w:rPr>
        <w:t>Janulík</w:t>
      </w:r>
      <w:proofErr w:type="spellEnd"/>
    </w:p>
    <w:p w:rsidR="00F352F9" w:rsidRPr="00FE4DBB" w:rsidRDefault="00F352F9" w:rsidP="00F352F9">
      <w:pPr>
        <w:ind w:left="1416" w:firstLine="708"/>
        <w:jc w:val="both"/>
        <w:rPr>
          <w:i/>
        </w:rPr>
      </w:pPr>
      <w:r w:rsidRPr="00FE4DBB">
        <w:rPr>
          <w:i/>
        </w:rPr>
        <w:t>MUDr. Vít Kaňkovský</w:t>
      </w:r>
    </w:p>
    <w:p w:rsidR="00F352F9" w:rsidRDefault="00F352F9" w:rsidP="00DA13C3">
      <w:pPr>
        <w:ind w:left="1416" w:firstLine="708"/>
        <w:jc w:val="both"/>
        <w:rPr>
          <w:i/>
        </w:rPr>
      </w:pPr>
      <w:r w:rsidRPr="00FE4DBB">
        <w:rPr>
          <w:i/>
        </w:rPr>
        <w:t>MUDr. David Kasal</w:t>
      </w:r>
    </w:p>
    <w:p w:rsidR="00197AEA" w:rsidRDefault="00197AEA" w:rsidP="00DA13C3">
      <w:pPr>
        <w:ind w:left="1416" w:firstLine="708"/>
        <w:jc w:val="both"/>
        <w:rPr>
          <w:i/>
        </w:rPr>
      </w:pPr>
      <w:r w:rsidRPr="00DA13C3">
        <w:rPr>
          <w:i/>
        </w:rPr>
        <w:t>Karla Maříková</w:t>
      </w:r>
    </w:p>
    <w:p w:rsidR="00197AEA" w:rsidRDefault="00197AEA" w:rsidP="00DA13C3">
      <w:pPr>
        <w:ind w:left="1416" w:firstLine="708"/>
        <w:jc w:val="both"/>
        <w:rPr>
          <w:i/>
        </w:rPr>
      </w:pPr>
      <w:r>
        <w:rPr>
          <w:i/>
        </w:rPr>
        <w:t>MUDr. Jiří Mašek</w:t>
      </w:r>
    </w:p>
    <w:p w:rsidR="00197AEA" w:rsidRDefault="00197AEA" w:rsidP="00197AEA">
      <w:pPr>
        <w:ind w:left="1416" w:firstLine="708"/>
        <w:jc w:val="both"/>
        <w:rPr>
          <w:i/>
        </w:rPr>
      </w:pPr>
      <w:r>
        <w:rPr>
          <w:i/>
        </w:rPr>
        <w:t xml:space="preserve">doc. PaedDr. Ilona </w:t>
      </w:r>
      <w:proofErr w:type="spellStart"/>
      <w:r>
        <w:rPr>
          <w:i/>
        </w:rPr>
        <w:t>Mauritzová</w:t>
      </w:r>
      <w:proofErr w:type="spellEnd"/>
      <w:r>
        <w:rPr>
          <w:i/>
        </w:rPr>
        <w:t>, Ph.D.</w:t>
      </w:r>
      <w:r w:rsidRPr="00FE4DBB">
        <w:rPr>
          <w:i/>
        </w:rPr>
        <w:t xml:space="preserve"> </w:t>
      </w:r>
    </w:p>
    <w:p w:rsidR="00B9606D" w:rsidRDefault="00B9606D" w:rsidP="00B9606D">
      <w:pPr>
        <w:ind w:left="1416" w:firstLine="708"/>
        <w:jc w:val="both"/>
        <w:rPr>
          <w:i/>
        </w:rPr>
      </w:pPr>
      <w:r>
        <w:rPr>
          <w:i/>
        </w:rPr>
        <w:t>Mgr. Jana Pastuchová</w:t>
      </w:r>
    </w:p>
    <w:p w:rsidR="008D72B9" w:rsidRPr="008D72B9" w:rsidRDefault="008D72B9" w:rsidP="008D72B9">
      <w:pPr>
        <w:pStyle w:val="Bezmezer"/>
        <w:ind w:left="1416" w:firstLine="708"/>
        <w:rPr>
          <w:rFonts w:ascii="Times New Roman" w:hAnsi="Times New Roman"/>
          <w:i/>
          <w:sz w:val="24"/>
          <w:szCs w:val="24"/>
        </w:rPr>
      </w:pPr>
      <w:r w:rsidRPr="00FE4DBB">
        <w:rPr>
          <w:rFonts w:ascii="Times New Roman" w:hAnsi="Times New Roman"/>
          <w:i/>
          <w:sz w:val="24"/>
        </w:rPr>
        <w:t xml:space="preserve">Ing. Petr Pávek </w:t>
      </w:r>
    </w:p>
    <w:p w:rsidR="00F352F9" w:rsidRPr="00FE4DBB" w:rsidRDefault="00F352F9" w:rsidP="00F352F9">
      <w:pPr>
        <w:ind w:left="1416" w:firstLine="708"/>
        <w:jc w:val="both"/>
        <w:rPr>
          <w:i/>
        </w:rPr>
      </w:pPr>
      <w:r w:rsidRPr="00FE4DBB">
        <w:rPr>
          <w:i/>
        </w:rPr>
        <w:t>PhDr. Olga Richterová</w:t>
      </w:r>
      <w:r w:rsidR="008D72B9">
        <w:rPr>
          <w:i/>
        </w:rPr>
        <w:t>, Ph.D.</w:t>
      </w:r>
      <w:r w:rsidRPr="00FE4DBB">
        <w:rPr>
          <w:i/>
        </w:rPr>
        <w:t xml:space="preserve"> </w:t>
      </w:r>
    </w:p>
    <w:p w:rsidR="00F352F9" w:rsidRDefault="00F352F9" w:rsidP="00F352F9">
      <w:pPr>
        <w:ind w:left="1416" w:firstLine="708"/>
        <w:jc w:val="both"/>
        <w:rPr>
          <w:i/>
        </w:rPr>
      </w:pPr>
      <w:r w:rsidRPr="00FE4DBB">
        <w:rPr>
          <w:i/>
        </w:rPr>
        <w:t xml:space="preserve">prof. MUDr. Julius Špičák, CSc. </w:t>
      </w:r>
    </w:p>
    <w:p w:rsidR="00197AEA" w:rsidRDefault="00197AEA" w:rsidP="00197AEA">
      <w:pPr>
        <w:ind w:left="1416" w:firstLine="708"/>
        <w:jc w:val="both"/>
        <w:rPr>
          <w:i/>
        </w:rPr>
      </w:pPr>
      <w:r w:rsidRPr="00FE4DBB">
        <w:rPr>
          <w:i/>
        </w:rPr>
        <w:t xml:space="preserve">Ing. Petr Třešňák  </w:t>
      </w:r>
    </w:p>
    <w:p w:rsidR="00197AEA" w:rsidRPr="00FE4DBB" w:rsidRDefault="00197AEA" w:rsidP="00197AEA">
      <w:pPr>
        <w:ind w:left="1416" w:firstLine="708"/>
        <w:jc w:val="both"/>
        <w:rPr>
          <w:i/>
        </w:rPr>
      </w:pPr>
      <w:r>
        <w:rPr>
          <w:i/>
        </w:rPr>
        <w:t>prof. MUDr. Vlastimil Válek, CSc., MBA, EBIR</w:t>
      </w:r>
    </w:p>
    <w:p w:rsidR="00F352F9" w:rsidRDefault="00E97A71" w:rsidP="00DA13C3">
      <w:pPr>
        <w:ind w:left="1416" w:firstLine="708"/>
        <w:jc w:val="both"/>
        <w:rPr>
          <w:i/>
        </w:rPr>
      </w:pPr>
      <w:r>
        <w:rPr>
          <w:i/>
        </w:rPr>
        <w:t>MUDr. Jiří Ventruba</w:t>
      </w:r>
    </w:p>
    <w:p w:rsidR="00197AEA" w:rsidRPr="00DA13C3" w:rsidRDefault="00197AEA" w:rsidP="00197AEA">
      <w:pPr>
        <w:ind w:left="1416" w:firstLine="708"/>
        <w:jc w:val="both"/>
        <w:rPr>
          <w:i/>
        </w:rPr>
      </w:pPr>
      <w:r>
        <w:rPr>
          <w:i/>
        </w:rPr>
        <w:t>prof. MUDr. Rostislav Vyzula, CSc.</w:t>
      </w:r>
    </w:p>
    <w:p w:rsidR="00F352F9" w:rsidRDefault="00F352F9" w:rsidP="00F352F9">
      <w:pPr>
        <w:pStyle w:val="Bezmezer"/>
        <w:rPr>
          <w:rFonts w:ascii="Times New Roman" w:hAnsi="Times New Roman"/>
          <w:b/>
          <w:sz w:val="24"/>
        </w:rPr>
      </w:pPr>
    </w:p>
    <w:p w:rsidR="00F352F9" w:rsidRDefault="00F352F9" w:rsidP="00F352F9">
      <w:pPr>
        <w:pStyle w:val="Bezmezer"/>
        <w:rPr>
          <w:rFonts w:ascii="Times New Roman" w:hAnsi="Times New Roman"/>
          <w:b/>
          <w:sz w:val="24"/>
        </w:rPr>
      </w:pPr>
    </w:p>
    <w:p w:rsidR="00197AEA" w:rsidRDefault="00F352F9" w:rsidP="008D72B9">
      <w:pPr>
        <w:pStyle w:val="Bezmezer"/>
        <w:rPr>
          <w:rFonts w:ascii="Times New Roman" w:hAnsi="Times New Roman"/>
          <w:i/>
          <w:sz w:val="24"/>
        </w:rPr>
      </w:pPr>
      <w:r w:rsidRPr="00FE4DBB">
        <w:rPr>
          <w:rFonts w:ascii="Times New Roman" w:hAnsi="Times New Roman"/>
          <w:b/>
          <w:i/>
          <w:sz w:val="24"/>
        </w:rPr>
        <w:t>Omluveni</w:t>
      </w:r>
      <w:r w:rsidRPr="00FE4DBB">
        <w:rPr>
          <w:rFonts w:ascii="Times New Roman" w:hAnsi="Times New Roman"/>
          <w:b/>
          <w:i/>
        </w:rPr>
        <w:t>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DA13C3" w:rsidRPr="00DA13C3">
        <w:rPr>
          <w:rFonts w:ascii="Times New Roman" w:hAnsi="Times New Roman"/>
          <w:i/>
          <w:sz w:val="24"/>
        </w:rPr>
        <w:t>MUDr. Jiří Běhounek</w:t>
      </w:r>
    </w:p>
    <w:p w:rsidR="00DA13C3" w:rsidRPr="00197AEA" w:rsidRDefault="00197AEA" w:rsidP="00197AEA">
      <w:pPr>
        <w:pStyle w:val="Bezmezer"/>
        <w:ind w:left="1416" w:firstLine="708"/>
        <w:rPr>
          <w:rFonts w:ascii="Times New Roman" w:hAnsi="Times New Roman"/>
          <w:i/>
          <w:sz w:val="28"/>
        </w:rPr>
      </w:pPr>
      <w:r w:rsidRPr="00197AEA">
        <w:rPr>
          <w:rFonts w:ascii="Times New Roman" w:hAnsi="Times New Roman"/>
          <w:i/>
          <w:sz w:val="24"/>
        </w:rPr>
        <w:t>MUDr. Jaroslav Dvořák</w:t>
      </w:r>
      <w:r w:rsidR="00DA13C3" w:rsidRPr="00197AEA">
        <w:rPr>
          <w:rFonts w:ascii="Times New Roman" w:hAnsi="Times New Roman"/>
          <w:i/>
          <w:sz w:val="28"/>
        </w:rPr>
        <w:t xml:space="preserve">  </w:t>
      </w:r>
    </w:p>
    <w:p w:rsidR="00197AEA" w:rsidRDefault="00197AEA" w:rsidP="00197AEA">
      <w:pPr>
        <w:ind w:left="1416" w:firstLine="708"/>
        <w:jc w:val="both"/>
        <w:rPr>
          <w:i/>
        </w:rPr>
      </w:pPr>
      <w:r w:rsidRPr="00FE4DBB">
        <w:rPr>
          <w:i/>
        </w:rPr>
        <w:t xml:space="preserve">Bc. Daniel Pawlas </w:t>
      </w:r>
    </w:p>
    <w:p w:rsidR="00197AEA" w:rsidRPr="00DA13C3" w:rsidRDefault="00197AEA" w:rsidP="00197AEA">
      <w:pPr>
        <w:ind w:left="1416" w:firstLine="708"/>
        <w:jc w:val="both"/>
        <w:rPr>
          <w:i/>
        </w:rPr>
      </w:pPr>
      <w:r w:rsidRPr="00FE4DBB">
        <w:rPr>
          <w:i/>
        </w:rPr>
        <w:t>doc. MUDr. Bohuslav Svoboda</w:t>
      </w:r>
      <w:r>
        <w:rPr>
          <w:i/>
        </w:rPr>
        <w:t>, CSc.</w:t>
      </w:r>
      <w:r w:rsidRPr="00FE4DBB">
        <w:rPr>
          <w:i/>
        </w:rPr>
        <w:t xml:space="preserve"> </w:t>
      </w:r>
    </w:p>
    <w:p w:rsidR="00DA13C3" w:rsidRDefault="00DA13C3" w:rsidP="008D72B9">
      <w:pPr>
        <w:pStyle w:val="Bezmezer"/>
        <w:rPr>
          <w:rFonts w:ascii="Times New Roman" w:hAnsi="Times New Roman"/>
          <w:sz w:val="24"/>
        </w:rPr>
      </w:pPr>
    </w:p>
    <w:p w:rsidR="00F352F9" w:rsidRDefault="00F352F9" w:rsidP="00DA13C3">
      <w:pPr>
        <w:pStyle w:val="Bezmezer"/>
        <w:rPr>
          <w:rFonts w:ascii="Times New Roman" w:hAnsi="Times New Roman"/>
          <w:i/>
          <w:sz w:val="24"/>
        </w:rPr>
      </w:pPr>
      <w:r w:rsidRPr="00FE4DBB">
        <w:rPr>
          <w:rFonts w:ascii="Times New Roman" w:hAnsi="Times New Roman"/>
          <w:i/>
          <w:sz w:val="24"/>
        </w:rPr>
        <w:t xml:space="preserve"> </w:t>
      </w:r>
    </w:p>
    <w:p w:rsidR="00DA13C3" w:rsidRPr="00DA13C3" w:rsidRDefault="00DA13C3" w:rsidP="00DA13C3">
      <w:pPr>
        <w:pStyle w:val="Bezmezer"/>
        <w:rPr>
          <w:rFonts w:ascii="Times New Roman" w:hAnsi="Times New Roman"/>
          <w:i/>
          <w:sz w:val="24"/>
          <w:szCs w:val="24"/>
        </w:rPr>
      </w:pPr>
    </w:p>
    <w:p w:rsidR="00F352F9" w:rsidRDefault="00197AEA" w:rsidP="00F352F9">
      <w:pPr>
        <w:ind w:firstLine="708"/>
      </w:pPr>
      <w:r>
        <w:t>Schůzi výboru zahájila v 14.00</w:t>
      </w:r>
      <w:r w:rsidR="00F352F9">
        <w:t xml:space="preserve"> hodin předsedkyně výboru, paní profesorka Věra Adámková. Přivítala všechny přítomné hosty.</w:t>
      </w:r>
    </w:p>
    <w:p w:rsidR="00F352F9" w:rsidRDefault="00F352F9" w:rsidP="00F352F9"/>
    <w:p w:rsidR="00F352F9" w:rsidRDefault="00F352F9" w:rsidP="00F352F9">
      <w:pPr>
        <w:pStyle w:val="Zkladntextodsazen"/>
        <w:spacing w:after="0"/>
        <w:ind w:firstLine="425"/>
        <w:textAlignment w:val="baseline"/>
        <w:rPr>
          <w:sz w:val="24"/>
          <w:szCs w:val="24"/>
        </w:rPr>
      </w:pPr>
      <w:r w:rsidRPr="00473561">
        <w:rPr>
          <w:sz w:val="24"/>
          <w:szCs w:val="24"/>
        </w:rPr>
        <w:t>Poté seznámil</w:t>
      </w:r>
      <w:r>
        <w:rPr>
          <w:sz w:val="24"/>
          <w:szCs w:val="24"/>
        </w:rPr>
        <w:t>a</w:t>
      </w:r>
      <w:r w:rsidR="005B09F4">
        <w:rPr>
          <w:sz w:val="24"/>
          <w:szCs w:val="24"/>
        </w:rPr>
        <w:t xml:space="preserve"> přítomné</w:t>
      </w:r>
      <w:r w:rsidR="009F3CDB">
        <w:rPr>
          <w:sz w:val="24"/>
          <w:szCs w:val="24"/>
        </w:rPr>
        <w:t xml:space="preserve"> s programem schůze.</w:t>
      </w:r>
    </w:p>
    <w:p w:rsidR="00F352F9" w:rsidRDefault="00F352F9" w:rsidP="00F352F9">
      <w:pPr>
        <w:pStyle w:val="Zkladntextodsazen"/>
        <w:spacing w:after="0"/>
        <w:ind w:left="0"/>
        <w:jc w:val="both"/>
        <w:textAlignment w:val="baseline"/>
        <w:rPr>
          <w:sz w:val="24"/>
          <w:szCs w:val="24"/>
        </w:rPr>
      </w:pPr>
    </w:p>
    <w:p w:rsidR="00034C89" w:rsidRDefault="00197AEA" w:rsidP="00197AEA">
      <w:pPr>
        <w:pStyle w:val="Odstavecseseznamem"/>
        <w:numPr>
          <w:ilvl w:val="0"/>
          <w:numId w:val="11"/>
        </w:numPr>
      </w:pPr>
      <w:r>
        <w:lastRenderedPageBreak/>
        <w:t xml:space="preserve">Elektronizace v sociální a zdravotní oblasti – zkušenosti z Estonska </w:t>
      </w:r>
    </w:p>
    <w:p w:rsidR="00197AEA" w:rsidRDefault="00197AEA" w:rsidP="00197AEA">
      <w:pPr>
        <w:pStyle w:val="Odstavecseseznamem"/>
        <w:numPr>
          <w:ilvl w:val="0"/>
          <w:numId w:val="11"/>
        </w:numPr>
      </w:pPr>
      <w:r>
        <w:t xml:space="preserve">Informace k zákonu č. 96/2004 Sb., o podmínkách získávání </w:t>
      </w:r>
      <w:r w:rsidR="00917D62">
        <w:t>a uznávání způsobilosti k výkonu nelékařských zdravotnických povolání</w:t>
      </w:r>
    </w:p>
    <w:p w:rsidR="00917D62" w:rsidRDefault="00917D62" w:rsidP="00197AEA">
      <w:pPr>
        <w:pStyle w:val="Odstavecseseznamem"/>
        <w:numPr>
          <w:ilvl w:val="0"/>
          <w:numId w:val="11"/>
        </w:numPr>
      </w:pPr>
      <w:r>
        <w:t>Informace k navrhovaným změnám zákona č. 65/2017 Sb., o ochraně zdraví před škodlivými účinky návykových látek</w:t>
      </w:r>
    </w:p>
    <w:p w:rsidR="00917D62" w:rsidRDefault="00917D62" w:rsidP="00197AEA">
      <w:pPr>
        <w:pStyle w:val="Odstavecseseznamem"/>
        <w:numPr>
          <w:ilvl w:val="0"/>
          <w:numId w:val="11"/>
        </w:numPr>
      </w:pPr>
      <w:r>
        <w:t>Zdravotně sociální pomezí</w:t>
      </w:r>
    </w:p>
    <w:p w:rsidR="00917D62" w:rsidRDefault="00917D62" w:rsidP="00197AEA">
      <w:pPr>
        <w:pStyle w:val="Odstavecseseznamem"/>
        <w:numPr>
          <w:ilvl w:val="0"/>
          <w:numId w:val="11"/>
        </w:numPr>
      </w:pPr>
      <w:r>
        <w:t>Informace z jednání podvýborů Výboru pro zdravotnictví</w:t>
      </w:r>
    </w:p>
    <w:p w:rsidR="00917D62" w:rsidRDefault="00917D62" w:rsidP="00197AEA">
      <w:pPr>
        <w:pStyle w:val="Odstavecseseznamem"/>
        <w:numPr>
          <w:ilvl w:val="0"/>
          <w:numId w:val="11"/>
        </w:numPr>
      </w:pPr>
      <w:r>
        <w:t xml:space="preserve">Volba členů podvýborů VZ </w:t>
      </w:r>
    </w:p>
    <w:p w:rsidR="00917D62" w:rsidRDefault="00917D62" w:rsidP="00197AEA">
      <w:pPr>
        <w:pStyle w:val="Odstavecseseznamem"/>
        <w:numPr>
          <w:ilvl w:val="0"/>
          <w:numId w:val="11"/>
        </w:numPr>
      </w:pPr>
      <w:r>
        <w:t>Schválení seminářů Výboru pro zdravotnictví na 1. pololetí 2018</w:t>
      </w:r>
    </w:p>
    <w:p w:rsidR="00917D62" w:rsidRDefault="00917D62" w:rsidP="00917D62">
      <w:pPr>
        <w:pStyle w:val="Odstavecseseznamem"/>
      </w:pPr>
    </w:p>
    <w:p w:rsidR="00F352F9" w:rsidRDefault="00F352F9" w:rsidP="00F352F9"/>
    <w:p w:rsidR="00F352F9" w:rsidRDefault="00F352F9" w:rsidP="00F352F9">
      <w:pPr>
        <w:pStyle w:val="Zkladntextodsazen"/>
        <w:spacing w:after="0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Proběh</w:t>
      </w:r>
      <w:r w:rsidR="00A337CE">
        <w:rPr>
          <w:b/>
          <w:sz w:val="24"/>
          <w:szCs w:val="24"/>
        </w:rPr>
        <w:t>lo hlasování o programu: PRO: 18</w:t>
      </w:r>
      <w:r w:rsidR="005B09F4">
        <w:rPr>
          <w:b/>
          <w:sz w:val="24"/>
          <w:szCs w:val="24"/>
        </w:rPr>
        <w:t>, PROTI: 0</w:t>
      </w:r>
      <w:r w:rsidRPr="00473561">
        <w:rPr>
          <w:b/>
          <w:sz w:val="24"/>
          <w:szCs w:val="24"/>
        </w:rPr>
        <w:t xml:space="preserve">, ZDRŽELO SE: 0. </w:t>
      </w:r>
      <w:r w:rsidR="00034C89">
        <w:rPr>
          <w:b/>
          <w:sz w:val="24"/>
          <w:szCs w:val="24"/>
        </w:rPr>
        <w:t xml:space="preserve">(Usnesení č. </w:t>
      </w:r>
      <w:r w:rsidR="00917D62">
        <w:rPr>
          <w:b/>
          <w:sz w:val="24"/>
          <w:szCs w:val="24"/>
        </w:rPr>
        <w:t>26</w:t>
      </w:r>
      <w:r w:rsidR="00F256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přijato)</w:t>
      </w:r>
    </w:p>
    <w:p w:rsidR="00F352F9" w:rsidRDefault="00F352F9" w:rsidP="00F352F9"/>
    <w:p w:rsidR="00BC0CEA" w:rsidRDefault="00BC0CEA"/>
    <w:p w:rsidR="00BC0CEA" w:rsidRDefault="00BC0CEA"/>
    <w:p w:rsidR="00034C89" w:rsidRDefault="00230B6F" w:rsidP="00BC0CEA">
      <w:pPr>
        <w:rPr>
          <w:b/>
        </w:rPr>
      </w:pPr>
      <w:r>
        <w:t>AD 1</w:t>
      </w:r>
      <w:r w:rsidR="00BC0CEA">
        <w:t xml:space="preserve">) </w:t>
      </w:r>
      <w:r w:rsidR="00917D62">
        <w:t xml:space="preserve">Elektronizace v sociální a zdravotní oblasti – zkušenosti z Estonska </w:t>
      </w:r>
    </w:p>
    <w:p w:rsidR="00917D62" w:rsidRDefault="00917D62" w:rsidP="00BC0CEA">
      <w:pPr>
        <w:rPr>
          <w:b/>
        </w:rPr>
      </w:pPr>
    </w:p>
    <w:p w:rsidR="00917D62" w:rsidRDefault="009C0249" w:rsidP="00BC0CEA">
      <w:r w:rsidRPr="001D19FB">
        <w:rPr>
          <w:b/>
        </w:rPr>
        <w:t xml:space="preserve">prof. Věra Adámková, </w:t>
      </w:r>
      <w:r w:rsidRPr="001D19FB">
        <w:rPr>
          <w:b/>
          <w:i/>
        </w:rPr>
        <w:t>předsedkyně výboru</w:t>
      </w:r>
      <w:r>
        <w:rPr>
          <w:b/>
          <w:i/>
        </w:rPr>
        <w:t xml:space="preserve"> </w:t>
      </w:r>
      <w:r>
        <w:t xml:space="preserve">– </w:t>
      </w:r>
      <w:r w:rsidR="00917D62">
        <w:t>Požádala pana předsedu Kolibu a přednesení prezentace.</w:t>
      </w:r>
    </w:p>
    <w:p w:rsidR="00917D62" w:rsidRDefault="00917D62" w:rsidP="00BC0CEA"/>
    <w:p w:rsidR="00917D62" w:rsidRDefault="00917D62" w:rsidP="00BC0CEA">
      <w:r w:rsidRPr="00917D62">
        <w:rPr>
          <w:b/>
        </w:rPr>
        <w:t xml:space="preserve">doc. Peter Koliba, </w:t>
      </w:r>
      <w:r w:rsidRPr="00917D62">
        <w:rPr>
          <w:b/>
          <w:i/>
        </w:rPr>
        <w:t>předseda VZSP senátu</w:t>
      </w:r>
      <w:r>
        <w:t xml:space="preserve"> – Přednesl prezentaci.</w:t>
      </w:r>
      <w:r w:rsidR="0019386B">
        <w:t xml:space="preserve"> Podělil se o své zkušenosti s elekt</w:t>
      </w:r>
      <w:r w:rsidR="00A337CE">
        <w:t>ronizací z</w:t>
      </w:r>
      <w:r w:rsidR="0019386B">
        <w:t xml:space="preserve"> návštěvy v Estonsku.</w:t>
      </w:r>
      <w:r>
        <w:t xml:space="preserve"> </w:t>
      </w:r>
      <w:r w:rsidR="0019386B">
        <w:t>Zdůraznil nejdůležitější poznatky, co se týče elektronizace obecně, ne jen v oblasti zdravotnictví</w:t>
      </w:r>
      <w:r w:rsidR="00667C45">
        <w:t>.</w:t>
      </w:r>
      <w:r>
        <w:t xml:space="preserve"> Více Viz. Prezentace. </w:t>
      </w:r>
    </w:p>
    <w:p w:rsidR="00126832" w:rsidRDefault="00126832" w:rsidP="00BC0CEA"/>
    <w:p w:rsidR="00BC0CEA" w:rsidRDefault="006126FA" w:rsidP="00BC0CEA">
      <w:r w:rsidRPr="001D19FB">
        <w:rPr>
          <w:b/>
        </w:rPr>
        <w:t xml:space="preserve">prof. Věra Adámková, </w:t>
      </w:r>
      <w:r w:rsidRPr="001D19FB">
        <w:rPr>
          <w:b/>
          <w:i/>
        </w:rPr>
        <w:t>předsedkyně výboru</w:t>
      </w:r>
      <w:r>
        <w:rPr>
          <w:b/>
          <w:i/>
        </w:rPr>
        <w:t xml:space="preserve"> </w:t>
      </w:r>
      <w:r w:rsidR="00C84E8A">
        <w:t xml:space="preserve">– Otevřela k tomuto bodu diskusi. </w:t>
      </w:r>
    </w:p>
    <w:p w:rsidR="00C84E8A" w:rsidRDefault="00C84E8A" w:rsidP="00BC0CEA"/>
    <w:p w:rsidR="00406590" w:rsidRDefault="00C84E8A" w:rsidP="00BC0CEA">
      <w:proofErr w:type="spellStart"/>
      <w:r w:rsidRPr="00406590">
        <w:rPr>
          <w:b/>
        </w:rPr>
        <w:t>posl</w:t>
      </w:r>
      <w:proofErr w:type="spellEnd"/>
      <w:r w:rsidRPr="00406590">
        <w:rPr>
          <w:b/>
        </w:rPr>
        <w:t>. Rostislav Vyzula</w:t>
      </w:r>
      <w:r>
        <w:t xml:space="preserve"> – </w:t>
      </w:r>
      <w:r w:rsidR="00406590">
        <w:t xml:space="preserve">Od samého začátku byl pan docent Koliba v druhé komoře parlamentu právě protagonistou elektronizace – je potřeba se spojit. </w:t>
      </w:r>
    </w:p>
    <w:p w:rsidR="00406590" w:rsidRDefault="00406590" w:rsidP="00406590"/>
    <w:p w:rsidR="00406590" w:rsidRDefault="00406590" w:rsidP="00406590">
      <w:r>
        <w:t xml:space="preserve">Na podvýboru pro elektronizaci ve zdravotnictví se v usnesení dohodli na 3 věcech: </w:t>
      </w:r>
    </w:p>
    <w:p w:rsidR="00480CB4" w:rsidRDefault="00480CB4" w:rsidP="00BC0CEA"/>
    <w:p w:rsidR="00480CB4" w:rsidRDefault="00480CB4" w:rsidP="00480CB4">
      <w:pPr>
        <w:pStyle w:val="Odstavecseseznamem"/>
        <w:numPr>
          <w:ilvl w:val="0"/>
          <w:numId w:val="15"/>
        </w:numPr>
      </w:pPr>
      <w:r>
        <w:t>Potřebujeme zákon o elektronizaci ve zdravotnictví</w:t>
      </w:r>
      <w:r w:rsidR="00E32CF8">
        <w:t>.</w:t>
      </w:r>
    </w:p>
    <w:p w:rsidR="00480CB4" w:rsidRDefault="006541B5" w:rsidP="00480CB4">
      <w:pPr>
        <w:pStyle w:val="Odstavecseseznamem"/>
        <w:numPr>
          <w:ilvl w:val="0"/>
          <w:numId w:val="15"/>
        </w:numPr>
      </w:pPr>
      <w:r>
        <w:t>Strategie pro e-</w:t>
      </w:r>
      <w:proofErr w:type="spellStart"/>
      <w:r>
        <w:t>Health</w:t>
      </w:r>
      <w:proofErr w:type="spellEnd"/>
      <w:r>
        <w:t xml:space="preserve">, která prošla v roce 2016 vládou, je značně komplikovaná a je třeba ji zjednodušit – nikdo ji nerozumí. </w:t>
      </w:r>
    </w:p>
    <w:p w:rsidR="006541B5" w:rsidRDefault="006541B5" w:rsidP="00480CB4">
      <w:pPr>
        <w:pStyle w:val="Odstavecseseznamem"/>
        <w:numPr>
          <w:ilvl w:val="0"/>
          <w:numId w:val="15"/>
        </w:numPr>
      </w:pPr>
      <w:r>
        <w:t>Dořešit elektronický recept.</w:t>
      </w:r>
    </w:p>
    <w:p w:rsidR="006541B5" w:rsidRDefault="006541B5" w:rsidP="006541B5"/>
    <w:p w:rsidR="006541B5" w:rsidRPr="006126FA" w:rsidRDefault="006541B5" w:rsidP="006541B5">
      <w:r>
        <w:t xml:space="preserve">V podvýboru chtějí nadále pracovat tak, aby to opravdu k něčemu bylo. </w:t>
      </w:r>
    </w:p>
    <w:p w:rsidR="00034C89" w:rsidRDefault="00034C89" w:rsidP="00BC0CEA"/>
    <w:p w:rsidR="00406590" w:rsidRDefault="00406590" w:rsidP="00BC0CEA">
      <w:r w:rsidRPr="00406590">
        <w:rPr>
          <w:b/>
        </w:rPr>
        <w:t>PharmDr. Lubomír Ch</w:t>
      </w:r>
      <w:r>
        <w:rPr>
          <w:b/>
        </w:rPr>
        <w:t>ud</w:t>
      </w:r>
      <w:r w:rsidRPr="00406590">
        <w:rPr>
          <w:b/>
        </w:rPr>
        <w:t>oba</w:t>
      </w:r>
      <w:r w:rsidRPr="008649D2">
        <w:rPr>
          <w:b/>
        </w:rPr>
        <w:t xml:space="preserve">, </w:t>
      </w:r>
      <w:r w:rsidRPr="008649D2">
        <w:rPr>
          <w:b/>
          <w:i/>
        </w:rPr>
        <w:t>prezident České lékárnické komory</w:t>
      </w:r>
      <w:r>
        <w:t xml:space="preserve"> </w:t>
      </w:r>
      <w:r w:rsidR="008649D2">
        <w:t>–</w:t>
      </w:r>
      <w:r>
        <w:t xml:space="preserve"> </w:t>
      </w:r>
      <w:r w:rsidR="008649D2">
        <w:t xml:space="preserve">Praktických příkladů, pro dořešení stávající České situace je spoustu. </w:t>
      </w:r>
    </w:p>
    <w:p w:rsidR="006126FA" w:rsidRDefault="006126FA" w:rsidP="00BC0CEA"/>
    <w:p w:rsidR="0013288D" w:rsidRDefault="0013288D" w:rsidP="00BC0CEA"/>
    <w:p w:rsidR="00A415FF" w:rsidRDefault="00917D62" w:rsidP="00917D62">
      <w:pPr>
        <w:pStyle w:val="Zkladntextodsazen"/>
        <w:spacing w:after="0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Proběhlo hlasování o vzetí zprávy pana p</w:t>
      </w:r>
      <w:r w:rsidR="00A415FF">
        <w:rPr>
          <w:b/>
          <w:sz w:val="24"/>
          <w:szCs w:val="24"/>
        </w:rPr>
        <w:t>ředsedy Koliby na vědomí: PRO: 18</w:t>
      </w:r>
      <w:r>
        <w:rPr>
          <w:b/>
          <w:sz w:val="24"/>
          <w:szCs w:val="24"/>
        </w:rPr>
        <w:t xml:space="preserve">, </w:t>
      </w:r>
    </w:p>
    <w:p w:rsidR="00917D62" w:rsidRDefault="00917D62" w:rsidP="00917D62">
      <w:pPr>
        <w:pStyle w:val="Zkladntextodsazen"/>
        <w:spacing w:after="0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PROTI: 0</w:t>
      </w:r>
      <w:r w:rsidRPr="00473561">
        <w:rPr>
          <w:b/>
          <w:sz w:val="24"/>
          <w:szCs w:val="24"/>
        </w:rPr>
        <w:t xml:space="preserve">, ZDRŽELO SE: 0. </w:t>
      </w:r>
      <w:r>
        <w:rPr>
          <w:b/>
          <w:sz w:val="24"/>
          <w:szCs w:val="24"/>
        </w:rPr>
        <w:t>(Usnesení č. 27 přijato)</w:t>
      </w:r>
    </w:p>
    <w:p w:rsidR="00917D62" w:rsidRDefault="00917D62" w:rsidP="00917D62"/>
    <w:p w:rsidR="00917D62" w:rsidRDefault="00917D62" w:rsidP="00BC0CEA"/>
    <w:p w:rsidR="00A415FF" w:rsidRDefault="00A415FF" w:rsidP="00BC0CEA"/>
    <w:p w:rsidR="00A415FF" w:rsidRDefault="00A415FF" w:rsidP="00BC0CEA"/>
    <w:p w:rsidR="006126FA" w:rsidRDefault="006126FA" w:rsidP="00BC0CEA"/>
    <w:p w:rsidR="00917D62" w:rsidRDefault="00034C89" w:rsidP="00917D62">
      <w:r>
        <w:lastRenderedPageBreak/>
        <w:t xml:space="preserve">AD 2) </w:t>
      </w:r>
      <w:r w:rsidR="00917D62">
        <w:t>Informace k zákonu č. 96/2004 Sb., o podmínkách získávání a uznávání způsobilosti k výkonu nelékařských zdravotnických povolání</w:t>
      </w:r>
    </w:p>
    <w:p w:rsidR="00034C89" w:rsidRDefault="00034C89" w:rsidP="00BC0CEA"/>
    <w:p w:rsidR="00034C89" w:rsidRDefault="00034C89" w:rsidP="00BC0CEA"/>
    <w:p w:rsidR="00034C89" w:rsidRDefault="00034C89" w:rsidP="00034C89">
      <w:r w:rsidRPr="001D19FB">
        <w:rPr>
          <w:b/>
        </w:rPr>
        <w:t xml:space="preserve">prof. Věra Adámková, </w:t>
      </w:r>
      <w:r w:rsidRPr="001D19FB">
        <w:rPr>
          <w:b/>
          <w:i/>
        </w:rPr>
        <w:t>předsedkyně výboru</w:t>
      </w:r>
      <w:r>
        <w:rPr>
          <w:b/>
          <w:i/>
        </w:rPr>
        <w:t xml:space="preserve"> </w:t>
      </w:r>
      <w:r>
        <w:t xml:space="preserve">– </w:t>
      </w:r>
      <w:r w:rsidR="00CD790B">
        <w:t>Předala slovo panu poslanci Ventrubovi, který tuto problematiku dnes projednával na podvýboru pro vzdělávání ve zdravotnictví.</w:t>
      </w:r>
    </w:p>
    <w:p w:rsidR="00917D62" w:rsidRDefault="00917D62" w:rsidP="00034C89">
      <w:proofErr w:type="spellStart"/>
      <w:r w:rsidRPr="00917D62">
        <w:rPr>
          <w:b/>
        </w:rPr>
        <w:t>posl</w:t>
      </w:r>
      <w:proofErr w:type="spellEnd"/>
      <w:r w:rsidRPr="00917D62">
        <w:rPr>
          <w:b/>
        </w:rPr>
        <w:t>. Jiří Ventruba</w:t>
      </w:r>
      <w:r>
        <w:t xml:space="preserve"> –</w:t>
      </w:r>
      <w:r w:rsidR="00C63795">
        <w:t xml:space="preserve"> Informoval o projednávání prvního tématu na podvýboru pro vzdělávání ve zdravotnictví – bylo od počátku jisté, že prvním tématem, kterým se bude podvýbor zabývat, bude právě vzdělávání sester. Vyzval poslance, kteří se touto problematikou zabývali v minulém volebním období, aby přispěli svými poznatky a zkušenostmi – jedná se hlavně o paní poslankyni Janu Pastuchovou. Za MZ ČR se </w:t>
      </w:r>
      <w:r w:rsidR="009D0ED8">
        <w:t xml:space="preserve">jednání </w:t>
      </w:r>
      <w:r w:rsidR="00C63795">
        <w:t xml:space="preserve">účastnila Mgr. Lenka Hladíková, jejíž příspěvek byl velice validní. </w:t>
      </w:r>
      <w:r w:rsidR="009D0ED8">
        <w:t>Kdy bude moci sestra samostatně pracovat – v porovnání se zahraničím, kde má</w:t>
      </w:r>
      <w:r w:rsidR="00217EED">
        <w:t>jí sestry daleko větší kompetence</w:t>
      </w:r>
      <w:r w:rsidR="009D0ED8">
        <w:t xml:space="preserve">. Příklad: V USA na JIP není lékař, ale pouze sestra. Je třeba zvážit všechny kroky – hlavní ale je, aby byl systém kvalitní. </w:t>
      </w:r>
    </w:p>
    <w:p w:rsidR="00917D62" w:rsidRDefault="00917D62" w:rsidP="00034C89">
      <w:proofErr w:type="spellStart"/>
      <w:r w:rsidRPr="00917D62">
        <w:rPr>
          <w:b/>
        </w:rPr>
        <w:t>posl</w:t>
      </w:r>
      <w:proofErr w:type="spellEnd"/>
      <w:r w:rsidRPr="00917D62">
        <w:rPr>
          <w:b/>
        </w:rPr>
        <w:t xml:space="preserve">. Ilona </w:t>
      </w:r>
      <w:proofErr w:type="spellStart"/>
      <w:r w:rsidRPr="00917D62">
        <w:rPr>
          <w:b/>
        </w:rPr>
        <w:t>Mauritzová</w:t>
      </w:r>
      <w:proofErr w:type="spellEnd"/>
      <w:r>
        <w:t xml:space="preserve"> –</w:t>
      </w:r>
      <w:r w:rsidR="0085235C">
        <w:t xml:space="preserve"> Sester je nedostatek – je třeba si vážit každého mladého člověka, který se v této době rozhodne studovat takto náročný </w:t>
      </w:r>
      <w:r w:rsidR="000C75EE">
        <w:t xml:space="preserve">obor. Soulad s kolegy – ohledně </w:t>
      </w:r>
      <w:r w:rsidR="0085235C">
        <w:t>kompetencí k jednotlivým stupňům získaného vzdělání. Do budoucna je veliká možnost, jak přistupovat i k sestrám které mají vysokoškolské vzdělání – ve s</w:t>
      </w:r>
      <w:r w:rsidR="0099718E">
        <w:t xml:space="preserve">polupráci </w:t>
      </w:r>
      <w:r w:rsidR="0085235C">
        <w:t xml:space="preserve">v interdisciplinárním týmu nemocničního prostředí. </w:t>
      </w:r>
      <w:r w:rsidR="003A5788">
        <w:t xml:space="preserve">Usnesení podvýboru – prosba na ministra ve věci poradního orgánu vědecké rady – zda by bylo možné zastoupení ve vědecké radě i z oblasti ošetřovatelství. </w:t>
      </w:r>
    </w:p>
    <w:p w:rsidR="005728BA" w:rsidRDefault="00917D62" w:rsidP="00034C89">
      <w:proofErr w:type="spellStart"/>
      <w:r w:rsidRPr="00917D62">
        <w:rPr>
          <w:b/>
        </w:rPr>
        <w:t>posl</w:t>
      </w:r>
      <w:proofErr w:type="spellEnd"/>
      <w:r w:rsidRPr="00917D62">
        <w:rPr>
          <w:b/>
        </w:rPr>
        <w:t>. Jana Pastuchová</w:t>
      </w:r>
      <w:r>
        <w:t xml:space="preserve"> – </w:t>
      </w:r>
      <w:r w:rsidR="00734F91">
        <w:t xml:space="preserve">V minulém období toho pro zdravotní sestřičky udělali hodně – nemusí, ale mohou studovat VŠ. Ráda bude dále spolupracovat, aby se zdravotním sestrám vedlo lépe a mohly mít vyšší kompetence. </w:t>
      </w:r>
    </w:p>
    <w:p w:rsidR="00917D62" w:rsidRDefault="00917D62" w:rsidP="00034C89">
      <w:r w:rsidRPr="00917D62">
        <w:rPr>
          <w:b/>
        </w:rPr>
        <w:t xml:space="preserve">Mgr. et. Mgr. Adam Vojtěch, </w:t>
      </w:r>
      <w:r w:rsidRPr="00917D62">
        <w:rPr>
          <w:b/>
          <w:i/>
        </w:rPr>
        <w:t>ministr zdravotnictví</w:t>
      </w:r>
      <w:r>
        <w:t xml:space="preserve"> – </w:t>
      </w:r>
      <w:r w:rsidR="00217EED">
        <w:t xml:space="preserve">V reakci na paní </w:t>
      </w:r>
      <w:proofErr w:type="spellStart"/>
      <w:r w:rsidR="00217EED">
        <w:t>posl</w:t>
      </w:r>
      <w:proofErr w:type="spellEnd"/>
      <w:r w:rsidR="00217EED">
        <w:t xml:space="preserve">. </w:t>
      </w:r>
      <w:proofErr w:type="spellStart"/>
      <w:r w:rsidR="00217EED">
        <w:t>Mauritzovou</w:t>
      </w:r>
      <w:proofErr w:type="spellEnd"/>
      <w:r w:rsidR="00217EED">
        <w:t xml:space="preserve"> – rád přizve do skupiny zástupce z ošetřovatelství. Nelze na zdravotní sestry pohlížet jako na jeden celek. </w:t>
      </w:r>
      <w:r w:rsidR="005728BA">
        <w:t xml:space="preserve">Zástupci zdravotních sester se setkali s panem profesorem Svačinou, aby na toto téma otevřeli diskusi – vydefinování kompetencí.  </w:t>
      </w:r>
    </w:p>
    <w:p w:rsidR="00917D62" w:rsidRDefault="00917D62" w:rsidP="00034C89">
      <w:r w:rsidRPr="00917D62">
        <w:rPr>
          <w:b/>
        </w:rPr>
        <w:t xml:space="preserve">prof. Věra Adámková, </w:t>
      </w:r>
      <w:r w:rsidRPr="00917D62">
        <w:rPr>
          <w:b/>
          <w:i/>
        </w:rPr>
        <w:t>předsedkyně výboru</w:t>
      </w:r>
      <w:r>
        <w:t xml:space="preserve"> – </w:t>
      </w:r>
      <w:r w:rsidR="00717A13">
        <w:t xml:space="preserve">České zdravotnictví trápí nedostatek odborných pracovníků – práce sester je náročná jak po fyzické, tak i psychické stránce. Skutečně je třeba </w:t>
      </w:r>
      <w:r w:rsidR="0099718E">
        <w:t xml:space="preserve">udělit jim </w:t>
      </w:r>
      <w:r w:rsidR="00717A13">
        <w:t xml:space="preserve">kompetence – aby již dopředu věděli, co je čeká. </w:t>
      </w:r>
    </w:p>
    <w:p w:rsidR="00667AAD" w:rsidRDefault="00667AAD" w:rsidP="00034C89"/>
    <w:p w:rsidR="007765BB" w:rsidRDefault="007765BB" w:rsidP="007765BB">
      <w:pPr>
        <w:pStyle w:val="Zkladntextodsazen"/>
        <w:spacing w:after="0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Proběhlo h</w:t>
      </w:r>
      <w:r w:rsidR="00917D62">
        <w:rPr>
          <w:b/>
          <w:sz w:val="24"/>
          <w:szCs w:val="24"/>
        </w:rPr>
        <w:t xml:space="preserve">lasování </w:t>
      </w:r>
      <w:r w:rsidR="000815D1">
        <w:rPr>
          <w:b/>
          <w:sz w:val="24"/>
          <w:szCs w:val="24"/>
        </w:rPr>
        <w:t xml:space="preserve">o vzetí zprávy na vědomí: PRO: </w:t>
      </w:r>
      <w:r w:rsidR="0034050E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>, PROTI: 0</w:t>
      </w:r>
      <w:r w:rsidRPr="00473561">
        <w:rPr>
          <w:b/>
          <w:sz w:val="24"/>
          <w:szCs w:val="24"/>
        </w:rPr>
        <w:t xml:space="preserve">, ZDRŽELO SE: 0. </w:t>
      </w:r>
      <w:r w:rsidR="00917D62">
        <w:rPr>
          <w:b/>
          <w:sz w:val="24"/>
          <w:szCs w:val="24"/>
        </w:rPr>
        <w:t>(Usnesení č. 28</w:t>
      </w:r>
      <w:r>
        <w:rPr>
          <w:b/>
          <w:sz w:val="24"/>
          <w:szCs w:val="24"/>
        </w:rPr>
        <w:t xml:space="preserve"> přijato)</w:t>
      </w:r>
    </w:p>
    <w:p w:rsidR="0050673A" w:rsidRDefault="0050673A" w:rsidP="00BC0CEA">
      <w:pPr>
        <w:rPr>
          <w:b/>
        </w:rPr>
      </w:pPr>
    </w:p>
    <w:p w:rsidR="00E539F6" w:rsidRDefault="00E539F6" w:rsidP="00BC0CEA">
      <w:pPr>
        <w:rPr>
          <w:b/>
        </w:rPr>
      </w:pPr>
    </w:p>
    <w:p w:rsidR="00E539F6" w:rsidRDefault="00E539F6" w:rsidP="00BC0CEA">
      <w:r w:rsidRPr="00917D62">
        <w:rPr>
          <w:b/>
        </w:rPr>
        <w:t xml:space="preserve">prof. Věra Adámková, </w:t>
      </w:r>
      <w:r w:rsidRPr="00917D62">
        <w:rPr>
          <w:b/>
          <w:i/>
        </w:rPr>
        <w:t>předsedkyně výboru</w:t>
      </w:r>
      <w:r>
        <w:t xml:space="preserve"> – Navrhla předřazení bodu</w:t>
      </w:r>
      <w:r w:rsidR="00E50F6F">
        <w:t xml:space="preserve"> 4. Bod 3 se projedná až za přítomnosti pana poslance Bendy a</w:t>
      </w:r>
      <w:r>
        <w:t xml:space="preserve"> pana poslance </w:t>
      </w:r>
      <w:proofErr w:type="spellStart"/>
      <w:r>
        <w:t>Nachera</w:t>
      </w:r>
      <w:proofErr w:type="spellEnd"/>
      <w:r>
        <w:t xml:space="preserve">. </w:t>
      </w:r>
    </w:p>
    <w:p w:rsidR="00E50F6F" w:rsidRDefault="00E50F6F" w:rsidP="00BC0CEA"/>
    <w:p w:rsidR="004F6F5E" w:rsidRDefault="004F6F5E" w:rsidP="004F6F5E">
      <w:pPr>
        <w:pStyle w:val="Zkladntextodsazen"/>
        <w:spacing w:after="0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Proběhlo hlasování o předřazení bodu 4: PRO: 18, PROTI: 0</w:t>
      </w:r>
      <w:r w:rsidRPr="00473561">
        <w:rPr>
          <w:b/>
          <w:sz w:val="24"/>
          <w:szCs w:val="24"/>
        </w:rPr>
        <w:t xml:space="preserve">, ZDRŽELO SE: 0. </w:t>
      </w:r>
      <w:r>
        <w:rPr>
          <w:b/>
          <w:sz w:val="24"/>
          <w:szCs w:val="24"/>
        </w:rPr>
        <w:t>Návrh byl přijat.</w:t>
      </w:r>
    </w:p>
    <w:p w:rsidR="004F6F5E" w:rsidRDefault="004F6F5E" w:rsidP="004F6F5E">
      <w:pPr>
        <w:pStyle w:val="Zkladntextodsazen"/>
        <w:spacing w:after="0"/>
        <w:jc w:val="both"/>
        <w:textAlignment w:val="baseline"/>
        <w:rPr>
          <w:b/>
          <w:sz w:val="24"/>
          <w:szCs w:val="24"/>
        </w:rPr>
      </w:pPr>
    </w:p>
    <w:p w:rsidR="004F6F5E" w:rsidRDefault="004F6F5E" w:rsidP="004F6F5E">
      <w:pPr>
        <w:pStyle w:val="Zkladntextodsazen"/>
        <w:spacing w:after="0"/>
        <w:jc w:val="both"/>
        <w:textAlignment w:val="baseline"/>
        <w:rPr>
          <w:b/>
          <w:sz w:val="24"/>
          <w:szCs w:val="24"/>
        </w:rPr>
      </w:pPr>
    </w:p>
    <w:p w:rsidR="004F6F5E" w:rsidRDefault="004F6F5E" w:rsidP="004F6F5E">
      <w:pPr>
        <w:pStyle w:val="Zkladntextodsazen"/>
        <w:spacing w:after="0"/>
        <w:jc w:val="both"/>
        <w:textAlignment w:val="baseline"/>
        <w:rPr>
          <w:b/>
          <w:sz w:val="24"/>
          <w:szCs w:val="24"/>
        </w:rPr>
      </w:pPr>
    </w:p>
    <w:p w:rsidR="004F6F5E" w:rsidRDefault="004F6F5E" w:rsidP="004F6F5E">
      <w:pPr>
        <w:pStyle w:val="Zkladntextodsazen"/>
        <w:spacing w:after="0"/>
        <w:jc w:val="both"/>
        <w:textAlignment w:val="baseline"/>
        <w:rPr>
          <w:b/>
          <w:sz w:val="24"/>
          <w:szCs w:val="24"/>
        </w:rPr>
      </w:pPr>
    </w:p>
    <w:p w:rsidR="004F6F5E" w:rsidRDefault="004F6F5E" w:rsidP="004F6F5E">
      <w:pPr>
        <w:pStyle w:val="Zkladntextodsazen"/>
        <w:spacing w:after="0"/>
        <w:jc w:val="both"/>
        <w:textAlignment w:val="baseline"/>
        <w:rPr>
          <w:b/>
          <w:sz w:val="24"/>
          <w:szCs w:val="24"/>
        </w:rPr>
      </w:pPr>
    </w:p>
    <w:p w:rsidR="004F6F5E" w:rsidRDefault="004F6F5E" w:rsidP="004F6F5E">
      <w:pPr>
        <w:pStyle w:val="Zkladntextodsazen"/>
        <w:spacing w:after="0"/>
        <w:jc w:val="both"/>
        <w:textAlignment w:val="baseline"/>
        <w:rPr>
          <w:b/>
          <w:sz w:val="24"/>
          <w:szCs w:val="24"/>
        </w:rPr>
      </w:pPr>
    </w:p>
    <w:p w:rsidR="004F6F5E" w:rsidRDefault="004F6F5E" w:rsidP="004F6F5E">
      <w:pPr>
        <w:pStyle w:val="Zkladntextodsazen"/>
        <w:spacing w:after="0"/>
        <w:jc w:val="both"/>
        <w:textAlignment w:val="baseline"/>
        <w:rPr>
          <w:b/>
          <w:sz w:val="24"/>
          <w:szCs w:val="24"/>
        </w:rPr>
      </w:pPr>
    </w:p>
    <w:p w:rsidR="00E50F6F" w:rsidRDefault="00E50F6F" w:rsidP="00BC0CEA"/>
    <w:p w:rsidR="00917D62" w:rsidRPr="00917D62" w:rsidRDefault="00917D62" w:rsidP="00BC0CEA">
      <w:r>
        <w:lastRenderedPageBreak/>
        <w:t>AD 3)</w:t>
      </w:r>
      <w:r w:rsidR="00E539F6">
        <w:t xml:space="preserve"> Zdravotně sociální pomezí</w:t>
      </w:r>
    </w:p>
    <w:p w:rsidR="00917D62" w:rsidRDefault="00917D62" w:rsidP="00BC0CEA">
      <w:pPr>
        <w:rPr>
          <w:b/>
        </w:rPr>
      </w:pPr>
    </w:p>
    <w:p w:rsidR="00E539F6" w:rsidRDefault="00E539F6" w:rsidP="00E539F6">
      <w:r w:rsidRPr="00917D62">
        <w:rPr>
          <w:b/>
        </w:rPr>
        <w:t xml:space="preserve">prof. Věra Adámková, </w:t>
      </w:r>
      <w:r w:rsidRPr="00917D62">
        <w:rPr>
          <w:b/>
          <w:i/>
        </w:rPr>
        <w:t>předsedkyně výboru</w:t>
      </w:r>
      <w:r>
        <w:t xml:space="preserve"> – </w:t>
      </w:r>
      <w:r w:rsidR="008855CF">
        <w:t>Bod byl zařazen z toho důvodu, že proběhla schůzka pana ministra Vojt</w:t>
      </w:r>
      <w:r w:rsidR="00D60DD5">
        <w:t xml:space="preserve">ěcha a paní ministryně Němcové. Předala slovo panu ministrovi. </w:t>
      </w:r>
    </w:p>
    <w:p w:rsidR="00E539F6" w:rsidRDefault="00E539F6" w:rsidP="00E539F6">
      <w:r w:rsidRPr="00917D62">
        <w:rPr>
          <w:b/>
        </w:rPr>
        <w:t xml:space="preserve">Mgr. et. Mgr. Adam Vojtěch, </w:t>
      </w:r>
      <w:r w:rsidRPr="00917D62">
        <w:rPr>
          <w:b/>
          <w:i/>
        </w:rPr>
        <w:t>ministr zdravotnictví</w:t>
      </w:r>
      <w:r>
        <w:t xml:space="preserve"> – </w:t>
      </w:r>
      <w:r w:rsidR="003453CA">
        <w:t>Proběhlo jednání s představiteli odborné společnosti zdravotníků a lékařů v sociálních službách. V minulosti fungoval</w:t>
      </w:r>
      <w:r w:rsidR="00943E7B">
        <w:t>a</w:t>
      </w:r>
      <w:r w:rsidR="003453CA">
        <w:t xml:space="preserve"> jistá meziresortní platforma, která se zabýva</w:t>
      </w:r>
      <w:r w:rsidR="005D5D91">
        <w:t xml:space="preserve">la zdravotně sociálním pomezím. </w:t>
      </w:r>
      <w:r w:rsidR="00943E7B">
        <w:t xml:space="preserve">Prvotně by bylo dobré </w:t>
      </w:r>
      <w:r w:rsidR="005866A9">
        <w:t xml:space="preserve">zmiňovanou platformu obnovit. </w:t>
      </w:r>
      <w:r w:rsidR="005D5D91">
        <w:t xml:space="preserve">Vítaná je i účast členů výboru. </w:t>
      </w:r>
      <w:r w:rsidR="000B283F">
        <w:t xml:space="preserve">Další jednání je naplánováno na 12. března – schůzky by </w:t>
      </w:r>
      <w:r w:rsidR="00D47161">
        <w:t xml:space="preserve">měly </w:t>
      </w:r>
      <w:r w:rsidR="000B283F">
        <w:t>probíhat každý měsíc.</w:t>
      </w:r>
      <w:r w:rsidR="00C96154">
        <w:t xml:space="preserve"> Výstupy z jednání –</w:t>
      </w:r>
      <w:r w:rsidR="00A867BD">
        <w:t xml:space="preserve"> </w:t>
      </w:r>
      <w:r w:rsidR="00C96154">
        <w:t xml:space="preserve">bude </w:t>
      </w:r>
      <w:r w:rsidR="00A867BD">
        <w:t xml:space="preserve">s mini </w:t>
      </w:r>
      <w:r w:rsidR="00C96154">
        <w:t xml:space="preserve">výbor </w:t>
      </w:r>
      <w:r w:rsidR="00A867BD">
        <w:t>průběžně</w:t>
      </w:r>
      <w:r w:rsidR="00C96154">
        <w:t xml:space="preserve"> seznamovat. </w:t>
      </w:r>
    </w:p>
    <w:p w:rsidR="00917D62" w:rsidRDefault="00917D62" w:rsidP="00BC0CEA">
      <w:pPr>
        <w:rPr>
          <w:b/>
        </w:rPr>
      </w:pPr>
    </w:p>
    <w:p w:rsidR="00E539F6" w:rsidRDefault="00E539F6" w:rsidP="00E539F6">
      <w:r w:rsidRPr="00917D62">
        <w:rPr>
          <w:b/>
        </w:rPr>
        <w:t xml:space="preserve">prof. Věra Adámková, </w:t>
      </w:r>
      <w:r w:rsidRPr="00917D62">
        <w:rPr>
          <w:b/>
          <w:i/>
        </w:rPr>
        <w:t>předsedkyně výboru</w:t>
      </w:r>
      <w:r w:rsidR="00A867BD">
        <w:t xml:space="preserve"> – </w:t>
      </w:r>
      <w:r w:rsidR="009111B2">
        <w:t>Poděkovala za úvod do této problematiky. Dotázala se</w:t>
      </w:r>
      <w:r w:rsidR="00DD1AB1">
        <w:t xml:space="preserve">, zda </w:t>
      </w:r>
      <w:r w:rsidR="009111B2">
        <w:t xml:space="preserve">je přítomen zástupce za MPSV – paní ministryně měla za sebe poslat pana náměstka Nováka. </w:t>
      </w:r>
      <w:r w:rsidR="00D35EBE">
        <w:t>Pokud pan náměstek dorazí později</w:t>
      </w:r>
      <w:r w:rsidR="00DD1AB1">
        <w:t>, bude mu dán</w:t>
      </w:r>
      <w:r w:rsidR="00D35EBE">
        <w:t xml:space="preserve"> prostor, aby nás mohl seznámit se svým názorem na řešení této problematiky. </w:t>
      </w:r>
    </w:p>
    <w:p w:rsidR="00917D62" w:rsidRDefault="00917D62" w:rsidP="00BC0CEA">
      <w:pPr>
        <w:rPr>
          <w:b/>
        </w:rPr>
      </w:pPr>
    </w:p>
    <w:p w:rsidR="004256DF" w:rsidRDefault="00AE1350" w:rsidP="00BC0CEA">
      <w:proofErr w:type="spellStart"/>
      <w:r>
        <w:rPr>
          <w:b/>
        </w:rPr>
        <w:t>p</w:t>
      </w:r>
      <w:r w:rsidR="005D5D91">
        <w:rPr>
          <w:b/>
        </w:rPr>
        <w:t>osl</w:t>
      </w:r>
      <w:proofErr w:type="spellEnd"/>
      <w:r w:rsidR="005D5D91">
        <w:rPr>
          <w:b/>
        </w:rPr>
        <w:t xml:space="preserve">. Petr Pávek </w:t>
      </w:r>
      <w:r w:rsidR="005D5D91">
        <w:t xml:space="preserve">– Vyjádřil svůj zájem o účast na mezirezortní platformě – má k tomu opravdu blízko jako ředitel domova důchodců. </w:t>
      </w:r>
      <w:r w:rsidR="00E621BA">
        <w:t xml:space="preserve">Poukázal na problém zdravotních sester – sociální zařízení čím dál častěji poskytují zdravotnickou péči a začínají si konkurovat. </w:t>
      </w:r>
    </w:p>
    <w:p w:rsidR="004256DF" w:rsidRDefault="004256DF" w:rsidP="00BC0CEA"/>
    <w:p w:rsidR="004256DF" w:rsidRPr="005D5D91" w:rsidRDefault="00AE1350" w:rsidP="004256DF">
      <w:proofErr w:type="spellStart"/>
      <w:r>
        <w:rPr>
          <w:b/>
        </w:rPr>
        <w:t>posl</w:t>
      </w:r>
      <w:proofErr w:type="spellEnd"/>
      <w:r>
        <w:rPr>
          <w:b/>
        </w:rPr>
        <w:t>. Hana Aulická Jírovcová</w:t>
      </w:r>
      <w:r w:rsidR="00DD1AB1">
        <w:t xml:space="preserve"> – Spolupráce s paní ministryní</w:t>
      </w:r>
      <w:r w:rsidR="0089419E">
        <w:t>, a propojení obou ministerstev</w:t>
      </w:r>
      <w:r w:rsidR="004256DF">
        <w:t xml:space="preserve"> je dobrým krokem. V minulém volebních období vztahy mezi ministerstvy nebyli vůbec dobré, a t</w:t>
      </w:r>
      <w:r w:rsidR="0089419E">
        <w:t>o</w:t>
      </w:r>
      <w:r w:rsidR="00DD1AB1">
        <w:t xml:space="preserve"> se také odráželo na jednání</w:t>
      </w:r>
      <w:r w:rsidR="004256DF">
        <w:t xml:space="preserve">. </w:t>
      </w:r>
    </w:p>
    <w:p w:rsidR="00DD1AB1" w:rsidRDefault="00DD1AB1" w:rsidP="00AE1350">
      <w:pPr>
        <w:rPr>
          <w:b/>
        </w:rPr>
      </w:pPr>
    </w:p>
    <w:p w:rsidR="005D5D91" w:rsidRPr="00AE1350" w:rsidRDefault="00AE1350" w:rsidP="00AE1350">
      <w:r w:rsidRPr="00917D62">
        <w:rPr>
          <w:b/>
        </w:rPr>
        <w:t xml:space="preserve">prof. Věra Adámková, </w:t>
      </w:r>
      <w:r w:rsidRPr="00917D62">
        <w:rPr>
          <w:b/>
          <w:i/>
        </w:rPr>
        <w:t>předsedkyně výboru</w:t>
      </w:r>
      <w:r>
        <w:rPr>
          <w:b/>
          <w:i/>
        </w:rPr>
        <w:t xml:space="preserve"> </w:t>
      </w:r>
      <w:r>
        <w:t xml:space="preserve">– Ukončila bod. </w:t>
      </w:r>
    </w:p>
    <w:p w:rsidR="004256DF" w:rsidRDefault="004256DF" w:rsidP="00E539F6"/>
    <w:p w:rsidR="004256DF" w:rsidRDefault="004256DF" w:rsidP="00E539F6"/>
    <w:p w:rsidR="00AE1350" w:rsidRDefault="00AE1350" w:rsidP="00E539F6"/>
    <w:p w:rsidR="00AE1350" w:rsidRDefault="00AE1350" w:rsidP="00E539F6"/>
    <w:p w:rsidR="00E539F6" w:rsidRDefault="00E539F6" w:rsidP="00E539F6">
      <w:r>
        <w:t>AD 4) Informace k navrhovaným změnám zákona č. 65/2017 Sb., o ochraně zdraví před škodlivými účinky návykových látek</w:t>
      </w:r>
    </w:p>
    <w:p w:rsidR="00E539F6" w:rsidRDefault="00E539F6" w:rsidP="00E539F6"/>
    <w:p w:rsidR="00E539F6" w:rsidRDefault="00E539F6" w:rsidP="00E539F6">
      <w:r w:rsidRPr="00917D62">
        <w:rPr>
          <w:b/>
        </w:rPr>
        <w:t xml:space="preserve">prof. Věra Adámková, </w:t>
      </w:r>
      <w:r w:rsidRPr="00917D62">
        <w:rPr>
          <w:b/>
          <w:i/>
        </w:rPr>
        <w:t>předsedkyně výboru</w:t>
      </w:r>
      <w:r>
        <w:t xml:space="preserve"> –</w:t>
      </w:r>
      <w:r w:rsidR="00AE1350">
        <w:t xml:space="preserve"> Předala slovo panu poslanci Bendovi. </w:t>
      </w:r>
    </w:p>
    <w:p w:rsidR="00E257D1" w:rsidRDefault="00E257D1" w:rsidP="00E539F6">
      <w:pPr>
        <w:rPr>
          <w:b/>
        </w:rPr>
      </w:pPr>
    </w:p>
    <w:p w:rsidR="00E539F6" w:rsidRDefault="00E539F6" w:rsidP="00E539F6">
      <w:proofErr w:type="spellStart"/>
      <w:r>
        <w:rPr>
          <w:b/>
        </w:rPr>
        <w:t>posl</w:t>
      </w:r>
      <w:proofErr w:type="spellEnd"/>
      <w:r>
        <w:rPr>
          <w:b/>
        </w:rPr>
        <w:t xml:space="preserve">. Marek Benda </w:t>
      </w:r>
      <w:r>
        <w:t xml:space="preserve">– </w:t>
      </w:r>
      <w:r w:rsidR="00D55708">
        <w:t xml:space="preserve">Ve stručnosti představil návrhy změn zákona o ochraně zdraví před škodlivými účinky návykových látek. Změny spočívají ve 4. bodech: </w:t>
      </w:r>
    </w:p>
    <w:p w:rsidR="00D55708" w:rsidRDefault="00D55708" w:rsidP="00E539F6"/>
    <w:p w:rsidR="00D55708" w:rsidRDefault="00D55708" w:rsidP="00D55708">
      <w:pPr>
        <w:pStyle w:val="Odstavecseseznamem"/>
        <w:numPr>
          <w:ilvl w:val="0"/>
          <w:numId w:val="16"/>
        </w:numPr>
      </w:pPr>
      <w:r>
        <w:t xml:space="preserve">Možnost zřizovat kuřárny (oddělený prostor s odvětráváním), ve kterém by nebyla obsluha, ale dotyčný by </w:t>
      </w:r>
      <w:r w:rsidR="00E257D1">
        <w:t xml:space="preserve">si </w:t>
      </w:r>
      <w:r w:rsidR="0058559A">
        <w:t>mohl přinést nápoj. M</w:t>
      </w:r>
      <w:r>
        <w:t>ladiství do 18 let by do prostoru neměl přístup.</w:t>
      </w:r>
    </w:p>
    <w:p w:rsidR="00D55708" w:rsidRDefault="00D75F6D" w:rsidP="00D55708">
      <w:pPr>
        <w:pStyle w:val="Odstavecseseznamem"/>
        <w:numPr>
          <w:ilvl w:val="0"/>
          <w:numId w:val="16"/>
        </w:numPr>
      </w:pPr>
      <w:r>
        <w:t>Malé provozovny do 80 m2</w:t>
      </w:r>
      <w:r w:rsidR="00D55708">
        <w:t xml:space="preserve">, které mají licenci na výdej alkoholu a současně nepodávají jídlo – bylo by pouze na provozovateli, zda zařízení bude kuřácké či nekuřácké. </w:t>
      </w:r>
    </w:p>
    <w:p w:rsidR="00D55708" w:rsidRDefault="00D55708" w:rsidP="00D55708">
      <w:pPr>
        <w:pStyle w:val="Odstavecseseznamem"/>
        <w:numPr>
          <w:ilvl w:val="0"/>
          <w:numId w:val="16"/>
        </w:numPr>
      </w:pPr>
      <w:r>
        <w:t>Drobné zpřesnění vnějších prostor (zahrádky, předzahrádky, pergoly)</w:t>
      </w:r>
      <w:r w:rsidR="00D75F6D">
        <w:t>.</w:t>
      </w:r>
      <w:r>
        <w:t xml:space="preserve"> </w:t>
      </w:r>
    </w:p>
    <w:p w:rsidR="00D55708" w:rsidRDefault="00D55708" w:rsidP="00D55708">
      <w:pPr>
        <w:pStyle w:val="Odstavecseseznamem"/>
        <w:numPr>
          <w:ilvl w:val="0"/>
          <w:numId w:val="16"/>
        </w:numPr>
      </w:pPr>
      <w:r>
        <w:t>Změny přestupků a dalš</w:t>
      </w:r>
      <w:r w:rsidR="00D75F6D">
        <w:t>ích právních deliktů – vypuštění</w:t>
      </w:r>
      <w:r>
        <w:t xml:space="preserve"> povinnosti „zákaz nalít alkohol osobě, která bude vykonávat činnost, při které může ohrozit zdraví své, nebo někoho jiného“.</w:t>
      </w:r>
    </w:p>
    <w:p w:rsidR="00C64045" w:rsidRDefault="00C64045" w:rsidP="00E539F6">
      <w:pPr>
        <w:rPr>
          <w:b/>
        </w:rPr>
      </w:pPr>
    </w:p>
    <w:p w:rsidR="00D75F6D" w:rsidRDefault="00D75F6D" w:rsidP="00E539F6">
      <w:pPr>
        <w:rPr>
          <w:b/>
        </w:rPr>
      </w:pPr>
    </w:p>
    <w:p w:rsidR="003B2143" w:rsidRDefault="00C64045" w:rsidP="00E539F6">
      <w:pPr>
        <w:rPr>
          <w:b/>
        </w:rPr>
      </w:pPr>
      <w:r w:rsidRPr="00917D62">
        <w:rPr>
          <w:b/>
        </w:rPr>
        <w:t xml:space="preserve">prof. Věra Adámková, </w:t>
      </w:r>
      <w:r w:rsidRPr="00917D62">
        <w:rPr>
          <w:b/>
          <w:i/>
        </w:rPr>
        <w:t>předsedkyně výboru</w:t>
      </w:r>
      <w:r>
        <w:t xml:space="preserve"> – O</w:t>
      </w:r>
      <w:r w:rsidR="000C7B62">
        <w:t>tevřela diskusi</w:t>
      </w:r>
      <w:r w:rsidR="005E237B">
        <w:t>.</w:t>
      </w:r>
    </w:p>
    <w:p w:rsidR="00E539F6" w:rsidRPr="003B2143" w:rsidRDefault="00E539F6" w:rsidP="00E539F6">
      <w:pPr>
        <w:rPr>
          <w:b/>
        </w:rPr>
      </w:pPr>
      <w:proofErr w:type="spellStart"/>
      <w:r>
        <w:rPr>
          <w:b/>
        </w:rPr>
        <w:lastRenderedPageBreak/>
        <w:t>posl</w:t>
      </w:r>
      <w:proofErr w:type="spellEnd"/>
      <w:r>
        <w:rPr>
          <w:b/>
        </w:rPr>
        <w:t xml:space="preserve">. Milan Brázdil </w:t>
      </w:r>
      <w:r>
        <w:t>–</w:t>
      </w:r>
      <w:r w:rsidR="006E77DE">
        <w:t xml:space="preserve"> Nemohl by předkladatel udělat ústupek, a podat návrh např. až za rok? Je to teprve 10 měsíců co zákon platí – nejsou zatím žádné výstupy. </w:t>
      </w:r>
    </w:p>
    <w:p w:rsidR="00E539F6" w:rsidRDefault="00E539F6" w:rsidP="00E539F6">
      <w:proofErr w:type="spellStart"/>
      <w:r w:rsidRPr="00E539F6">
        <w:rPr>
          <w:b/>
        </w:rPr>
        <w:t>posl</w:t>
      </w:r>
      <w:proofErr w:type="spellEnd"/>
      <w:r w:rsidRPr="00E539F6">
        <w:rPr>
          <w:b/>
        </w:rPr>
        <w:t>. David Kasal</w:t>
      </w:r>
      <w:r>
        <w:t xml:space="preserve"> –</w:t>
      </w:r>
      <w:r w:rsidR="002E53E6">
        <w:t xml:space="preserve"> Z logiky věci požádal o to samé jako pan poslanec Brázdil. S posledním bodem naprosto souhlasí.</w:t>
      </w:r>
    </w:p>
    <w:p w:rsidR="00E539F6" w:rsidRDefault="00E539F6" w:rsidP="00E539F6">
      <w:proofErr w:type="spellStart"/>
      <w:r w:rsidRPr="00E539F6">
        <w:rPr>
          <w:b/>
        </w:rPr>
        <w:t>posl</w:t>
      </w:r>
      <w:proofErr w:type="spellEnd"/>
      <w:r w:rsidRPr="00E539F6">
        <w:rPr>
          <w:b/>
        </w:rPr>
        <w:t>. Rostislav Vyzula</w:t>
      </w:r>
      <w:r>
        <w:t xml:space="preserve"> – </w:t>
      </w:r>
      <w:r w:rsidR="00966B5E">
        <w:t xml:space="preserve">Upozornil navrhovatele, že se jedná o zákon o ochraně zdraví. Jestliže v zákonu o ochraně zdraví bude povoleno kouření – tak je to opravdu nelogické. </w:t>
      </w:r>
      <w:r w:rsidR="00B732D3">
        <w:t xml:space="preserve">Je třeba postupovat naprosto racionálně a rozumně, na základě odborných důkazů. </w:t>
      </w:r>
    </w:p>
    <w:p w:rsidR="00941AC5" w:rsidRPr="00941AC5" w:rsidRDefault="00941AC5" w:rsidP="00E539F6">
      <w:proofErr w:type="spellStart"/>
      <w:r>
        <w:rPr>
          <w:b/>
        </w:rPr>
        <w:t>posl</w:t>
      </w:r>
      <w:proofErr w:type="spellEnd"/>
      <w:r>
        <w:rPr>
          <w:b/>
        </w:rPr>
        <w:t xml:space="preserve">. Gajdůšková </w:t>
      </w:r>
      <w:r>
        <w:t xml:space="preserve">- Návrh </w:t>
      </w:r>
      <w:proofErr w:type="spellStart"/>
      <w:r>
        <w:t>posl</w:t>
      </w:r>
      <w:proofErr w:type="spellEnd"/>
      <w:r>
        <w:t xml:space="preserve">. Marka Bendy taktéž podepsala. </w:t>
      </w:r>
    </w:p>
    <w:p w:rsidR="00941AC5" w:rsidRDefault="00941AC5" w:rsidP="00E539F6"/>
    <w:p w:rsidR="00D760DE" w:rsidRDefault="00941AC5" w:rsidP="00E539F6">
      <w:r>
        <w:t xml:space="preserve">K tématu se vedla obsáhlá diskuse, část poslanců se s návrhem předkladatele ztotožnila, část se naopak přiklonila ke stávajícímu zákonu – hlavně vzhledem k tomu, že zákon neplatí ještě ani 1 rok. </w:t>
      </w:r>
    </w:p>
    <w:p w:rsidR="00D760DE" w:rsidRDefault="00D760DE" w:rsidP="00E539F6"/>
    <w:p w:rsidR="00E539F6" w:rsidRDefault="00E539F6" w:rsidP="00E539F6">
      <w:r w:rsidRPr="00E539F6">
        <w:rPr>
          <w:b/>
        </w:rPr>
        <w:t>JUDr. Ing. Miloslav Ludvík, MBA</w:t>
      </w:r>
      <w:r w:rsidR="00966B5E">
        <w:rPr>
          <w:b/>
        </w:rPr>
        <w:t xml:space="preserve">, </w:t>
      </w:r>
      <w:r w:rsidR="00966B5E" w:rsidRPr="00966B5E">
        <w:rPr>
          <w:b/>
          <w:i/>
        </w:rPr>
        <w:t>ředitel Motolské nemocnice</w:t>
      </w:r>
      <w:r>
        <w:t xml:space="preserve"> – </w:t>
      </w:r>
      <w:r w:rsidR="005D4278">
        <w:t xml:space="preserve">Postupné omezování míst ke kouření je pro kuřáky nepříjemné – ale má to efekt. Uvedl příklad z USA a Velké Británie. </w:t>
      </w:r>
    </w:p>
    <w:p w:rsidR="00E539F6" w:rsidRDefault="00E539F6" w:rsidP="00E539F6">
      <w:proofErr w:type="spellStart"/>
      <w:r w:rsidRPr="00E539F6">
        <w:rPr>
          <w:b/>
        </w:rPr>
        <w:t>posl</w:t>
      </w:r>
      <w:proofErr w:type="spellEnd"/>
      <w:r w:rsidRPr="00E539F6">
        <w:rPr>
          <w:b/>
        </w:rPr>
        <w:t>. Marek Benda</w:t>
      </w:r>
      <w:r w:rsidR="006A3760">
        <w:t xml:space="preserve"> – Stručně zareagoval na položené dotazy. Odsun o rok je hezká teze, </w:t>
      </w:r>
      <w:r w:rsidR="007F1114">
        <w:t>ale nepřistoupí na ni.</w:t>
      </w:r>
      <w:r w:rsidR="002C20DC">
        <w:t xml:space="preserve"> Nevidí důvod, proč by za konání dospělé osoby měla zodpovídat jiná dospělá osoba. </w:t>
      </w:r>
    </w:p>
    <w:p w:rsidR="00E539F6" w:rsidRPr="00E539F6" w:rsidRDefault="00E539F6" w:rsidP="00E539F6"/>
    <w:p w:rsidR="00917D62" w:rsidRDefault="003F1285" w:rsidP="00BC0CEA">
      <w:r w:rsidRPr="00917D62">
        <w:rPr>
          <w:b/>
        </w:rPr>
        <w:t xml:space="preserve">prof. Věra Adámková, </w:t>
      </w:r>
      <w:r w:rsidRPr="00917D62">
        <w:rPr>
          <w:b/>
          <w:i/>
        </w:rPr>
        <w:t>předsedkyně výboru</w:t>
      </w:r>
      <w:r>
        <w:t xml:space="preserve"> – Nechala odhlasovat usnesení o vzetí zprávy na vědomí. </w:t>
      </w:r>
    </w:p>
    <w:p w:rsidR="003F1285" w:rsidRDefault="003F1285" w:rsidP="00BC0CEA"/>
    <w:p w:rsidR="003F1285" w:rsidRDefault="003F1285" w:rsidP="003F1285">
      <w:pPr>
        <w:pStyle w:val="Zkladntextodsazen"/>
        <w:spacing w:after="0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Proběhlo hlasování o vzetí zprávy na vědomí: PRO: 18, PROTI: 0</w:t>
      </w:r>
      <w:r w:rsidRPr="00473561">
        <w:rPr>
          <w:b/>
          <w:sz w:val="24"/>
          <w:szCs w:val="24"/>
        </w:rPr>
        <w:t xml:space="preserve">, ZDRŽELO SE: 0. </w:t>
      </w:r>
      <w:r>
        <w:rPr>
          <w:b/>
          <w:sz w:val="24"/>
          <w:szCs w:val="24"/>
        </w:rPr>
        <w:t>(Usnesení č. 29 přijato)</w:t>
      </w:r>
    </w:p>
    <w:p w:rsidR="003F1285" w:rsidRDefault="003F1285" w:rsidP="003F1285"/>
    <w:p w:rsidR="003F1285" w:rsidRDefault="003F1285" w:rsidP="00BC0CEA"/>
    <w:p w:rsidR="00E539F6" w:rsidRDefault="00E539F6" w:rsidP="00BC0CEA"/>
    <w:p w:rsidR="00AE1350" w:rsidRPr="00E539F6" w:rsidRDefault="00AE1350" w:rsidP="00BC0CEA"/>
    <w:p w:rsidR="00917D62" w:rsidRPr="00E539F6" w:rsidRDefault="00E539F6" w:rsidP="00BC0CEA">
      <w:r w:rsidRPr="00E539F6">
        <w:t xml:space="preserve">AD 5) Informace o podvýborech Výboru pro zdravotnictví </w:t>
      </w:r>
    </w:p>
    <w:p w:rsidR="00917D62" w:rsidRDefault="00917D62" w:rsidP="00BC0CEA"/>
    <w:p w:rsidR="00E539F6" w:rsidRDefault="00E539F6" w:rsidP="00BC0CEA">
      <w:proofErr w:type="spellStart"/>
      <w:r w:rsidRPr="00E539F6">
        <w:rPr>
          <w:b/>
        </w:rPr>
        <w:t>posl</w:t>
      </w:r>
      <w:proofErr w:type="spellEnd"/>
      <w:r w:rsidRPr="00E539F6">
        <w:rPr>
          <w:b/>
        </w:rPr>
        <w:t>. Rostislav Vyzula</w:t>
      </w:r>
      <w:r>
        <w:t xml:space="preserve"> – </w:t>
      </w:r>
      <w:r w:rsidR="00E75B78">
        <w:t>Podvýbor vytvořil plán, jak budou dále postupovat. Čím se hlavně budou zabývat a co budou řešit. Nejdůležitější je legislativa, s ní souvisí i jasná strategie, která musí být jednoduchá a každému jasná. Strategi</w:t>
      </w:r>
      <w:r w:rsidR="002E22B3">
        <w:t>e by měla být schválena vládou – důležité j</w:t>
      </w:r>
      <w:r w:rsidR="00A72CCC">
        <w:t>e, aby prošla odbornou diskusí – napojení na e-</w:t>
      </w:r>
      <w:proofErr w:type="spellStart"/>
      <w:r w:rsidR="00A72CCC">
        <w:t>government</w:t>
      </w:r>
      <w:proofErr w:type="spellEnd"/>
      <w:r w:rsidR="00A72CCC">
        <w:t xml:space="preserve">. </w:t>
      </w:r>
      <w:r w:rsidR="00E75B78">
        <w:t xml:space="preserve"> </w:t>
      </w:r>
    </w:p>
    <w:p w:rsidR="00E539F6" w:rsidRDefault="00E539F6" w:rsidP="00BC0CEA">
      <w:proofErr w:type="spellStart"/>
      <w:r w:rsidRPr="00E539F6">
        <w:rPr>
          <w:b/>
        </w:rPr>
        <w:t>posl</w:t>
      </w:r>
      <w:proofErr w:type="spellEnd"/>
      <w:r w:rsidRPr="00E539F6">
        <w:rPr>
          <w:b/>
        </w:rPr>
        <w:t>. Jiří Ventruba</w:t>
      </w:r>
      <w:r>
        <w:t xml:space="preserve"> – </w:t>
      </w:r>
      <w:r w:rsidR="002061A8">
        <w:t xml:space="preserve">Taktéž si nastavili priority – chtějí navázat na to, co již bylo uděláno. </w:t>
      </w:r>
      <w:r w:rsidR="00753656">
        <w:t xml:space="preserve">Není to pouze o vzdělávání lékařů. </w:t>
      </w:r>
    </w:p>
    <w:p w:rsidR="00E539F6" w:rsidRDefault="00E539F6" w:rsidP="00BC0CEA"/>
    <w:p w:rsidR="00E539F6" w:rsidRDefault="00E539F6" w:rsidP="00BC0CEA"/>
    <w:p w:rsidR="00A62C73" w:rsidRDefault="00A62C73" w:rsidP="00BC0CEA"/>
    <w:p w:rsidR="004B2C72" w:rsidRDefault="004B2C72" w:rsidP="00BC0CEA"/>
    <w:p w:rsidR="00E539F6" w:rsidRDefault="00E539F6" w:rsidP="00BC0CEA">
      <w:r>
        <w:t xml:space="preserve">AD 6) Volba členů podvýboru Výboru pro zdravotnictví </w:t>
      </w:r>
    </w:p>
    <w:p w:rsidR="00E539F6" w:rsidRDefault="00E539F6" w:rsidP="00BC0CEA"/>
    <w:p w:rsidR="00E15A5B" w:rsidRDefault="00976745" w:rsidP="00BC0CEA">
      <w:r w:rsidRPr="00976745">
        <w:rPr>
          <w:b/>
        </w:rPr>
        <w:t xml:space="preserve">prof. Věra Adámková, </w:t>
      </w:r>
      <w:r w:rsidRPr="00976745">
        <w:rPr>
          <w:b/>
          <w:i/>
        </w:rPr>
        <w:t>předsedkyně výboru</w:t>
      </w:r>
      <w:r>
        <w:t xml:space="preserve"> </w:t>
      </w:r>
      <w:r w:rsidR="00E15A5B">
        <w:t>–</w:t>
      </w:r>
      <w:r>
        <w:t xml:space="preserve"> </w:t>
      </w:r>
      <w:r w:rsidR="00CA0CA3">
        <w:t xml:space="preserve">Seznámila výbor s členy jednotlivých podvýborů. Zahájila hlasovaní. </w:t>
      </w:r>
    </w:p>
    <w:p w:rsidR="00CA0CA3" w:rsidRDefault="00CA0CA3" w:rsidP="00BC0CEA"/>
    <w:p w:rsidR="00CA0CA3" w:rsidRDefault="00CA0CA3" w:rsidP="00BC0CEA"/>
    <w:p w:rsidR="00976745" w:rsidRDefault="00CA0CA3" w:rsidP="00E257D1">
      <w:pPr>
        <w:pStyle w:val="Zkladntextodsazen"/>
        <w:spacing w:after="0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Proběhlo hlasování </w:t>
      </w:r>
      <w:r w:rsidR="00827028">
        <w:rPr>
          <w:b/>
          <w:sz w:val="24"/>
          <w:szCs w:val="24"/>
        </w:rPr>
        <w:t>o volbě členů podvýborů: PRO: 17</w:t>
      </w:r>
      <w:r>
        <w:rPr>
          <w:b/>
          <w:sz w:val="24"/>
          <w:szCs w:val="24"/>
        </w:rPr>
        <w:t>, PROTI: 0</w:t>
      </w:r>
      <w:r w:rsidRPr="00473561">
        <w:rPr>
          <w:b/>
          <w:sz w:val="24"/>
          <w:szCs w:val="24"/>
        </w:rPr>
        <w:t xml:space="preserve">, ZDRŽELO SE: 0. </w:t>
      </w:r>
      <w:r>
        <w:rPr>
          <w:b/>
          <w:sz w:val="24"/>
          <w:szCs w:val="24"/>
        </w:rPr>
        <w:t>(Usnesení č. 30 přijato)</w:t>
      </w:r>
    </w:p>
    <w:p w:rsidR="00115BD4" w:rsidRPr="00E257D1" w:rsidRDefault="00115BD4" w:rsidP="00E257D1">
      <w:pPr>
        <w:pStyle w:val="Zkladntextodsazen"/>
        <w:spacing w:after="0"/>
        <w:jc w:val="both"/>
        <w:textAlignment w:val="baseline"/>
        <w:rPr>
          <w:b/>
          <w:sz w:val="24"/>
          <w:szCs w:val="24"/>
        </w:rPr>
      </w:pPr>
    </w:p>
    <w:p w:rsidR="00976745" w:rsidRDefault="00976745" w:rsidP="00976745">
      <w:r w:rsidRPr="00976745">
        <w:lastRenderedPageBreak/>
        <w:t xml:space="preserve">AD 7) </w:t>
      </w:r>
      <w:r>
        <w:t>Schválení seminářů Výboru pro zdravotnictví na 1. pololetí 2018</w:t>
      </w:r>
    </w:p>
    <w:p w:rsidR="00976745" w:rsidRDefault="00976745" w:rsidP="00976745"/>
    <w:p w:rsidR="00976745" w:rsidRDefault="00976745" w:rsidP="00976745">
      <w:r w:rsidRPr="00976745">
        <w:rPr>
          <w:b/>
        </w:rPr>
        <w:t xml:space="preserve">prof. Věra Adámková, </w:t>
      </w:r>
      <w:r w:rsidRPr="00976745">
        <w:rPr>
          <w:b/>
          <w:i/>
        </w:rPr>
        <w:t>předsedkyně výboru</w:t>
      </w:r>
      <w:r>
        <w:t xml:space="preserve"> – </w:t>
      </w:r>
      <w:r w:rsidR="00CA0CA3">
        <w:t xml:space="preserve">Informovala o seminářích, které proběhnou v následujícím 1. pololetí tohoto roku. </w:t>
      </w:r>
    </w:p>
    <w:p w:rsidR="00CA0CA3" w:rsidRDefault="00CA0CA3" w:rsidP="00976745"/>
    <w:p w:rsidR="00CA0CA3" w:rsidRPr="00BF5552" w:rsidRDefault="00CA0CA3" w:rsidP="00CA0CA3">
      <w:pPr>
        <w:numPr>
          <w:ilvl w:val="0"/>
          <w:numId w:val="17"/>
        </w:numPr>
        <w:autoSpaceDE w:val="0"/>
        <w:autoSpaceDN w:val="0"/>
        <w:adjustRightInd w:val="0"/>
        <w:contextualSpacing/>
        <w:rPr>
          <w:rFonts w:eastAsia="Times New Roman"/>
          <w:lang w:eastAsia="zh-CN" w:bidi="hi-IN"/>
        </w:rPr>
      </w:pPr>
      <w:r w:rsidRPr="00BF5552">
        <w:rPr>
          <w:b/>
          <w:bCs/>
          <w:szCs w:val="28"/>
        </w:rPr>
        <w:t xml:space="preserve">Meningokok, </w:t>
      </w:r>
      <w:r w:rsidRPr="007760BC">
        <w:rPr>
          <w:bCs/>
          <w:szCs w:val="28"/>
        </w:rPr>
        <w:t xml:space="preserve">pod </w:t>
      </w:r>
      <w:r w:rsidRPr="00BF5552">
        <w:rPr>
          <w:bCs/>
          <w:szCs w:val="28"/>
        </w:rPr>
        <w:t xml:space="preserve">záštitou prof. </w:t>
      </w:r>
      <w:r w:rsidRPr="00BF5552">
        <w:rPr>
          <w:rFonts w:eastAsia="Times New Roman"/>
          <w:lang w:eastAsia="zh-CN" w:bidi="hi-IN"/>
        </w:rPr>
        <w:t>MUDr. Věr</w:t>
      </w:r>
      <w:r w:rsidRPr="00BF5552">
        <w:rPr>
          <w:b/>
          <w:bCs/>
          <w:szCs w:val="28"/>
        </w:rPr>
        <w:t>y</w:t>
      </w:r>
      <w:r w:rsidRPr="00BF5552">
        <w:rPr>
          <w:rFonts w:eastAsia="Times New Roman"/>
          <w:lang w:eastAsia="zh-CN" w:bidi="hi-IN"/>
        </w:rPr>
        <w:t xml:space="preserve"> Adámkové, CSc., </w:t>
      </w:r>
      <w:r w:rsidRPr="00BF5552">
        <w:rPr>
          <w:bCs/>
          <w:szCs w:val="28"/>
        </w:rPr>
        <w:t xml:space="preserve">MUDr. Davida Kasala a Andrey Brzobohaté, </w:t>
      </w:r>
    </w:p>
    <w:p w:rsidR="00CA0CA3" w:rsidRPr="00BF5552" w:rsidRDefault="00CA0CA3" w:rsidP="00CA0CA3">
      <w:pPr>
        <w:numPr>
          <w:ilvl w:val="0"/>
          <w:numId w:val="17"/>
        </w:numPr>
        <w:autoSpaceDE w:val="0"/>
        <w:autoSpaceDN w:val="0"/>
        <w:adjustRightInd w:val="0"/>
        <w:contextualSpacing/>
        <w:rPr>
          <w:rFonts w:eastAsia="Times New Roman"/>
          <w:lang w:eastAsia="zh-CN" w:bidi="hi-IN"/>
        </w:rPr>
      </w:pPr>
      <w:r w:rsidRPr="00487381">
        <w:rPr>
          <w:b/>
          <w:bCs/>
          <w:szCs w:val="28"/>
        </w:rPr>
        <w:t>Kvalita potravin a zdraví spotřebitelů</w:t>
      </w:r>
      <w:r>
        <w:rPr>
          <w:bCs/>
          <w:szCs w:val="28"/>
        </w:rPr>
        <w:t xml:space="preserve"> </w:t>
      </w:r>
      <w:r w:rsidRPr="00BF5552">
        <w:rPr>
          <w:bCs/>
          <w:szCs w:val="28"/>
        </w:rPr>
        <w:t xml:space="preserve">– ve spolupráci se </w:t>
      </w:r>
      <w:r>
        <w:rPr>
          <w:bCs/>
          <w:szCs w:val="28"/>
        </w:rPr>
        <w:t>Z</w:t>
      </w:r>
      <w:r w:rsidRPr="00BF5552">
        <w:rPr>
          <w:bCs/>
          <w:szCs w:val="28"/>
        </w:rPr>
        <w:t xml:space="preserve">emědělským výborem a jeho předsedou Ing. Faltýnkem, Ing. Tomanem prezidentem Potravinářské komory ČR, záštita za VZ prof. </w:t>
      </w:r>
      <w:r w:rsidRPr="00BF5552">
        <w:rPr>
          <w:rFonts w:eastAsia="Times New Roman"/>
          <w:lang w:eastAsia="zh-CN" w:bidi="hi-IN"/>
        </w:rPr>
        <w:t>MUDr. Věra Adámková, CSc.</w:t>
      </w:r>
    </w:p>
    <w:p w:rsidR="00CA0CA3" w:rsidRPr="004E23DF" w:rsidRDefault="00CA0CA3" w:rsidP="00CA0CA3">
      <w:pPr>
        <w:numPr>
          <w:ilvl w:val="0"/>
          <w:numId w:val="17"/>
        </w:numPr>
        <w:autoSpaceDE w:val="0"/>
        <w:autoSpaceDN w:val="0"/>
        <w:adjustRightInd w:val="0"/>
        <w:contextualSpacing/>
        <w:rPr>
          <w:rFonts w:eastAsia="Times New Roman"/>
          <w:lang w:eastAsia="zh-CN" w:bidi="hi-IN"/>
        </w:rPr>
      </w:pPr>
      <w:r w:rsidRPr="004E23DF">
        <w:rPr>
          <w:rFonts w:eastAsia="Times New Roman"/>
          <w:b/>
          <w:lang w:eastAsia="zh-CN" w:bidi="hi-IN"/>
        </w:rPr>
        <w:t>Dětská paliativní péče</w:t>
      </w:r>
      <w:r w:rsidRPr="004E23DF">
        <w:rPr>
          <w:rFonts w:eastAsia="Times New Roman"/>
          <w:lang w:eastAsia="zh-CN" w:bidi="hi-IN"/>
        </w:rPr>
        <w:t xml:space="preserve"> – pod záštitou </w:t>
      </w:r>
      <w:proofErr w:type="spellStart"/>
      <w:r w:rsidRPr="004E23DF">
        <w:rPr>
          <w:rFonts w:eastAsia="Times New Roman"/>
          <w:lang w:eastAsia="zh-CN" w:bidi="hi-IN"/>
        </w:rPr>
        <w:t>posl</w:t>
      </w:r>
      <w:proofErr w:type="spellEnd"/>
      <w:r w:rsidRPr="004E23DF">
        <w:rPr>
          <w:rFonts w:eastAsia="Times New Roman"/>
          <w:lang w:eastAsia="zh-CN" w:bidi="hi-IN"/>
        </w:rPr>
        <w:t xml:space="preserve">. MUDr. </w:t>
      </w:r>
      <w:proofErr w:type="spellStart"/>
      <w:r w:rsidRPr="004E23DF">
        <w:rPr>
          <w:rFonts w:eastAsia="Times New Roman"/>
          <w:lang w:eastAsia="zh-CN" w:bidi="hi-IN"/>
        </w:rPr>
        <w:t>Kamala</w:t>
      </w:r>
      <w:proofErr w:type="spellEnd"/>
      <w:r w:rsidRPr="004E23DF">
        <w:rPr>
          <w:rFonts w:eastAsia="Times New Roman"/>
          <w:lang w:eastAsia="zh-CN" w:bidi="hi-IN"/>
        </w:rPr>
        <w:t xml:space="preserve"> </w:t>
      </w:r>
      <w:proofErr w:type="spellStart"/>
      <w:r w:rsidRPr="004E23DF">
        <w:rPr>
          <w:rFonts w:eastAsia="Times New Roman"/>
          <w:lang w:eastAsia="zh-CN" w:bidi="hi-IN"/>
        </w:rPr>
        <w:t>Farhana</w:t>
      </w:r>
      <w:proofErr w:type="spellEnd"/>
      <w:r w:rsidRPr="004E23DF">
        <w:rPr>
          <w:rFonts w:eastAsia="Times New Roman"/>
          <w:lang w:eastAsia="zh-CN" w:bidi="hi-IN"/>
        </w:rPr>
        <w:t>,</w:t>
      </w:r>
    </w:p>
    <w:p w:rsidR="00CA0CA3" w:rsidRDefault="00CA0CA3" w:rsidP="00CA0CA3">
      <w:pPr>
        <w:numPr>
          <w:ilvl w:val="0"/>
          <w:numId w:val="17"/>
        </w:numPr>
        <w:autoSpaceDE w:val="0"/>
        <w:autoSpaceDN w:val="0"/>
        <w:adjustRightInd w:val="0"/>
        <w:contextualSpacing/>
        <w:rPr>
          <w:rFonts w:eastAsia="Times New Roman"/>
          <w:lang w:eastAsia="zh-CN" w:bidi="hi-IN"/>
        </w:rPr>
      </w:pPr>
      <w:r>
        <w:rPr>
          <w:rFonts w:eastAsia="Times New Roman"/>
          <w:b/>
          <w:lang w:eastAsia="zh-CN" w:bidi="hi-IN"/>
        </w:rPr>
        <w:t>Hygiena</w:t>
      </w:r>
      <w:r w:rsidRPr="004E23DF">
        <w:rPr>
          <w:rFonts w:eastAsia="Times New Roman"/>
          <w:lang w:eastAsia="zh-CN" w:bidi="hi-IN"/>
        </w:rPr>
        <w:t xml:space="preserve"> – spolupráce MZD</w:t>
      </w:r>
      <w:r>
        <w:rPr>
          <w:rFonts w:eastAsia="Times New Roman"/>
          <w:lang w:eastAsia="zh-CN" w:bidi="hi-IN"/>
        </w:rPr>
        <w:t xml:space="preserve"> </w:t>
      </w:r>
      <w:r w:rsidRPr="004E23DF">
        <w:rPr>
          <w:rFonts w:eastAsia="Times New Roman"/>
          <w:lang w:eastAsia="zh-CN" w:bidi="hi-IN"/>
        </w:rPr>
        <w:t>-</w:t>
      </w:r>
      <w:r>
        <w:rPr>
          <w:rFonts w:eastAsia="Times New Roman"/>
          <w:lang w:eastAsia="zh-CN" w:bidi="hi-IN"/>
        </w:rPr>
        <w:t xml:space="preserve"> </w:t>
      </w:r>
      <w:r w:rsidRPr="004E23DF">
        <w:rPr>
          <w:rFonts w:eastAsia="Times New Roman"/>
          <w:lang w:eastAsia="zh-CN" w:bidi="hi-IN"/>
        </w:rPr>
        <w:t>ministr zdravotnictví Mgr. et Mgr. Adam Vojtěch, záštita předsedkyně VZ prof. MUDr. Věra Adámková, CSc.</w:t>
      </w:r>
    </w:p>
    <w:p w:rsidR="00CA0CA3" w:rsidRDefault="00CA0CA3" w:rsidP="00CA0CA3">
      <w:pPr>
        <w:numPr>
          <w:ilvl w:val="0"/>
          <w:numId w:val="17"/>
        </w:numPr>
        <w:autoSpaceDE w:val="0"/>
        <w:autoSpaceDN w:val="0"/>
        <w:adjustRightInd w:val="0"/>
        <w:contextualSpacing/>
        <w:rPr>
          <w:rFonts w:eastAsia="Times New Roman"/>
          <w:lang w:eastAsia="zh-CN" w:bidi="hi-IN"/>
        </w:rPr>
      </w:pPr>
      <w:r>
        <w:rPr>
          <w:rFonts w:eastAsia="Times New Roman"/>
          <w:b/>
          <w:lang w:eastAsia="zh-CN" w:bidi="hi-IN"/>
        </w:rPr>
        <w:t xml:space="preserve">Dětská stomatologie </w:t>
      </w:r>
      <w:r>
        <w:rPr>
          <w:rFonts w:eastAsia="Times New Roman"/>
          <w:lang w:eastAsia="zh-CN" w:bidi="hi-IN"/>
        </w:rPr>
        <w:t xml:space="preserve">– pod záštitou </w:t>
      </w:r>
      <w:r w:rsidRPr="00BF5552">
        <w:rPr>
          <w:bCs/>
          <w:szCs w:val="28"/>
        </w:rPr>
        <w:t xml:space="preserve">prof. </w:t>
      </w:r>
      <w:r w:rsidRPr="00BF5552">
        <w:rPr>
          <w:rFonts w:eastAsia="Times New Roman"/>
          <w:lang w:eastAsia="zh-CN" w:bidi="hi-IN"/>
        </w:rPr>
        <w:t>MUDr. Věr</w:t>
      </w:r>
      <w:r w:rsidRPr="00BF5552">
        <w:rPr>
          <w:b/>
          <w:bCs/>
          <w:szCs w:val="28"/>
        </w:rPr>
        <w:t>y</w:t>
      </w:r>
      <w:r w:rsidRPr="00BF5552">
        <w:rPr>
          <w:rFonts w:eastAsia="Times New Roman"/>
          <w:lang w:eastAsia="zh-CN" w:bidi="hi-IN"/>
        </w:rPr>
        <w:t xml:space="preserve"> Adámkové, CSc.</w:t>
      </w:r>
      <w:r>
        <w:rPr>
          <w:rFonts w:eastAsia="Times New Roman"/>
          <w:lang w:eastAsia="zh-CN" w:bidi="hi-IN"/>
        </w:rPr>
        <w:t>, ve spolupráci s Českou stomatologickou komorou</w:t>
      </w:r>
    </w:p>
    <w:p w:rsidR="00CA0CA3" w:rsidRPr="004E23DF" w:rsidRDefault="00CA0CA3" w:rsidP="00CA0CA3">
      <w:pPr>
        <w:numPr>
          <w:ilvl w:val="0"/>
          <w:numId w:val="17"/>
        </w:numPr>
        <w:autoSpaceDE w:val="0"/>
        <w:autoSpaceDN w:val="0"/>
        <w:adjustRightInd w:val="0"/>
        <w:contextualSpacing/>
        <w:rPr>
          <w:rFonts w:eastAsia="Times New Roman"/>
          <w:lang w:eastAsia="zh-CN" w:bidi="hi-IN"/>
        </w:rPr>
      </w:pPr>
      <w:r>
        <w:rPr>
          <w:rFonts w:eastAsia="Times New Roman"/>
          <w:b/>
          <w:lang w:eastAsia="zh-CN" w:bidi="hi-IN"/>
        </w:rPr>
        <w:t xml:space="preserve">Vzácná onemocnění </w:t>
      </w:r>
      <w:r>
        <w:rPr>
          <w:rFonts w:eastAsia="Times New Roman"/>
          <w:lang w:eastAsia="zh-CN" w:bidi="hi-IN"/>
        </w:rPr>
        <w:t>– pod záštitou MUDr. Davida Kasala.</w:t>
      </w:r>
    </w:p>
    <w:p w:rsidR="00CA0CA3" w:rsidRPr="004E23DF" w:rsidRDefault="00CA0CA3" w:rsidP="00CA0CA3"/>
    <w:p w:rsidR="00CA0CA3" w:rsidRDefault="00CA0CA3" w:rsidP="00976745"/>
    <w:p w:rsidR="00976745" w:rsidRDefault="00976745" w:rsidP="00976745">
      <w:proofErr w:type="spellStart"/>
      <w:r w:rsidRPr="00976745">
        <w:rPr>
          <w:b/>
        </w:rPr>
        <w:t>posl</w:t>
      </w:r>
      <w:proofErr w:type="spellEnd"/>
      <w:r w:rsidRPr="00976745">
        <w:rPr>
          <w:b/>
        </w:rPr>
        <w:t>. David Kasal</w:t>
      </w:r>
      <w:r>
        <w:t xml:space="preserve"> – </w:t>
      </w:r>
      <w:r w:rsidR="00CA0CA3">
        <w:t xml:space="preserve">Informoval </w:t>
      </w:r>
      <w:r w:rsidR="00DC6F32">
        <w:t>o</w:t>
      </w:r>
      <w:r w:rsidR="008B72A8">
        <w:t xml:space="preserve"> semináři</w:t>
      </w:r>
      <w:r w:rsidR="00D119D2">
        <w:t>, jehož konání navazuje na cyklus seminářů, konaných k tomuto tématu již v minulém volebním období</w:t>
      </w:r>
      <w:r w:rsidR="005A4CBF">
        <w:t xml:space="preserve"> u</w:t>
      </w:r>
      <w:r w:rsidR="00D119D2">
        <w:t xml:space="preserve"> příležitosti Mezinárodního dne vzácných onemocnění</w:t>
      </w:r>
      <w:r w:rsidR="005A4CBF">
        <w:t xml:space="preserve">, který letos připadá na </w:t>
      </w:r>
      <w:r w:rsidR="00D119D2">
        <w:t>28. února 2018.</w:t>
      </w:r>
    </w:p>
    <w:p w:rsidR="00895D38" w:rsidRDefault="00895D38" w:rsidP="00976745"/>
    <w:p w:rsidR="00895D38" w:rsidRDefault="00895D38" w:rsidP="00895D38">
      <w:pPr>
        <w:pStyle w:val="Zkladntextodsazen"/>
        <w:spacing w:after="0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Proběhlo hlasování o schválení seminářů na 1. pololetí 2018: PRO: 17, PROTI: 0</w:t>
      </w:r>
      <w:r w:rsidRPr="00473561">
        <w:rPr>
          <w:b/>
          <w:sz w:val="24"/>
          <w:szCs w:val="24"/>
        </w:rPr>
        <w:t xml:space="preserve">, ZDRŽELO SE: 0. </w:t>
      </w:r>
      <w:r>
        <w:rPr>
          <w:b/>
          <w:sz w:val="24"/>
          <w:szCs w:val="24"/>
        </w:rPr>
        <w:t>(Usnesení č. 3</w:t>
      </w:r>
      <w:r w:rsidR="00A62C7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přijato)</w:t>
      </w:r>
    </w:p>
    <w:p w:rsidR="00895D38" w:rsidRDefault="00895D38" w:rsidP="00895D38"/>
    <w:p w:rsidR="00CA0CA3" w:rsidRDefault="00CA0CA3" w:rsidP="00976745">
      <w:pPr>
        <w:rPr>
          <w:b/>
        </w:rPr>
      </w:pPr>
    </w:p>
    <w:p w:rsidR="00976745" w:rsidRDefault="00976745" w:rsidP="00976745">
      <w:r w:rsidRPr="00976745">
        <w:rPr>
          <w:b/>
        </w:rPr>
        <w:t xml:space="preserve">prof. Věra Adámková, </w:t>
      </w:r>
      <w:r w:rsidRPr="00976745">
        <w:rPr>
          <w:b/>
          <w:i/>
        </w:rPr>
        <w:t>předsedkyně výboru</w:t>
      </w:r>
      <w:r>
        <w:rPr>
          <w:b/>
          <w:i/>
        </w:rPr>
        <w:t xml:space="preserve"> </w:t>
      </w:r>
      <w:r>
        <w:t>–</w:t>
      </w:r>
      <w:r w:rsidR="00CA0CA3">
        <w:t xml:space="preserve"> Ukončila tento bod. </w:t>
      </w:r>
    </w:p>
    <w:p w:rsidR="00A26440" w:rsidRDefault="00A26440" w:rsidP="00976745"/>
    <w:p w:rsidR="00D56448" w:rsidRDefault="00D56448" w:rsidP="00976745"/>
    <w:p w:rsidR="00593536" w:rsidRDefault="00593536" w:rsidP="00976745">
      <w:pPr>
        <w:rPr>
          <w:b/>
          <w:sz w:val="28"/>
          <w:u w:val="single"/>
        </w:rPr>
      </w:pPr>
    </w:p>
    <w:p w:rsidR="00976745" w:rsidRDefault="00976745" w:rsidP="00976745">
      <w:pPr>
        <w:rPr>
          <w:b/>
          <w:sz w:val="28"/>
          <w:u w:val="single"/>
        </w:rPr>
      </w:pPr>
      <w:r w:rsidRPr="00976745">
        <w:rPr>
          <w:b/>
          <w:sz w:val="28"/>
          <w:u w:val="single"/>
        </w:rPr>
        <w:t xml:space="preserve">Různé </w:t>
      </w:r>
    </w:p>
    <w:p w:rsidR="00593536" w:rsidRDefault="00593536" w:rsidP="00976745"/>
    <w:p w:rsidR="00593536" w:rsidRDefault="00593536" w:rsidP="00976745">
      <w:r>
        <w:t xml:space="preserve">23. – 25. dubna 2018 – </w:t>
      </w:r>
      <w:r w:rsidR="00D56448">
        <w:t>plánovaná návštěva delegace ze Slovenska.</w:t>
      </w:r>
      <w:r>
        <w:t xml:space="preserve"> </w:t>
      </w:r>
    </w:p>
    <w:p w:rsidR="00593536" w:rsidRDefault="00593536" w:rsidP="00976745">
      <w:r>
        <w:t>Výjezdní zasedání na Jižní Moravu zajišťu</w:t>
      </w:r>
      <w:r w:rsidR="00A26440">
        <w:t xml:space="preserve">je </w:t>
      </w:r>
      <w:r w:rsidR="00D56448">
        <w:t xml:space="preserve">po domluvě </w:t>
      </w:r>
      <w:r w:rsidR="00A26440">
        <w:t>pan poslanec Vlastimil Válek.</w:t>
      </w:r>
    </w:p>
    <w:p w:rsidR="00CE11B5" w:rsidRDefault="00CE11B5" w:rsidP="00976745"/>
    <w:p w:rsidR="00CE11B5" w:rsidRDefault="00CE11B5" w:rsidP="00CE11B5">
      <w:r w:rsidRPr="00976745">
        <w:rPr>
          <w:b/>
        </w:rPr>
        <w:t xml:space="preserve">prof. Věra Adámková, </w:t>
      </w:r>
      <w:r w:rsidRPr="00976745">
        <w:rPr>
          <w:b/>
          <w:i/>
        </w:rPr>
        <w:t>předsedkyně výboru</w:t>
      </w:r>
      <w:r>
        <w:rPr>
          <w:b/>
          <w:i/>
        </w:rPr>
        <w:t xml:space="preserve"> </w:t>
      </w:r>
      <w:r>
        <w:t>– Informovala o dopise, který dorazil na sekretariát Výboru pro zd</w:t>
      </w:r>
      <w:r w:rsidR="002A4D9D">
        <w:t>ravotnictví – 2 leté dítě, které má spinální atrof</w:t>
      </w:r>
      <w:r w:rsidR="00BE19C7">
        <w:t xml:space="preserve">ii – </w:t>
      </w:r>
      <w:r w:rsidR="002A4D9D">
        <w:t>rodiče se dožadovali léku, který jim zatím nebyl poskytnut. Oficiálně byl vznešen dotaz na V</w:t>
      </w:r>
      <w:r w:rsidR="00D56448">
        <w:t xml:space="preserve">ZP. </w:t>
      </w:r>
      <w:r w:rsidR="00BE19C7">
        <w:t>Jedná se o lék, který se píše na §16.</w:t>
      </w:r>
    </w:p>
    <w:p w:rsidR="00976745" w:rsidRDefault="00976745" w:rsidP="00976745"/>
    <w:p w:rsidR="00976745" w:rsidRDefault="00976745" w:rsidP="00976745">
      <w:proofErr w:type="spellStart"/>
      <w:r w:rsidRPr="00976745">
        <w:rPr>
          <w:b/>
        </w:rPr>
        <w:t>posl</w:t>
      </w:r>
      <w:proofErr w:type="spellEnd"/>
      <w:r w:rsidRPr="00976745">
        <w:rPr>
          <w:b/>
        </w:rPr>
        <w:t>. Milan Brázdil</w:t>
      </w:r>
      <w:r>
        <w:t xml:space="preserve"> – Navrhl výjezdní zasedání do Lipnice nad Sázavou. </w:t>
      </w:r>
    </w:p>
    <w:p w:rsidR="00976745" w:rsidRDefault="00976745" w:rsidP="00976745"/>
    <w:p w:rsidR="00976745" w:rsidRDefault="00976745" w:rsidP="00976745">
      <w:proofErr w:type="spellStart"/>
      <w:r w:rsidRPr="00976745">
        <w:rPr>
          <w:b/>
        </w:rPr>
        <w:t>posl</w:t>
      </w:r>
      <w:proofErr w:type="spellEnd"/>
      <w:r w:rsidRPr="00976745">
        <w:rPr>
          <w:b/>
        </w:rPr>
        <w:t>. Vít Kaňkovský</w:t>
      </w:r>
      <w:r>
        <w:t xml:space="preserve"> – Vznesl prosbu, zda by v jarních měsících nemohl být na program schůze zařazen bod: Primární prevence (Strategie 2020). S tím, aby byla přizvána hlavní hygienička. </w:t>
      </w:r>
    </w:p>
    <w:p w:rsidR="00976745" w:rsidRDefault="00976745" w:rsidP="00BC0CEA">
      <w:pPr>
        <w:rPr>
          <w:b/>
        </w:rPr>
      </w:pPr>
    </w:p>
    <w:p w:rsidR="00A62C73" w:rsidRDefault="00A62C73" w:rsidP="00BC0CEA">
      <w:pPr>
        <w:rPr>
          <w:b/>
        </w:rPr>
      </w:pPr>
    </w:p>
    <w:p w:rsidR="00A62C73" w:rsidRDefault="00A62C73" w:rsidP="00BC0CEA">
      <w:pPr>
        <w:rPr>
          <w:b/>
        </w:rPr>
      </w:pPr>
    </w:p>
    <w:p w:rsidR="00E257D1" w:rsidRDefault="00E257D1" w:rsidP="00BC0CEA">
      <w:pPr>
        <w:rPr>
          <w:b/>
        </w:rPr>
      </w:pPr>
    </w:p>
    <w:p w:rsidR="004B2C72" w:rsidRDefault="004B2C72" w:rsidP="00BC0CEA">
      <w:pPr>
        <w:rPr>
          <w:b/>
        </w:rPr>
      </w:pPr>
    </w:p>
    <w:p w:rsidR="0050673A" w:rsidRDefault="001D7E23" w:rsidP="00BC0CEA">
      <w:r w:rsidRPr="001D19FB">
        <w:rPr>
          <w:b/>
        </w:rPr>
        <w:lastRenderedPageBreak/>
        <w:t xml:space="preserve">prof. Věra Adámková, </w:t>
      </w:r>
      <w:r w:rsidRPr="001D19FB">
        <w:rPr>
          <w:b/>
          <w:i/>
        </w:rPr>
        <w:t>předsedkyně výboru</w:t>
      </w:r>
      <w:r>
        <w:rPr>
          <w:b/>
          <w:i/>
        </w:rPr>
        <w:t xml:space="preserve"> – </w:t>
      </w:r>
      <w:r w:rsidR="00976745">
        <w:t>Další řádná schůze výboru bude ve středu 14. března</w:t>
      </w:r>
      <w:r w:rsidR="0050673A">
        <w:t xml:space="preserve"> </w:t>
      </w:r>
      <w:r>
        <w:t xml:space="preserve">2018 </w:t>
      </w:r>
      <w:r w:rsidR="00976745">
        <w:t>opět od 14.00</w:t>
      </w:r>
      <w:r>
        <w:t xml:space="preserve"> hodin. </w:t>
      </w:r>
      <w:r w:rsidR="006126FA">
        <w:t xml:space="preserve"> </w:t>
      </w:r>
    </w:p>
    <w:p w:rsidR="00A62C73" w:rsidRDefault="00A62C73" w:rsidP="00BC0CEA"/>
    <w:p w:rsidR="00A62C73" w:rsidRDefault="00A62C73" w:rsidP="00A62C73">
      <w:pPr>
        <w:pStyle w:val="Zkladntextodsazen"/>
        <w:spacing w:after="0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Proběhlo hlasování o termínu další schůze VZ: PRO: 17, PROTI: 0</w:t>
      </w:r>
      <w:r w:rsidRPr="00473561">
        <w:rPr>
          <w:b/>
          <w:sz w:val="24"/>
          <w:szCs w:val="24"/>
        </w:rPr>
        <w:t xml:space="preserve">, ZDRŽELO SE: 0. </w:t>
      </w:r>
      <w:r>
        <w:rPr>
          <w:b/>
          <w:sz w:val="24"/>
          <w:szCs w:val="24"/>
        </w:rPr>
        <w:t>(Usnesení č. 32 přijato)</w:t>
      </w:r>
    </w:p>
    <w:p w:rsidR="00A62C73" w:rsidRPr="001D7E23" w:rsidRDefault="00A62C73" w:rsidP="00BC0CEA">
      <w:pPr>
        <w:rPr>
          <w:b/>
          <w:i/>
        </w:rPr>
      </w:pPr>
    </w:p>
    <w:p w:rsidR="001D7E23" w:rsidRDefault="001D7E23" w:rsidP="00BC0CEA">
      <w:pPr>
        <w:rPr>
          <w:b/>
          <w:sz w:val="28"/>
          <w:u w:val="single"/>
        </w:rPr>
      </w:pPr>
    </w:p>
    <w:p w:rsidR="00CA0CA3" w:rsidRDefault="00BC0CEA" w:rsidP="00BC0CEA">
      <w:pPr>
        <w:rPr>
          <w:b/>
        </w:rPr>
      </w:pPr>
      <w:r w:rsidRPr="00BC0CEA">
        <w:rPr>
          <w:b/>
        </w:rPr>
        <w:t xml:space="preserve">prof. </w:t>
      </w:r>
      <w:r w:rsidR="00976745">
        <w:rPr>
          <w:b/>
        </w:rPr>
        <w:t xml:space="preserve">Věra </w:t>
      </w:r>
      <w:r w:rsidRPr="00BC0CEA">
        <w:rPr>
          <w:b/>
        </w:rPr>
        <w:t>Adámková</w:t>
      </w:r>
      <w:r w:rsidR="001D19FB">
        <w:rPr>
          <w:b/>
        </w:rPr>
        <w:t xml:space="preserve">, </w:t>
      </w:r>
      <w:r w:rsidR="001D19FB">
        <w:rPr>
          <w:b/>
          <w:i/>
        </w:rPr>
        <w:t>předsedkyně výboru</w:t>
      </w:r>
      <w:r w:rsidR="00976745">
        <w:rPr>
          <w:b/>
        </w:rPr>
        <w:t xml:space="preserve"> – Ukončila 9</w:t>
      </w:r>
      <w:r w:rsidRPr="00BC0CEA">
        <w:rPr>
          <w:b/>
        </w:rPr>
        <w:t>. schůzi Výboru pro zdravotnictví.</w:t>
      </w:r>
    </w:p>
    <w:p w:rsidR="00CA0CA3" w:rsidRDefault="00CA0CA3" w:rsidP="00BC0CEA">
      <w:pPr>
        <w:rPr>
          <w:b/>
        </w:rPr>
      </w:pPr>
    </w:p>
    <w:p w:rsidR="00CA0CA3" w:rsidRDefault="00CA0CA3" w:rsidP="00BC0CEA">
      <w:pPr>
        <w:rPr>
          <w:b/>
        </w:rPr>
      </w:pPr>
    </w:p>
    <w:p w:rsidR="00BC0CEA" w:rsidRPr="00BC0CEA" w:rsidRDefault="00BC0CEA" w:rsidP="00BC0CEA">
      <w:pPr>
        <w:rPr>
          <w:b/>
        </w:rPr>
      </w:pPr>
      <w:r w:rsidRPr="00BC0CEA">
        <w:rPr>
          <w:b/>
        </w:rPr>
        <w:t>Schůze sk</w:t>
      </w:r>
      <w:r w:rsidR="00976745">
        <w:rPr>
          <w:b/>
        </w:rPr>
        <w:t>ončila v 15.45</w:t>
      </w:r>
      <w:r w:rsidRPr="00BC0CEA">
        <w:rPr>
          <w:b/>
        </w:rPr>
        <w:t xml:space="preserve"> h.</w:t>
      </w:r>
    </w:p>
    <w:p w:rsidR="00BC0CEA" w:rsidRPr="00BC0CEA" w:rsidRDefault="00BC0CEA" w:rsidP="00BC0CEA">
      <w:pPr>
        <w:rPr>
          <w:b/>
        </w:rPr>
      </w:pPr>
      <w:r w:rsidRPr="00BC0CEA">
        <w:rPr>
          <w:b/>
        </w:rPr>
        <w:t xml:space="preserve">Za správnost: Mgr. Martin Blažek </w:t>
      </w:r>
    </w:p>
    <w:p w:rsidR="00BC0CEA" w:rsidRPr="00BC0CEA" w:rsidRDefault="00BC0CEA" w:rsidP="00BC0CEA">
      <w:pPr>
        <w:rPr>
          <w:b/>
        </w:rPr>
      </w:pPr>
    </w:p>
    <w:p w:rsidR="00BC0CEA" w:rsidRDefault="00BC0CEA">
      <w:pPr>
        <w:rPr>
          <w:b/>
        </w:rPr>
      </w:pPr>
    </w:p>
    <w:p w:rsidR="002061A8" w:rsidRDefault="002061A8">
      <w:pPr>
        <w:rPr>
          <w:b/>
        </w:rPr>
      </w:pPr>
    </w:p>
    <w:p w:rsidR="00BC0CEA" w:rsidRDefault="00BC0CEA">
      <w:pPr>
        <w:rPr>
          <w:b/>
        </w:rPr>
      </w:pPr>
    </w:p>
    <w:p w:rsidR="00CA0CA3" w:rsidRDefault="00CA0CA3">
      <w:pPr>
        <w:rPr>
          <w:b/>
        </w:rPr>
      </w:pPr>
    </w:p>
    <w:p w:rsidR="00BC0CEA" w:rsidRDefault="00976745">
      <w:pPr>
        <w:rPr>
          <w:b/>
        </w:rPr>
      </w:pPr>
      <w:r>
        <w:rPr>
          <w:b/>
        </w:rPr>
        <w:t>Ing. Hana Aulická Jírovcová</w:t>
      </w:r>
      <w:r w:rsidR="001E753A">
        <w:rPr>
          <w:b/>
        </w:rPr>
        <w:t xml:space="preserve">, v. r. </w:t>
      </w:r>
      <w:r w:rsidR="00667C45">
        <w:rPr>
          <w:b/>
        </w:rPr>
        <w:t xml:space="preserve"> </w:t>
      </w:r>
      <w:r>
        <w:rPr>
          <w:b/>
        </w:rPr>
        <w:tab/>
      </w:r>
      <w:r w:rsidR="001E753A">
        <w:rPr>
          <w:b/>
        </w:rPr>
        <w:t xml:space="preserve">          </w:t>
      </w:r>
      <w:r w:rsidR="00BC0CEA">
        <w:rPr>
          <w:b/>
        </w:rPr>
        <w:t>prof. MUDr. Věra Adámková, CSc.</w:t>
      </w:r>
      <w:r w:rsidR="001E753A">
        <w:rPr>
          <w:b/>
        </w:rPr>
        <w:t xml:space="preserve">, v. r. </w:t>
      </w:r>
    </w:p>
    <w:p w:rsidR="00BC0CEA" w:rsidRPr="00BC0CEA" w:rsidRDefault="00BC0CEA">
      <w:pPr>
        <w:rPr>
          <w:b/>
        </w:rPr>
      </w:pPr>
      <w:r>
        <w:rPr>
          <w:b/>
        </w:rPr>
        <w:t xml:space="preserve"> </w:t>
      </w:r>
      <w:r w:rsidR="008D72B9">
        <w:rPr>
          <w:b/>
        </w:rPr>
        <w:t xml:space="preserve"> </w:t>
      </w:r>
      <w:r w:rsidR="00976745">
        <w:rPr>
          <w:b/>
        </w:rPr>
        <w:t xml:space="preserve">   </w:t>
      </w:r>
      <w:r w:rsidR="001E753A">
        <w:rPr>
          <w:b/>
        </w:rPr>
        <w:t xml:space="preserve">    </w:t>
      </w:r>
      <w:r w:rsidR="00976745">
        <w:rPr>
          <w:b/>
        </w:rPr>
        <w:t xml:space="preserve"> </w:t>
      </w:r>
      <w:r w:rsidR="008D72B9">
        <w:rPr>
          <w:b/>
        </w:rPr>
        <w:t>ověřovatel</w:t>
      </w:r>
      <w:r w:rsidR="00976745">
        <w:rPr>
          <w:b/>
        </w:rPr>
        <w:t>ka</w:t>
      </w:r>
      <w:r w:rsidR="009C0249">
        <w:rPr>
          <w:b/>
        </w:rPr>
        <w:t xml:space="preserve"> výboru </w:t>
      </w:r>
      <w:r w:rsidR="009C0249">
        <w:rPr>
          <w:b/>
        </w:rPr>
        <w:tab/>
      </w:r>
      <w:r w:rsidR="009C0249">
        <w:rPr>
          <w:b/>
        </w:rPr>
        <w:tab/>
      </w:r>
      <w:r w:rsidR="009C0249">
        <w:rPr>
          <w:b/>
        </w:rPr>
        <w:tab/>
      </w:r>
      <w:r w:rsidR="009C0249">
        <w:rPr>
          <w:b/>
        </w:rPr>
        <w:tab/>
      </w:r>
      <w:r w:rsidR="009C0249">
        <w:rPr>
          <w:b/>
        </w:rPr>
        <w:tab/>
        <w:t xml:space="preserve"> </w:t>
      </w:r>
      <w:r w:rsidR="00976745">
        <w:rPr>
          <w:b/>
        </w:rPr>
        <w:t xml:space="preserve">   </w:t>
      </w:r>
      <w:r>
        <w:rPr>
          <w:b/>
        </w:rPr>
        <w:t>předsedkyně</w:t>
      </w:r>
      <w:bookmarkStart w:id="0" w:name="_GoBack"/>
      <w:bookmarkEnd w:id="0"/>
      <w:r>
        <w:rPr>
          <w:b/>
        </w:rPr>
        <w:t xml:space="preserve"> výboru </w:t>
      </w:r>
    </w:p>
    <w:sectPr w:rsidR="00BC0CEA" w:rsidRPr="00BC0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73450"/>
    <w:multiLevelType w:val="hybridMultilevel"/>
    <w:tmpl w:val="A4340E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24CB5"/>
    <w:multiLevelType w:val="hybridMultilevel"/>
    <w:tmpl w:val="8AC642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15D1E"/>
    <w:multiLevelType w:val="hybridMultilevel"/>
    <w:tmpl w:val="68FC20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22324"/>
    <w:multiLevelType w:val="hybridMultilevel"/>
    <w:tmpl w:val="8AC642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63A3E"/>
    <w:multiLevelType w:val="hybridMultilevel"/>
    <w:tmpl w:val="8E5CF34A"/>
    <w:lvl w:ilvl="0" w:tplc="E2CE941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304D0"/>
    <w:multiLevelType w:val="hybridMultilevel"/>
    <w:tmpl w:val="975E6A1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613172"/>
    <w:multiLevelType w:val="hybridMultilevel"/>
    <w:tmpl w:val="2ADEDC00"/>
    <w:lvl w:ilvl="0" w:tplc="0405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7">
    <w:nsid w:val="29EA43C6"/>
    <w:multiLevelType w:val="hybridMultilevel"/>
    <w:tmpl w:val="8AC642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E06C8"/>
    <w:multiLevelType w:val="hybridMultilevel"/>
    <w:tmpl w:val="8E5CF34A"/>
    <w:lvl w:ilvl="0" w:tplc="E2CE941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12D27"/>
    <w:multiLevelType w:val="hybridMultilevel"/>
    <w:tmpl w:val="F79E2478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41187C3D"/>
    <w:multiLevelType w:val="hybridMultilevel"/>
    <w:tmpl w:val="41666C7E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>
    <w:nsid w:val="56070D0B"/>
    <w:multiLevelType w:val="hybridMultilevel"/>
    <w:tmpl w:val="8AC642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10233"/>
    <w:multiLevelType w:val="hybridMultilevel"/>
    <w:tmpl w:val="6018E5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8C2120"/>
    <w:multiLevelType w:val="hybridMultilevel"/>
    <w:tmpl w:val="BE06992E"/>
    <w:lvl w:ilvl="0" w:tplc="6CC2DEB8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0D1B70"/>
    <w:multiLevelType w:val="hybridMultilevel"/>
    <w:tmpl w:val="AD3C4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5628EC"/>
    <w:multiLevelType w:val="hybridMultilevel"/>
    <w:tmpl w:val="70A626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8D2D42"/>
    <w:multiLevelType w:val="hybridMultilevel"/>
    <w:tmpl w:val="8E5CF34A"/>
    <w:lvl w:ilvl="0" w:tplc="E2CE941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8"/>
  </w:num>
  <w:num w:numId="5">
    <w:abstractNumId w:val="16"/>
  </w:num>
  <w:num w:numId="6">
    <w:abstractNumId w:val="12"/>
  </w:num>
  <w:num w:numId="7">
    <w:abstractNumId w:val="14"/>
  </w:num>
  <w:num w:numId="8">
    <w:abstractNumId w:val="15"/>
  </w:num>
  <w:num w:numId="9">
    <w:abstractNumId w:val="13"/>
  </w:num>
  <w:num w:numId="10">
    <w:abstractNumId w:val="5"/>
  </w:num>
  <w:num w:numId="11">
    <w:abstractNumId w:val="3"/>
  </w:num>
  <w:num w:numId="12">
    <w:abstractNumId w:val="11"/>
  </w:num>
  <w:num w:numId="13">
    <w:abstractNumId w:val="7"/>
  </w:num>
  <w:num w:numId="14">
    <w:abstractNumId w:val="1"/>
  </w:num>
  <w:num w:numId="15">
    <w:abstractNumId w:val="2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F9"/>
    <w:rsid w:val="00014A91"/>
    <w:rsid w:val="00020FC9"/>
    <w:rsid w:val="00034C89"/>
    <w:rsid w:val="0003667B"/>
    <w:rsid w:val="00056810"/>
    <w:rsid w:val="00067099"/>
    <w:rsid w:val="00067DA7"/>
    <w:rsid w:val="000815D1"/>
    <w:rsid w:val="000832A4"/>
    <w:rsid w:val="00085C7A"/>
    <w:rsid w:val="00092E07"/>
    <w:rsid w:val="000A1ACB"/>
    <w:rsid w:val="000B283F"/>
    <w:rsid w:val="000C0172"/>
    <w:rsid w:val="000C75EE"/>
    <w:rsid w:val="000C7B62"/>
    <w:rsid w:val="000D06F4"/>
    <w:rsid w:val="000D2D85"/>
    <w:rsid w:val="000D35FB"/>
    <w:rsid w:val="000E382F"/>
    <w:rsid w:val="000F095E"/>
    <w:rsid w:val="000F49B3"/>
    <w:rsid w:val="001003F8"/>
    <w:rsid w:val="001032AE"/>
    <w:rsid w:val="00115BD4"/>
    <w:rsid w:val="00121367"/>
    <w:rsid w:val="00126832"/>
    <w:rsid w:val="001269F7"/>
    <w:rsid w:val="0013288D"/>
    <w:rsid w:val="001354B7"/>
    <w:rsid w:val="0017557B"/>
    <w:rsid w:val="00181F24"/>
    <w:rsid w:val="00183211"/>
    <w:rsid w:val="0018411D"/>
    <w:rsid w:val="00191826"/>
    <w:rsid w:val="0019386B"/>
    <w:rsid w:val="00193C1F"/>
    <w:rsid w:val="00194A4F"/>
    <w:rsid w:val="00197AEA"/>
    <w:rsid w:val="00197DB7"/>
    <w:rsid w:val="00197FB8"/>
    <w:rsid w:val="001A43CB"/>
    <w:rsid w:val="001A45A2"/>
    <w:rsid w:val="001C0D1B"/>
    <w:rsid w:val="001C5857"/>
    <w:rsid w:val="001C64EB"/>
    <w:rsid w:val="001D19FB"/>
    <w:rsid w:val="001D7E23"/>
    <w:rsid w:val="001E68AB"/>
    <w:rsid w:val="001E753A"/>
    <w:rsid w:val="00202212"/>
    <w:rsid w:val="00205534"/>
    <w:rsid w:val="002061A8"/>
    <w:rsid w:val="00207714"/>
    <w:rsid w:val="00217EED"/>
    <w:rsid w:val="00225594"/>
    <w:rsid w:val="002260DE"/>
    <w:rsid w:val="00230B6F"/>
    <w:rsid w:val="002415B6"/>
    <w:rsid w:val="00242C5D"/>
    <w:rsid w:val="00252DD9"/>
    <w:rsid w:val="00253596"/>
    <w:rsid w:val="00253B12"/>
    <w:rsid w:val="00262874"/>
    <w:rsid w:val="00271886"/>
    <w:rsid w:val="00274946"/>
    <w:rsid w:val="00276DF3"/>
    <w:rsid w:val="00282AAC"/>
    <w:rsid w:val="0028336A"/>
    <w:rsid w:val="002937C4"/>
    <w:rsid w:val="00297783"/>
    <w:rsid w:val="002A2E47"/>
    <w:rsid w:val="002A4D9D"/>
    <w:rsid w:val="002A7F09"/>
    <w:rsid w:val="002B59CA"/>
    <w:rsid w:val="002C20DC"/>
    <w:rsid w:val="002C394E"/>
    <w:rsid w:val="002C6614"/>
    <w:rsid w:val="002D0325"/>
    <w:rsid w:val="002D52B9"/>
    <w:rsid w:val="002E1141"/>
    <w:rsid w:val="002E22B3"/>
    <w:rsid w:val="002E53E6"/>
    <w:rsid w:val="002E6DA0"/>
    <w:rsid w:val="002F7BED"/>
    <w:rsid w:val="00307570"/>
    <w:rsid w:val="00311C8E"/>
    <w:rsid w:val="00321DD7"/>
    <w:rsid w:val="00322C55"/>
    <w:rsid w:val="0032750F"/>
    <w:rsid w:val="0034050E"/>
    <w:rsid w:val="00342122"/>
    <w:rsid w:val="003442E6"/>
    <w:rsid w:val="003453CA"/>
    <w:rsid w:val="003672FC"/>
    <w:rsid w:val="003842FE"/>
    <w:rsid w:val="003955DC"/>
    <w:rsid w:val="0039723D"/>
    <w:rsid w:val="003A5788"/>
    <w:rsid w:val="003B2143"/>
    <w:rsid w:val="003B43B2"/>
    <w:rsid w:val="003B4F42"/>
    <w:rsid w:val="003B519E"/>
    <w:rsid w:val="003D0641"/>
    <w:rsid w:val="003E3D7D"/>
    <w:rsid w:val="003F1285"/>
    <w:rsid w:val="0040160E"/>
    <w:rsid w:val="00406590"/>
    <w:rsid w:val="00417EF5"/>
    <w:rsid w:val="004256DF"/>
    <w:rsid w:val="00427CF1"/>
    <w:rsid w:val="00427EE8"/>
    <w:rsid w:val="0043320F"/>
    <w:rsid w:val="0044085F"/>
    <w:rsid w:val="00440B89"/>
    <w:rsid w:val="00441288"/>
    <w:rsid w:val="004422DF"/>
    <w:rsid w:val="00442428"/>
    <w:rsid w:val="00446010"/>
    <w:rsid w:val="00450692"/>
    <w:rsid w:val="00461DD0"/>
    <w:rsid w:val="0047079D"/>
    <w:rsid w:val="00480CB4"/>
    <w:rsid w:val="00485917"/>
    <w:rsid w:val="004861E5"/>
    <w:rsid w:val="004A38E6"/>
    <w:rsid w:val="004B2C72"/>
    <w:rsid w:val="004B392E"/>
    <w:rsid w:val="004D05F3"/>
    <w:rsid w:val="004D4379"/>
    <w:rsid w:val="004E6865"/>
    <w:rsid w:val="004F3982"/>
    <w:rsid w:val="004F6F5E"/>
    <w:rsid w:val="0050050F"/>
    <w:rsid w:val="005037D5"/>
    <w:rsid w:val="0050673A"/>
    <w:rsid w:val="005243A8"/>
    <w:rsid w:val="00557506"/>
    <w:rsid w:val="005728BA"/>
    <w:rsid w:val="0057332D"/>
    <w:rsid w:val="00582BAA"/>
    <w:rsid w:val="0058559A"/>
    <w:rsid w:val="005866A9"/>
    <w:rsid w:val="00591C80"/>
    <w:rsid w:val="00593430"/>
    <w:rsid w:val="00593536"/>
    <w:rsid w:val="00595373"/>
    <w:rsid w:val="005A4CBF"/>
    <w:rsid w:val="005A5A6B"/>
    <w:rsid w:val="005B09F4"/>
    <w:rsid w:val="005B2728"/>
    <w:rsid w:val="005B2985"/>
    <w:rsid w:val="005B7052"/>
    <w:rsid w:val="005C7075"/>
    <w:rsid w:val="005D4278"/>
    <w:rsid w:val="005D5D91"/>
    <w:rsid w:val="005E17FB"/>
    <w:rsid w:val="005E237B"/>
    <w:rsid w:val="005F2E5C"/>
    <w:rsid w:val="00600655"/>
    <w:rsid w:val="00610C6E"/>
    <w:rsid w:val="006126FA"/>
    <w:rsid w:val="00620253"/>
    <w:rsid w:val="00630FFB"/>
    <w:rsid w:val="006358C3"/>
    <w:rsid w:val="00642265"/>
    <w:rsid w:val="00652191"/>
    <w:rsid w:val="006541B5"/>
    <w:rsid w:val="006560C4"/>
    <w:rsid w:val="00661E87"/>
    <w:rsid w:val="0066282F"/>
    <w:rsid w:val="00662A19"/>
    <w:rsid w:val="00667AAD"/>
    <w:rsid w:val="00667C45"/>
    <w:rsid w:val="00671354"/>
    <w:rsid w:val="00691095"/>
    <w:rsid w:val="00691E83"/>
    <w:rsid w:val="00692BB4"/>
    <w:rsid w:val="006A3760"/>
    <w:rsid w:val="006C01B5"/>
    <w:rsid w:val="006C6FBE"/>
    <w:rsid w:val="006C74A7"/>
    <w:rsid w:val="006E4F7F"/>
    <w:rsid w:val="006E77DE"/>
    <w:rsid w:val="006F2C74"/>
    <w:rsid w:val="00710D95"/>
    <w:rsid w:val="00717A13"/>
    <w:rsid w:val="00727936"/>
    <w:rsid w:val="007336A8"/>
    <w:rsid w:val="00734F91"/>
    <w:rsid w:val="00736D9A"/>
    <w:rsid w:val="00745718"/>
    <w:rsid w:val="00751DF9"/>
    <w:rsid w:val="00753656"/>
    <w:rsid w:val="007551FD"/>
    <w:rsid w:val="0075524E"/>
    <w:rsid w:val="00756834"/>
    <w:rsid w:val="00765448"/>
    <w:rsid w:val="00776266"/>
    <w:rsid w:val="007765BB"/>
    <w:rsid w:val="007826D1"/>
    <w:rsid w:val="00783B4C"/>
    <w:rsid w:val="00784BD6"/>
    <w:rsid w:val="00796865"/>
    <w:rsid w:val="007A0BA5"/>
    <w:rsid w:val="007A7813"/>
    <w:rsid w:val="007B2C78"/>
    <w:rsid w:val="007C1446"/>
    <w:rsid w:val="007C41B4"/>
    <w:rsid w:val="007D6E1C"/>
    <w:rsid w:val="007E4512"/>
    <w:rsid w:val="007F1114"/>
    <w:rsid w:val="00825588"/>
    <w:rsid w:val="00827028"/>
    <w:rsid w:val="00833B12"/>
    <w:rsid w:val="008368B5"/>
    <w:rsid w:val="0085235C"/>
    <w:rsid w:val="00852B97"/>
    <w:rsid w:val="00857669"/>
    <w:rsid w:val="008649D2"/>
    <w:rsid w:val="00866178"/>
    <w:rsid w:val="00866430"/>
    <w:rsid w:val="00866DE0"/>
    <w:rsid w:val="00870D23"/>
    <w:rsid w:val="008736BF"/>
    <w:rsid w:val="008855CF"/>
    <w:rsid w:val="00887E93"/>
    <w:rsid w:val="0089419E"/>
    <w:rsid w:val="00895D38"/>
    <w:rsid w:val="00896FD2"/>
    <w:rsid w:val="008A5813"/>
    <w:rsid w:val="008B3CD9"/>
    <w:rsid w:val="008B447F"/>
    <w:rsid w:val="008B72A8"/>
    <w:rsid w:val="008B7912"/>
    <w:rsid w:val="008D28EE"/>
    <w:rsid w:val="008D3EB1"/>
    <w:rsid w:val="008D72B9"/>
    <w:rsid w:val="008D7E0C"/>
    <w:rsid w:val="008F571E"/>
    <w:rsid w:val="008F7B27"/>
    <w:rsid w:val="00907039"/>
    <w:rsid w:val="009111B2"/>
    <w:rsid w:val="00917D62"/>
    <w:rsid w:val="00940698"/>
    <w:rsid w:val="00941AC5"/>
    <w:rsid w:val="00943E7B"/>
    <w:rsid w:val="00955FA4"/>
    <w:rsid w:val="0096344A"/>
    <w:rsid w:val="00966B5E"/>
    <w:rsid w:val="009701E2"/>
    <w:rsid w:val="00974F0A"/>
    <w:rsid w:val="00975AD3"/>
    <w:rsid w:val="00976745"/>
    <w:rsid w:val="00977254"/>
    <w:rsid w:val="009964A8"/>
    <w:rsid w:val="0099718E"/>
    <w:rsid w:val="009A2B58"/>
    <w:rsid w:val="009A3FF2"/>
    <w:rsid w:val="009A4256"/>
    <w:rsid w:val="009A73CB"/>
    <w:rsid w:val="009C0249"/>
    <w:rsid w:val="009D0ED8"/>
    <w:rsid w:val="009D1D53"/>
    <w:rsid w:val="009D226E"/>
    <w:rsid w:val="009D7462"/>
    <w:rsid w:val="009D7CEA"/>
    <w:rsid w:val="009E05CD"/>
    <w:rsid w:val="009E44EC"/>
    <w:rsid w:val="009E64DD"/>
    <w:rsid w:val="009E7B52"/>
    <w:rsid w:val="009F3CDB"/>
    <w:rsid w:val="009F7F2D"/>
    <w:rsid w:val="00A0012D"/>
    <w:rsid w:val="00A14E88"/>
    <w:rsid w:val="00A26440"/>
    <w:rsid w:val="00A337CE"/>
    <w:rsid w:val="00A338EF"/>
    <w:rsid w:val="00A346B0"/>
    <w:rsid w:val="00A37814"/>
    <w:rsid w:val="00A4048F"/>
    <w:rsid w:val="00A40797"/>
    <w:rsid w:val="00A415FF"/>
    <w:rsid w:val="00A43514"/>
    <w:rsid w:val="00A5551A"/>
    <w:rsid w:val="00A56608"/>
    <w:rsid w:val="00A607F1"/>
    <w:rsid w:val="00A62C73"/>
    <w:rsid w:val="00A66733"/>
    <w:rsid w:val="00A708F8"/>
    <w:rsid w:val="00A721F1"/>
    <w:rsid w:val="00A72CCC"/>
    <w:rsid w:val="00A72DCA"/>
    <w:rsid w:val="00A77049"/>
    <w:rsid w:val="00A867BD"/>
    <w:rsid w:val="00AA0141"/>
    <w:rsid w:val="00AA4F13"/>
    <w:rsid w:val="00AB13E8"/>
    <w:rsid w:val="00AC7E32"/>
    <w:rsid w:val="00AD2D81"/>
    <w:rsid w:val="00AD767A"/>
    <w:rsid w:val="00AE1350"/>
    <w:rsid w:val="00AE4D19"/>
    <w:rsid w:val="00AF1E42"/>
    <w:rsid w:val="00AF4B1C"/>
    <w:rsid w:val="00B01FBE"/>
    <w:rsid w:val="00B02C73"/>
    <w:rsid w:val="00B037AF"/>
    <w:rsid w:val="00B11C90"/>
    <w:rsid w:val="00B26D67"/>
    <w:rsid w:val="00B42A80"/>
    <w:rsid w:val="00B4605B"/>
    <w:rsid w:val="00B466CD"/>
    <w:rsid w:val="00B55371"/>
    <w:rsid w:val="00B623B9"/>
    <w:rsid w:val="00B64FC6"/>
    <w:rsid w:val="00B67E80"/>
    <w:rsid w:val="00B732D3"/>
    <w:rsid w:val="00B931BD"/>
    <w:rsid w:val="00B9606D"/>
    <w:rsid w:val="00B96115"/>
    <w:rsid w:val="00BA17DC"/>
    <w:rsid w:val="00BA5665"/>
    <w:rsid w:val="00BA5BA5"/>
    <w:rsid w:val="00BA690C"/>
    <w:rsid w:val="00BC0CEA"/>
    <w:rsid w:val="00BC7B2A"/>
    <w:rsid w:val="00BD64D3"/>
    <w:rsid w:val="00BD6D57"/>
    <w:rsid w:val="00BE1439"/>
    <w:rsid w:val="00BE19C7"/>
    <w:rsid w:val="00BE4C94"/>
    <w:rsid w:val="00BF5347"/>
    <w:rsid w:val="00C0773F"/>
    <w:rsid w:val="00C115F3"/>
    <w:rsid w:val="00C161F8"/>
    <w:rsid w:val="00C17A6C"/>
    <w:rsid w:val="00C20591"/>
    <w:rsid w:val="00C234B7"/>
    <w:rsid w:val="00C23B96"/>
    <w:rsid w:val="00C362B9"/>
    <w:rsid w:val="00C42EEF"/>
    <w:rsid w:val="00C440E1"/>
    <w:rsid w:val="00C60F6A"/>
    <w:rsid w:val="00C63795"/>
    <w:rsid w:val="00C64045"/>
    <w:rsid w:val="00C707D0"/>
    <w:rsid w:val="00C84E8A"/>
    <w:rsid w:val="00C9274D"/>
    <w:rsid w:val="00C96154"/>
    <w:rsid w:val="00CA0CA3"/>
    <w:rsid w:val="00CA2B0C"/>
    <w:rsid w:val="00CA7D50"/>
    <w:rsid w:val="00CB38F0"/>
    <w:rsid w:val="00CC058B"/>
    <w:rsid w:val="00CC090C"/>
    <w:rsid w:val="00CC73EA"/>
    <w:rsid w:val="00CD4B0A"/>
    <w:rsid w:val="00CD790B"/>
    <w:rsid w:val="00CE0D0C"/>
    <w:rsid w:val="00CE11B5"/>
    <w:rsid w:val="00CE1EDD"/>
    <w:rsid w:val="00CE5BDF"/>
    <w:rsid w:val="00D03311"/>
    <w:rsid w:val="00D119D2"/>
    <w:rsid w:val="00D1527C"/>
    <w:rsid w:val="00D21143"/>
    <w:rsid w:val="00D22318"/>
    <w:rsid w:val="00D246AE"/>
    <w:rsid w:val="00D3302E"/>
    <w:rsid w:val="00D35EBE"/>
    <w:rsid w:val="00D47161"/>
    <w:rsid w:val="00D55708"/>
    <w:rsid w:val="00D56448"/>
    <w:rsid w:val="00D60DD5"/>
    <w:rsid w:val="00D62E63"/>
    <w:rsid w:val="00D75F6D"/>
    <w:rsid w:val="00D760DE"/>
    <w:rsid w:val="00D82D14"/>
    <w:rsid w:val="00D97743"/>
    <w:rsid w:val="00DA0627"/>
    <w:rsid w:val="00DA13C3"/>
    <w:rsid w:val="00DA6D75"/>
    <w:rsid w:val="00DA718B"/>
    <w:rsid w:val="00DC28B4"/>
    <w:rsid w:val="00DC6F32"/>
    <w:rsid w:val="00DC7F15"/>
    <w:rsid w:val="00DD1AB1"/>
    <w:rsid w:val="00DD1D04"/>
    <w:rsid w:val="00DE0298"/>
    <w:rsid w:val="00DE25A1"/>
    <w:rsid w:val="00DF3109"/>
    <w:rsid w:val="00DF653B"/>
    <w:rsid w:val="00E04E1F"/>
    <w:rsid w:val="00E14594"/>
    <w:rsid w:val="00E15A5B"/>
    <w:rsid w:val="00E257D1"/>
    <w:rsid w:val="00E32CF8"/>
    <w:rsid w:val="00E35FCF"/>
    <w:rsid w:val="00E36A47"/>
    <w:rsid w:val="00E4726E"/>
    <w:rsid w:val="00E50F6F"/>
    <w:rsid w:val="00E521EA"/>
    <w:rsid w:val="00E5315F"/>
    <w:rsid w:val="00E539F6"/>
    <w:rsid w:val="00E55599"/>
    <w:rsid w:val="00E621BA"/>
    <w:rsid w:val="00E75B78"/>
    <w:rsid w:val="00E8018B"/>
    <w:rsid w:val="00E923B1"/>
    <w:rsid w:val="00E97A71"/>
    <w:rsid w:val="00EA43EF"/>
    <w:rsid w:val="00EB5EF1"/>
    <w:rsid w:val="00EB6BEF"/>
    <w:rsid w:val="00EB7B04"/>
    <w:rsid w:val="00ED53B3"/>
    <w:rsid w:val="00ED7E68"/>
    <w:rsid w:val="00EE5188"/>
    <w:rsid w:val="00EF24A7"/>
    <w:rsid w:val="00EF38AB"/>
    <w:rsid w:val="00F12F60"/>
    <w:rsid w:val="00F14284"/>
    <w:rsid w:val="00F25692"/>
    <w:rsid w:val="00F258AD"/>
    <w:rsid w:val="00F25CFD"/>
    <w:rsid w:val="00F300F1"/>
    <w:rsid w:val="00F33C54"/>
    <w:rsid w:val="00F341ED"/>
    <w:rsid w:val="00F34441"/>
    <w:rsid w:val="00F352F9"/>
    <w:rsid w:val="00F85C0B"/>
    <w:rsid w:val="00F95D9B"/>
    <w:rsid w:val="00FA038A"/>
    <w:rsid w:val="00FB339F"/>
    <w:rsid w:val="00FB451C"/>
    <w:rsid w:val="00FC3F9C"/>
    <w:rsid w:val="00FC770A"/>
    <w:rsid w:val="00FC7CC8"/>
    <w:rsid w:val="00FD0AF7"/>
    <w:rsid w:val="00FD7C77"/>
    <w:rsid w:val="00FE37ED"/>
    <w:rsid w:val="00FE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0F458-FADB-4187-88C7-026607F8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52F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F352F9"/>
    <w:pPr>
      <w:suppressAutoHyphens/>
      <w:spacing w:after="120"/>
      <w:ind w:left="283"/>
    </w:pPr>
    <w:rPr>
      <w:rFonts w:eastAsia="Calibri" w:cs="Mangal"/>
      <w:sz w:val="20"/>
      <w:szCs w:val="20"/>
      <w:lang w:eastAsia="zh-CN" w:bidi="hi-I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352F9"/>
    <w:rPr>
      <w:rFonts w:ascii="Times New Roman" w:eastAsia="Calibri" w:hAnsi="Times New Roman" w:cs="Mangal"/>
      <w:sz w:val="20"/>
      <w:szCs w:val="20"/>
      <w:lang w:eastAsia="zh-CN" w:bidi="hi-IN"/>
    </w:rPr>
  </w:style>
  <w:style w:type="paragraph" w:styleId="Bezmezer">
    <w:name w:val="No Spacing"/>
    <w:uiPriority w:val="99"/>
    <w:qFormat/>
    <w:rsid w:val="00F352F9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F352F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60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606D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0AFBB-4B0E-4909-8532-50CAB9FE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7</Pages>
  <Words>1868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KohoutovaR</dc:creator>
  <cp:keywords/>
  <dc:description/>
  <cp:lastModifiedBy>KohoutovaR</cp:lastModifiedBy>
  <cp:revision>206</cp:revision>
  <cp:lastPrinted>2018-03-16T09:35:00Z</cp:lastPrinted>
  <dcterms:created xsi:type="dcterms:W3CDTF">2018-03-14T04:47:00Z</dcterms:created>
  <dcterms:modified xsi:type="dcterms:W3CDTF">2018-03-16T09:38:00Z</dcterms:modified>
</cp:coreProperties>
</file>