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EE" w:rsidRPr="00820EDF" w:rsidRDefault="002067EE" w:rsidP="002067EE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2067EE" w:rsidRPr="00EC02BA" w:rsidRDefault="002067EE" w:rsidP="002067EE">
      <w:pPr>
        <w:pStyle w:val="PShlavika1"/>
      </w:pPr>
      <w:r w:rsidRPr="00EC02BA">
        <w:t>POSLANECKÁ SNĚMOVNA</w:t>
      </w:r>
    </w:p>
    <w:p w:rsidR="002067EE" w:rsidRPr="00EC02BA" w:rsidRDefault="002067EE" w:rsidP="002067EE">
      <w:pPr>
        <w:pStyle w:val="PShlavika1"/>
      </w:pPr>
      <w:r w:rsidRPr="00EC02BA">
        <w:t>201</w:t>
      </w:r>
      <w:r>
        <w:t>8</w:t>
      </w:r>
    </w:p>
    <w:p w:rsidR="002067EE" w:rsidRPr="00EC02BA" w:rsidRDefault="002067EE" w:rsidP="002067EE">
      <w:pPr>
        <w:pStyle w:val="PSpozvnkahlavika2"/>
      </w:pPr>
      <w:r>
        <w:t>8</w:t>
      </w:r>
      <w:r w:rsidRPr="00EC02BA">
        <w:t>. volební období</w:t>
      </w:r>
    </w:p>
    <w:p w:rsidR="002067EE" w:rsidRPr="00EC02BA" w:rsidRDefault="002067EE" w:rsidP="002067EE">
      <w:pPr>
        <w:pStyle w:val="PShlavika1"/>
        <w:spacing w:before="240"/>
      </w:pPr>
      <w:r>
        <w:t>P</w:t>
      </w:r>
      <w:r w:rsidRPr="00EC02BA">
        <w:t>OZVÁNKA</w:t>
      </w:r>
    </w:p>
    <w:p w:rsidR="002067EE" w:rsidRPr="00EC02BA" w:rsidRDefault="002067EE" w:rsidP="002067EE">
      <w:pPr>
        <w:pStyle w:val="PSpozvnkahlavika2"/>
      </w:pPr>
      <w:r w:rsidRPr="00EC02BA">
        <w:t xml:space="preserve">na </w:t>
      </w:r>
      <w:r w:rsidR="00DD18E4">
        <w:t>9</w:t>
      </w:r>
      <w:r>
        <w:t xml:space="preserve">. </w:t>
      </w:r>
      <w:r w:rsidRPr="00EC02BA">
        <w:t>schůzi</w:t>
      </w:r>
    </w:p>
    <w:p w:rsidR="002067EE" w:rsidRPr="00EC02BA" w:rsidRDefault="002067EE" w:rsidP="002067EE">
      <w:pPr>
        <w:pStyle w:val="PSpozvnkahlavika2"/>
      </w:pPr>
      <w:r>
        <w:t xml:space="preserve">hospodářského </w:t>
      </w:r>
      <w:r w:rsidRPr="00EC02BA">
        <w:t>výboru,</w:t>
      </w:r>
    </w:p>
    <w:p w:rsidR="002067EE" w:rsidRDefault="002067EE" w:rsidP="002067EE">
      <w:pPr>
        <w:pStyle w:val="PSpozvnkahlavika2"/>
        <w:spacing w:line="480" w:lineRule="auto"/>
      </w:pPr>
      <w:r w:rsidRPr="00EC02BA">
        <w:t>která se koná</w:t>
      </w:r>
      <w:r w:rsidR="00634276">
        <w:t xml:space="preserve"> </w:t>
      </w:r>
      <w:r w:rsidR="00DD18E4">
        <w:t xml:space="preserve">ve </w:t>
      </w:r>
      <w:r w:rsidR="00634276">
        <w:t>dne</w:t>
      </w:r>
      <w:r w:rsidR="00DD18E4">
        <w:t>ch</w:t>
      </w:r>
      <w:r w:rsidR="00634276">
        <w:t xml:space="preserve"> 25. a 26. dubna</w:t>
      </w:r>
      <w:r w:rsidRPr="00E003B2">
        <w:t xml:space="preserve"> </w:t>
      </w:r>
      <w:r w:rsidRPr="00EC02BA">
        <w:t>201</w:t>
      </w:r>
      <w:r>
        <w:t>8</w:t>
      </w:r>
    </w:p>
    <w:p w:rsidR="002067EE" w:rsidRPr="006D30BD" w:rsidRDefault="002067EE" w:rsidP="002067EE">
      <w:pPr>
        <w:spacing w:before="240"/>
        <w:jc w:val="center"/>
        <w:rPr>
          <w:szCs w:val="24"/>
        </w:rPr>
      </w:pPr>
      <w:r w:rsidRPr="006D30BD">
        <w:rPr>
          <w:szCs w:val="24"/>
        </w:rPr>
        <w:t>v</w:t>
      </w:r>
      <w:r w:rsidR="00634276">
        <w:rPr>
          <w:szCs w:val="24"/>
        </w:rPr>
        <w:t> Pardubickém kraji</w:t>
      </w:r>
    </w:p>
    <w:p w:rsidR="002067EE" w:rsidRPr="00F306DA" w:rsidRDefault="002067EE" w:rsidP="00435A8B">
      <w:pPr>
        <w:pBdr>
          <w:bottom w:val="single" w:sz="4" w:space="4" w:color="auto"/>
        </w:pBdr>
        <w:rPr>
          <w:sz w:val="4"/>
          <w:szCs w:val="4"/>
        </w:rPr>
      </w:pPr>
    </w:p>
    <w:p w:rsidR="00634276" w:rsidRPr="008A7373" w:rsidRDefault="009B6CC2" w:rsidP="00DC08CF">
      <w:pPr>
        <w:spacing w:before="600" w:after="240"/>
        <w:jc w:val="center"/>
        <w:rPr>
          <w:rFonts w:ascii="Times New Roman tučné" w:hAnsi="Times New Roman tučné"/>
          <w:b/>
          <w:bCs/>
          <w:spacing w:val="30"/>
          <w:sz w:val="30"/>
          <w:szCs w:val="30"/>
        </w:rPr>
      </w:pPr>
      <w:r w:rsidRPr="00915CD1">
        <w:rPr>
          <w:rFonts w:ascii="Times New Roman tučné" w:hAnsi="Times New Roman tučné"/>
          <w:b/>
          <w:bCs/>
          <w:spacing w:val="30"/>
          <w:sz w:val="30"/>
          <w:szCs w:val="30"/>
        </w:rPr>
        <w:t>VÝJEZDNÍ ZASEDÁNÍ</w:t>
      </w:r>
      <w:r w:rsidR="00915CD1" w:rsidRPr="00915CD1">
        <w:rPr>
          <w:rFonts w:ascii="Times New Roman tučné" w:hAnsi="Times New Roman tučné"/>
          <w:b/>
          <w:bCs/>
          <w:spacing w:val="30"/>
          <w:sz w:val="30"/>
          <w:szCs w:val="30"/>
        </w:rPr>
        <w:t xml:space="preserve"> – </w:t>
      </w:r>
      <w:r w:rsidR="00634276">
        <w:rPr>
          <w:rFonts w:ascii="Times New Roman tučné" w:hAnsi="Times New Roman tučné"/>
          <w:b/>
          <w:bCs/>
          <w:spacing w:val="30"/>
          <w:sz w:val="30"/>
          <w:szCs w:val="30"/>
        </w:rPr>
        <w:t>PARDUBICKÝ KRAJ</w:t>
      </w:r>
    </w:p>
    <w:p w:rsidR="006D58FA" w:rsidRPr="00F1503E" w:rsidRDefault="009B6CC2" w:rsidP="00DF1478">
      <w:pPr>
        <w:pStyle w:val="Nadpis3"/>
        <w:numPr>
          <w:ilvl w:val="2"/>
          <w:numId w:val="1"/>
        </w:numPr>
        <w:spacing w:before="240" w:after="240"/>
        <w:ind w:left="0" w:firstLine="0"/>
        <w:jc w:val="center"/>
        <w:rPr>
          <w:i w:val="0"/>
          <w:szCs w:val="32"/>
        </w:rPr>
      </w:pPr>
      <w:r w:rsidRPr="00F1503E">
        <w:rPr>
          <w:i w:val="0"/>
          <w:szCs w:val="32"/>
        </w:rPr>
        <w:t>Program:</w:t>
      </w:r>
    </w:p>
    <w:p w:rsidR="006D58FA" w:rsidRPr="00B56CC4" w:rsidRDefault="00F93B14" w:rsidP="003B6535">
      <w:pPr>
        <w:spacing w:before="360"/>
        <w:rPr>
          <w:b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  <w:t>Středa 25. dubna</w:t>
      </w:r>
      <w:r w:rsidR="00CE2F2B" w:rsidRPr="00B56CC4">
        <w:rPr>
          <w:b/>
          <w:bCs/>
          <w:iCs/>
          <w:sz w:val="26"/>
          <w:szCs w:val="26"/>
          <w:u w:val="single"/>
        </w:rPr>
        <w:t xml:space="preserve"> </w:t>
      </w:r>
      <w:r w:rsidR="003B6535" w:rsidRPr="00B56CC4">
        <w:rPr>
          <w:b/>
          <w:bCs/>
          <w:iCs/>
          <w:sz w:val="26"/>
          <w:szCs w:val="26"/>
          <w:u w:val="single"/>
        </w:rPr>
        <w:t>2018</w:t>
      </w:r>
    </w:p>
    <w:p w:rsidR="00634E8B" w:rsidRDefault="008A7373" w:rsidP="00DA550D">
      <w:pPr>
        <w:spacing w:before="360" w:after="60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08</w:t>
      </w:r>
      <w:r w:rsidR="00634E8B">
        <w:rPr>
          <w:b/>
          <w:bCs/>
          <w:i/>
          <w:iCs/>
          <w:spacing w:val="-3"/>
          <w:sz w:val="28"/>
          <w:szCs w:val="28"/>
        </w:rPr>
        <w:t>:</w:t>
      </w:r>
      <w:r w:rsidR="00DF1478">
        <w:rPr>
          <w:b/>
          <w:bCs/>
          <w:i/>
          <w:iCs/>
          <w:spacing w:val="-3"/>
          <w:sz w:val="28"/>
          <w:szCs w:val="28"/>
        </w:rPr>
        <w:t>0</w:t>
      </w:r>
      <w:r>
        <w:rPr>
          <w:b/>
          <w:bCs/>
          <w:i/>
          <w:iCs/>
          <w:spacing w:val="-3"/>
          <w:sz w:val="28"/>
          <w:szCs w:val="28"/>
        </w:rPr>
        <w:t>0</w:t>
      </w:r>
      <w:r w:rsidR="00634E8B">
        <w:rPr>
          <w:b/>
          <w:bCs/>
          <w:i/>
          <w:iCs/>
          <w:spacing w:val="-3"/>
          <w:sz w:val="28"/>
          <w:szCs w:val="28"/>
        </w:rPr>
        <w:t xml:space="preserve"> hodin</w:t>
      </w:r>
    </w:p>
    <w:p w:rsidR="00773C91" w:rsidRPr="00DF1478" w:rsidRDefault="00634E8B" w:rsidP="00DF1478">
      <w:pPr>
        <w:rPr>
          <w:i/>
          <w:szCs w:val="24"/>
        </w:rPr>
      </w:pPr>
      <w:r w:rsidRPr="00B56CC4">
        <w:rPr>
          <w:szCs w:val="24"/>
        </w:rPr>
        <w:t xml:space="preserve">Odjezd z Prahy – </w:t>
      </w:r>
      <w:r w:rsidRPr="00B56CC4">
        <w:rPr>
          <w:i/>
          <w:szCs w:val="24"/>
        </w:rPr>
        <w:t xml:space="preserve">autobus bude přistaven </w:t>
      </w:r>
      <w:r w:rsidR="00F020DD">
        <w:rPr>
          <w:i/>
          <w:szCs w:val="24"/>
        </w:rPr>
        <w:t>před Sněmovní 4</w:t>
      </w:r>
    </w:p>
    <w:p w:rsidR="006F2F5E" w:rsidRPr="00A30AB9" w:rsidRDefault="008A7373" w:rsidP="00DA550D">
      <w:pPr>
        <w:spacing w:before="360" w:after="60"/>
        <w:rPr>
          <w:b/>
          <w:szCs w:val="24"/>
          <w:u w:val="single"/>
        </w:rPr>
      </w:pPr>
      <w:r>
        <w:rPr>
          <w:b/>
          <w:bCs/>
          <w:i/>
          <w:iCs/>
          <w:spacing w:val="-3"/>
          <w:sz w:val="28"/>
          <w:szCs w:val="28"/>
        </w:rPr>
        <w:t>09</w:t>
      </w:r>
      <w:r w:rsidR="00634E8B" w:rsidRPr="00B8499E">
        <w:rPr>
          <w:b/>
          <w:bCs/>
          <w:i/>
          <w:iCs/>
          <w:spacing w:val="-3"/>
          <w:sz w:val="28"/>
          <w:szCs w:val="28"/>
        </w:rPr>
        <w:t>:</w:t>
      </w:r>
      <w:r>
        <w:rPr>
          <w:b/>
          <w:bCs/>
          <w:i/>
          <w:iCs/>
          <w:spacing w:val="-3"/>
          <w:sz w:val="28"/>
          <w:szCs w:val="28"/>
        </w:rPr>
        <w:t xml:space="preserve">45 </w:t>
      </w:r>
      <w:r w:rsidR="00634E8B" w:rsidRPr="00B8499E">
        <w:rPr>
          <w:b/>
          <w:bCs/>
          <w:i/>
          <w:iCs/>
          <w:spacing w:val="-3"/>
          <w:sz w:val="28"/>
          <w:szCs w:val="28"/>
        </w:rPr>
        <w:t>hodin</w:t>
      </w:r>
      <w:r w:rsidR="0082611D">
        <w:rPr>
          <w:b/>
          <w:bCs/>
          <w:i/>
          <w:iCs/>
          <w:spacing w:val="-3"/>
          <w:sz w:val="28"/>
          <w:szCs w:val="28"/>
        </w:rPr>
        <w:t xml:space="preserve"> cca</w:t>
      </w:r>
    </w:p>
    <w:p w:rsidR="008A7373" w:rsidRDefault="008A7373" w:rsidP="00DF1478">
      <w:pPr>
        <w:widowControl w:val="0"/>
        <w:overflowPunct/>
        <w:rPr>
          <w:bCs/>
        </w:rPr>
      </w:pPr>
      <w:r>
        <w:rPr>
          <w:bCs/>
        </w:rPr>
        <w:t>Příjezd do areálu SSHR – Heřmanův Městec</w:t>
      </w:r>
    </w:p>
    <w:p w:rsidR="008A7373" w:rsidRPr="00A30AB9" w:rsidRDefault="008A7373" w:rsidP="00DA550D">
      <w:pPr>
        <w:spacing w:before="360" w:after="60"/>
        <w:rPr>
          <w:b/>
          <w:szCs w:val="24"/>
          <w:u w:val="single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10:00 </w:t>
      </w:r>
      <w:r w:rsidRPr="00B8499E">
        <w:rPr>
          <w:b/>
          <w:bCs/>
          <w:i/>
          <w:iCs/>
          <w:spacing w:val="-3"/>
          <w:sz w:val="28"/>
          <w:szCs w:val="28"/>
        </w:rPr>
        <w:t>hodin</w:t>
      </w:r>
    </w:p>
    <w:p w:rsidR="008A7373" w:rsidRDefault="008A7373" w:rsidP="00DF1478">
      <w:pPr>
        <w:widowControl w:val="0"/>
        <w:overflowPunct/>
        <w:rPr>
          <w:bCs/>
        </w:rPr>
      </w:pPr>
      <w:r>
        <w:rPr>
          <w:bCs/>
        </w:rPr>
        <w:t>Prohlídka areálu SSHR</w:t>
      </w:r>
    </w:p>
    <w:p w:rsidR="008A7373" w:rsidRPr="00F110B7" w:rsidRDefault="008A7373" w:rsidP="00DA550D">
      <w:pPr>
        <w:spacing w:before="360" w:after="60"/>
        <w:rPr>
          <w:b/>
          <w:color w:val="auto"/>
          <w:szCs w:val="24"/>
          <w:u w:val="single"/>
        </w:rPr>
      </w:pPr>
      <w:r w:rsidRPr="00F110B7">
        <w:rPr>
          <w:b/>
          <w:bCs/>
          <w:i/>
          <w:iCs/>
          <w:color w:val="auto"/>
          <w:spacing w:val="-3"/>
          <w:sz w:val="28"/>
          <w:szCs w:val="28"/>
        </w:rPr>
        <w:t>1</w:t>
      </w:r>
      <w:r w:rsidR="00F110B7" w:rsidRPr="00F110B7">
        <w:rPr>
          <w:b/>
          <w:bCs/>
          <w:i/>
          <w:iCs/>
          <w:color w:val="auto"/>
          <w:spacing w:val="-3"/>
          <w:sz w:val="28"/>
          <w:szCs w:val="28"/>
        </w:rPr>
        <w:t>1</w:t>
      </w:r>
      <w:r w:rsidRPr="00F110B7">
        <w:rPr>
          <w:b/>
          <w:bCs/>
          <w:i/>
          <w:iCs/>
          <w:color w:val="auto"/>
          <w:spacing w:val="-3"/>
          <w:sz w:val="28"/>
          <w:szCs w:val="28"/>
        </w:rPr>
        <w:t>:</w:t>
      </w:r>
      <w:r w:rsidR="00F110B7" w:rsidRPr="00F110B7">
        <w:rPr>
          <w:b/>
          <w:bCs/>
          <w:i/>
          <w:iCs/>
          <w:color w:val="auto"/>
          <w:spacing w:val="-3"/>
          <w:sz w:val="28"/>
          <w:szCs w:val="28"/>
        </w:rPr>
        <w:t>00</w:t>
      </w:r>
      <w:r w:rsidRPr="00F110B7">
        <w:rPr>
          <w:b/>
          <w:bCs/>
          <w:i/>
          <w:iCs/>
          <w:color w:val="auto"/>
          <w:spacing w:val="-3"/>
          <w:sz w:val="28"/>
          <w:szCs w:val="28"/>
        </w:rPr>
        <w:t xml:space="preserve"> hodin</w:t>
      </w:r>
    </w:p>
    <w:p w:rsidR="00DF1478" w:rsidRPr="00DF1478" w:rsidRDefault="00897E97" w:rsidP="00DF1478">
      <w:pPr>
        <w:widowControl w:val="0"/>
        <w:overflowPunct/>
        <w:rPr>
          <w:bCs/>
          <w:i/>
        </w:rPr>
      </w:pPr>
      <w:r>
        <w:rPr>
          <w:bCs/>
        </w:rPr>
        <w:t>Rozpočet na r. 2018</w:t>
      </w:r>
      <w:r w:rsidR="00331894">
        <w:rPr>
          <w:bCs/>
        </w:rPr>
        <w:t xml:space="preserve"> – k</w:t>
      </w:r>
      <w:r w:rsidR="00DF1478" w:rsidRPr="00DF1478">
        <w:rPr>
          <w:bCs/>
        </w:rPr>
        <w:t>apitol</w:t>
      </w:r>
      <w:r w:rsidR="00331894">
        <w:rPr>
          <w:bCs/>
        </w:rPr>
        <w:t>a</w:t>
      </w:r>
      <w:r w:rsidR="00DF1478" w:rsidRPr="00DF1478">
        <w:rPr>
          <w:bCs/>
        </w:rPr>
        <w:t xml:space="preserve"> 374</w:t>
      </w:r>
      <w:r w:rsidR="00DF1478" w:rsidRPr="00DF1478">
        <w:rPr>
          <w:b/>
          <w:bCs/>
        </w:rPr>
        <w:t xml:space="preserve"> – </w:t>
      </w:r>
      <w:r w:rsidR="00DF1478" w:rsidRPr="00DF1478">
        <w:rPr>
          <w:bCs/>
        </w:rPr>
        <w:t xml:space="preserve">Správa státních hmotných rezerv </w:t>
      </w:r>
      <w:r w:rsidR="00DF1478">
        <w:rPr>
          <w:bCs/>
        </w:rPr>
        <w:t>–</w:t>
      </w:r>
      <w:r w:rsidR="00DF1478" w:rsidRPr="00DF1478">
        <w:rPr>
          <w:bCs/>
        </w:rPr>
        <w:t xml:space="preserve"> </w:t>
      </w:r>
      <w:proofErr w:type="spellStart"/>
      <w:r w:rsidR="00DF1478" w:rsidRPr="00DF1478">
        <w:rPr>
          <w:bCs/>
          <w:i/>
        </w:rPr>
        <w:t>doprojednání</w:t>
      </w:r>
      <w:proofErr w:type="spellEnd"/>
    </w:p>
    <w:p w:rsidR="00DF1478" w:rsidRPr="00A30AB9" w:rsidRDefault="00DF1478" w:rsidP="00DF1478">
      <w:pPr>
        <w:widowControl w:val="0"/>
        <w:overflowPunct/>
        <w:spacing w:before="120"/>
        <w:ind w:left="3261" w:firstLine="708"/>
        <w:rPr>
          <w:rFonts w:eastAsia="SimSun" w:cs="Mangal"/>
          <w:color w:val="auto"/>
          <w:kern w:val="3"/>
          <w:szCs w:val="24"/>
        </w:rPr>
      </w:pPr>
      <w:r w:rsidRPr="00A30AB9">
        <w:rPr>
          <w:rFonts w:eastAsia="SimSun" w:cs="Mangal"/>
          <w:color w:val="auto"/>
          <w:kern w:val="3"/>
          <w:szCs w:val="24"/>
        </w:rPr>
        <w:t xml:space="preserve">Předkládá: </w:t>
      </w:r>
      <w:r w:rsidRPr="00A30AB9">
        <w:rPr>
          <w:rFonts w:eastAsia="SimSun" w:cs="Mangal"/>
          <w:i/>
          <w:color w:val="auto"/>
          <w:kern w:val="3"/>
          <w:szCs w:val="24"/>
        </w:rPr>
        <w:t>zástupce SSHR</w:t>
      </w:r>
    </w:p>
    <w:p w:rsidR="00DF1478" w:rsidRDefault="00DF1478" w:rsidP="00DF1478">
      <w:pPr>
        <w:widowControl w:val="0"/>
        <w:overflowPunct/>
        <w:ind w:left="3969"/>
        <w:rPr>
          <w:rFonts w:eastAsia="SimSun" w:cs="Mangal"/>
          <w:b/>
          <w:color w:val="auto"/>
          <w:kern w:val="3"/>
          <w:szCs w:val="24"/>
        </w:rPr>
      </w:pPr>
      <w:r w:rsidRPr="00A30AB9">
        <w:rPr>
          <w:rFonts w:eastAsia="SimSun" w:cs="Mangal"/>
          <w:color w:val="auto"/>
          <w:kern w:val="3"/>
          <w:szCs w:val="24"/>
        </w:rPr>
        <w:t xml:space="preserve">Zpravodaj: </w:t>
      </w:r>
      <w:r w:rsidRPr="00A30AB9">
        <w:rPr>
          <w:rFonts w:eastAsia="SimSun" w:cs="Mangal"/>
          <w:b/>
          <w:color w:val="auto"/>
          <w:kern w:val="3"/>
          <w:szCs w:val="24"/>
        </w:rPr>
        <w:t xml:space="preserve">poslanec Leo </w:t>
      </w:r>
      <w:proofErr w:type="spellStart"/>
      <w:r w:rsidRPr="00A30AB9">
        <w:rPr>
          <w:rFonts w:eastAsia="SimSun" w:cs="Mangal"/>
          <w:b/>
          <w:color w:val="auto"/>
          <w:kern w:val="3"/>
          <w:szCs w:val="24"/>
        </w:rPr>
        <w:t>Luzar</w:t>
      </w:r>
      <w:proofErr w:type="spellEnd"/>
    </w:p>
    <w:p w:rsidR="00067028" w:rsidRPr="00DF1478" w:rsidRDefault="009453AC" w:rsidP="00D55CC0">
      <w:pPr>
        <w:pStyle w:val="Odstavecseseznamem"/>
        <w:widowControl w:val="0"/>
        <w:numPr>
          <w:ilvl w:val="0"/>
          <w:numId w:val="11"/>
        </w:numPr>
        <w:overflowPunct/>
        <w:spacing w:before="120"/>
        <w:ind w:left="714" w:hanging="357"/>
        <w:contextualSpacing w:val="0"/>
        <w:rPr>
          <w:bCs/>
          <w:i/>
          <w:spacing w:val="-2"/>
        </w:rPr>
      </w:pPr>
      <w:r>
        <w:rPr>
          <w:bCs/>
          <w:i/>
          <w:spacing w:val="-2"/>
        </w:rPr>
        <w:t>s</w:t>
      </w:r>
      <w:r w:rsidR="00067028" w:rsidRPr="00DF1478">
        <w:rPr>
          <w:bCs/>
          <w:i/>
          <w:spacing w:val="-2"/>
        </w:rPr>
        <w:t>truktura st</w:t>
      </w:r>
      <w:r w:rsidR="00DF1478" w:rsidRPr="00DF1478">
        <w:rPr>
          <w:bCs/>
          <w:i/>
          <w:spacing w:val="-2"/>
        </w:rPr>
        <w:t xml:space="preserve">átních </w:t>
      </w:r>
      <w:r w:rsidR="00067028" w:rsidRPr="00DF1478">
        <w:rPr>
          <w:bCs/>
          <w:i/>
          <w:spacing w:val="-2"/>
        </w:rPr>
        <w:t>hm</w:t>
      </w:r>
      <w:r w:rsidR="00DF1478" w:rsidRPr="00DF1478">
        <w:rPr>
          <w:bCs/>
          <w:i/>
          <w:spacing w:val="-2"/>
        </w:rPr>
        <w:t>otných</w:t>
      </w:r>
      <w:r w:rsidR="00067028" w:rsidRPr="00DF1478">
        <w:rPr>
          <w:bCs/>
          <w:i/>
          <w:spacing w:val="-2"/>
        </w:rPr>
        <w:t xml:space="preserve"> rezerv, jejich pořizování a obměna; aktuální</w:t>
      </w:r>
      <w:r w:rsidR="00DF1478" w:rsidRPr="00DF1478">
        <w:rPr>
          <w:bCs/>
          <w:i/>
          <w:spacing w:val="-2"/>
        </w:rPr>
        <w:t xml:space="preserve"> problémy</w:t>
      </w:r>
    </w:p>
    <w:p w:rsidR="00067028" w:rsidRPr="00DF1478" w:rsidRDefault="009453AC" w:rsidP="00067028">
      <w:pPr>
        <w:pStyle w:val="Odstavecseseznamem"/>
        <w:widowControl w:val="0"/>
        <w:numPr>
          <w:ilvl w:val="0"/>
          <w:numId w:val="11"/>
        </w:numPr>
        <w:overflowPunct/>
        <w:ind w:left="714" w:hanging="357"/>
        <w:contextualSpacing w:val="0"/>
        <w:rPr>
          <w:bCs/>
          <w:i/>
        </w:rPr>
      </w:pPr>
      <w:r>
        <w:rPr>
          <w:bCs/>
          <w:i/>
        </w:rPr>
        <w:t>a</w:t>
      </w:r>
      <w:r w:rsidR="00067028" w:rsidRPr="00DF1478">
        <w:rPr>
          <w:bCs/>
          <w:i/>
        </w:rPr>
        <w:t>ktuální informace o kauze české nafty uskladněné v Německu</w:t>
      </w:r>
    </w:p>
    <w:p w:rsidR="00067028" w:rsidRPr="00DF1478" w:rsidRDefault="009453AC" w:rsidP="00067028">
      <w:pPr>
        <w:pStyle w:val="Odstavecseseznamem"/>
        <w:widowControl w:val="0"/>
        <w:numPr>
          <w:ilvl w:val="0"/>
          <w:numId w:val="11"/>
        </w:numPr>
        <w:overflowPunct/>
        <w:ind w:left="714" w:hanging="357"/>
        <w:contextualSpacing w:val="0"/>
        <w:rPr>
          <w:bCs/>
          <w:i/>
        </w:rPr>
      </w:pPr>
      <w:r>
        <w:rPr>
          <w:bCs/>
          <w:i/>
        </w:rPr>
        <w:t>d</w:t>
      </w:r>
      <w:r w:rsidR="00067028" w:rsidRPr="00DF1478">
        <w:rPr>
          <w:bCs/>
          <w:i/>
        </w:rPr>
        <w:t>iskuse</w:t>
      </w:r>
    </w:p>
    <w:p w:rsidR="00067028" w:rsidRPr="00F110B7" w:rsidRDefault="007B5A93" w:rsidP="00DA550D">
      <w:pPr>
        <w:spacing w:before="360" w:after="60"/>
        <w:rPr>
          <w:b/>
          <w:color w:val="auto"/>
          <w:szCs w:val="24"/>
          <w:u w:val="single"/>
        </w:rPr>
      </w:pPr>
      <w:r w:rsidRPr="00F110B7">
        <w:rPr>
          <w:b/>
          <w:bCs/>
          <w:i/>
          <w:iCs/>
          <w:color w:val="auto"/>
          <w:spacing w:val="-3"/>
          <w:sz w:val="28"/>
          <w:szCs w:val="28"/>
        </w:rPr>
        <w:t>1</w:t>
      </w:r>
      <w:r w:rsidR="00F110B7" w:rsidRPr="00F110B7">
        <w:rPr>
          <w:b/>
          <w:bCs/>
          <w:i/>
          <w:iCs/>
          <w:color w:val="auto"/>
          <w:spacing w:val="-3"/>
          <w:sz w:val="28"/>
          <w:szCs w:val="28"/>
        </w:rPr>
        <w:t>2</w:t>
      </w:r>
      <w:r w:rsidR="00067028" w:rsidRPr="00F110B7">
        <w:rPr>
          <w:b/>
          <w:bCs/>
          <w:i/>
          <w:iCs/>
          <w:color w:val="auto"/>
          <w:spacing w:val="-3"/>
          <w:sz w:val="28"/>
          <w:szCs w:val="28"/>
        </w:rPr>
        <w:t>:</w:t>
      </w:r>
      <w:r w:rsidR="00F110B7" w:rsidRPr="00F110B7">
        <w:rPr>
          <w:b/>
          <w:bCs/>
          <w:i/>
          <w:iCs/>
          <w:color w:val="auto"/>
          <w:spacing w:val="-3"/>
          <w:sz w:val="28"/>
          <w:szCs w:val="28"/>
        </w:rPr>
        <w:t>15</w:t>
      </w:r>
      <w:r w:rsidR="00067028" w:rsidRPr="00F110B7">
        <w:rPr>
          <w:b/>
          <w:bCs/>
          <w:i/>
          <w:iCs/>
          <w:color w:val="auto"/>
          <w:spacing w:val="-3"/>
          <w:sz w:val="28"/>
          <w:szCs w:val="28"/>
        </w:rPr>
        <w:t xml:space="preserve"> hodin</w:t>
      </w:r>
    </w:p>
    <w:p w:rsidR="00067028" w:rsidRDefault="00067028" w:rsidP="00DF1478">
      <w:pPr>
        <w:widowControl w:val="0"/>
        <w:overflowPunct/>
        <w:spacing w:after="240"/>
        <w:rPr>
          <w:bCs/>
        </w:rPr>
      </w:pPr>
      <w:r>
        <w:rPr>
          <w:bCs/>
        </w:rPr>
        <w:t>Pracovní oběd se zástupci SSHR</w:t>
      </w:r>
    </w:p>
    <w:p w:rsidR="00067028" w:rsidRPr="00A30AB9" w:rsidRDefault="00067028" w:rsidP="00DA550D">
      <w:pPr>
        <w:spacing w:before="360" w:after="60"/>
        <w:rPr>
          <w:b/>
          <w:szCs w:val="24"/>
          <w:u w:val="single"/>
        </w:rPr>
      </w:pPr>
      <w:r>
        <w:rPr>
          <w:b/>
          <w:bCs/>
          <w:i/>
          <w:iCs/>
          <w:spacing w:val="-3"/>
          <w:sz w:val="28"/>
          <w:szCs w:val="28"/>
        </w:rPr>
        <w:t>1</w:t>
      </w:r>
      <w:r w:rsidR="007B5A93">
        <w:rPr>
          <w:b/>
          <w:bCs/>
          <w:i/>
          <w:iCs/>
          <w:spacing w:val="-3"/>
          <w:sz w:val="28"/>
          <w:szCs w:val="28"/>
        </w:rPr>
        <w:t>4</w:t>
      </w:r>
      <w:r>
        <w:rPr>
          <w:b/>
          <w:bCs/>
          <w:i/>
          <w:iCs/>
          <w:spacing w:val="-3"/>
          <w:sz w:val="28"/>
          <w:szCs w:val="28"/>
        </w:rPr>
        <w:t xml:space="preserve">:00 </w:t>
      </w:r>
      <w:r w:rsidRPr="00B8499E">
        <w:rPr>
          <w:b/>
          <w:bCs/>
          <w:i/>
          <w:iCs/>
          <w:spacing w:val="-3"/>
          <w:sz w:val="28"/>
          <w:szCs w:val="28"/>
        </w:rPr>
        <w:t>hodin</w:t>
      </w:r>
    </w:p>
    <w:p w:rsidR="00067028" w:rsidRPr="001475AB" w:rsidRDefault="00946FB8" w:rsidP="00DD18E4">
      <w:pPr>
        <w:widowControl w:val="0"/>
        <w:overflowPunct/>
        <w:jc w:val="both"/>
        <w:rPr>
          <w:bCs/>
        </w:rPr>
      </w:pPr>
      <w:r w:rsidRPr="001475AB">
        <w:rPr>
          <w:bCs/>
        </w:rPr>
        <w:t>D</w:t>
      </w:r>
      <w:r w:rsidR="00DF1478" w:rsidRPr="001475AB">
        <w:rPr>
          <w:bCs/>
        </w:rPr>
        <w:t>opravní fakult</w:t>
      </w:r>
      <w:r w:rsidR="00DD18E4">
        <w:rPr>
          <w:bCs/>
        </w:rPr>
        <w:t>a</w:t>
      </w:r>
      <w:r w:rsidR="00DF1478" w:rsidRPr="001475AB">
        <w:rPr>
          <w:bCs/>
        </w:rPr>
        <w:t xml:space="preserve"> Jana </w:t>
      </w:r>
      <w:proofErr w:type="spellStart"/>
      <w:r w:rsidR="00DF1478" w:rsidRPr="001475AB">
        <w:rPr>
          <w:bCs/>
        </w:rPr>
        <w:t>Pernera</w:t>
      </w:r>
      <w:proofErr w:type="spellEnd"/>
      <w:r w:rsidR="007B5A93" w:rsidRPr="001475AB">
        <w:rPr>
          <w:bCs/>
        </w:rPr>
        <w:t xml:space="preserve"> Univerzity Pardubice</w:t>
      </w:r>
      <w:r w:rsidR="00DF1478" w:rsidRPr="001475AB">
        <w:rPr>
          <w:bCs/>
        </w:rPr>
        <w:t xml:space="preserve"> </w:t>
      </w:r>
      <w:r w:rsidR="007B5A93" w:rsidRPr="001475AB">
        <w:rPr>
          <w:bCs/>
        </w:rPr>
        <w:t xml:space="preserve">(Pardubice – Doubravice 41) </w:t>
      </w:r>
    </w:p>
    <w:p w:rsidR="00946FB8" w:rsidRPr="00946FB8" w:rsidRDefault="00946FB8" w:rsidP="00DA550D">
      <w:pPr>
        <w:spacing w:before="480" w:after="60"/>
        <w:rPr>
          <w:b/>
          <w:szCs w:val="24"/>
          <w:u w:val="single"/>
        </w:rPr>
      </w:pPr>
      <w:r w:rsidRPr="00946FB8">
        <w:rPr>
          <w:b/>
          <w:bCs/>
          <w:i/>
          <w:iCs/>
          <w:spacing w:val="-3"/>
          <w:sz w:val="28"/>
          <w:szCs w:val="28"/>
        </w:rPr>
        <w:t>1</w:t>
      </w:r>
      <w:r>
        <w:rPr>
          <w:b/>
          <w:bCs/>
          <w:i/>
          <w:iCs/>
          <w:spacing w:val="-3"/>
          <w:sz w:val="28"/>
          <w:szCs w:val="28"/>
        </w:rPr>
        <w:t>5</w:t>
      </w:r>
      <w:r w:rsidRPr="00946FB8">
        <w:rPr>
          <w:b/>
          <w:bCs/>
          <w:i/>
          <w:iCs/>
          <w:spacing w:val="-3"/>
          <w:sz w:val="28"/>
          <w:szCs w:val="28"/>
        </w:rPr>
        <w:t>:</w:t>
      </w:r>
      <w:r>
        <w:rPr>
          <w:b/>
          <w:bCs/>
          <w:i/>
          <w:iCs/>
          <w:spacing w:val="-3"/>
          <w:sz w:val="28"/>
          <w:szCs w:val="28"/>
        </w:rPr>
        <w:t>30</w:t>
      </w:r>
      <w:r w:rsidRPr="00946FB8">
        <w:rPr>
          <w:b/>
          <w:bCs/>
          <w:i/>
          <w:iCs/>
          <w:spacing w:val="-3"/>
          <w:sz w:val="28"/>
          <w:szCs w:val="28"/>
        </w:rPr>
        <w:t xml:space="preserve"> hodin</w:t>
      </w:r>
    </w:p>
    <w:p w:rsidR="00946FB8" w:rsidRPr="00D55CC0" w:rsidRDefault="00946FB8" w:rsidP="00231A3D">
      <w:pPr>
        <w:widowControl w:val="0"/>
        <w:overflowPunct/>
        <w:jc w:val="both"/>
        <w:rPr>
          <w:bCs/>
          <w:spacing w:val="-4"/>
        </w:rPr>
      </w:pPr>
      <w:r w:rsidRPr="00D55CC0">
        <w:rPr>
          <w:bCs/>
          <w:spacing w:val="-4"/>
        </w:rPr>
        <w:t>Prezentace činnosti Správy a údržby silnic Pardubického kraje a projektu „Dopravní uzel Pardubice“</w:t>
      </w:r>
    </w:p>
    <w:p w:rsidR="00946FB8" w:rsidRPr="00231A3D" w:rsidRDefault="00946FB8" w:rsidP="00D55CC0">
      <w:pPr>
        <w:widowControl w:val="0"/>
        <w:overflowPunct/>
        <w:spacing w:before="120"/>
        <w:ind w:left="3260" w:firstLine="709"/>
        <w:rPr>
          <w:rFonts w:eastAsia="SimSun" w:cs="Mangal"/>
          <w:color w:val="auto"/>
          <w:kern w:val="3"/>
          <w:szCs w:val="24"/>
        </w:rPr>
      </w:pPr>
      <w:r w:rsidRPr="00A30AB9">
        <w:rPr>
          <w:rFonts w:eastAsia="SimSun" w:cs="Mangal"/>
          <w:color w:val="auto"/>
          <w:kern w:val="3"/>
          <w:szCs w:val="24"/>
        </w:rPr>
        <w:t xml:space="preserve">Předkládá: </w:t>
      </w:r>
      <w:r w:rsidR="00DA550D" w:rsidRPr="00DA550D">
        <w:rPr>
          <w:rFonts w:eastAsia="SimSun" w:cs="Mangal"/>
          <w:i/>
          <w:color w:val="auto"/>
          <w:kern w:val="3"/>
          <w:szCs w:val="24"/>
        </w:rPr>
        <w:t>zástupce</w:t>
      </w:r>
      <w:r w:rsidRPr="00946FB8">
        <w:rPr>
          <w:rFonts w:eastAsia="SimSun" w:cs="Mangal"/>
          <w:i/>
          <w:color w:val="auto"/>
          <w:kern w:val="3"/>
          <w:szCs w:val="24"/>
        </w:rPr>
        <w:t xml:space="preserve"> SÚS PK</w:t>
      </w:r>
    </w:p>
    <w:p w:rsidR="00231A3D" w:rsidRPr="00A30AB9" w:rsidRDefault="00231A3D" w:rsidP="00DA550D">
      <w:pPr>
        <w:spacing w:before="360" w:after="60"/>
        <w:rPr>
          <w:b/>
          <w:szCs w:val="24"/>
          <w:u w:val="single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16:00 </w:t>
      </w:r>
      <w:r w:rsidRPr="00B8499E">
        <w:rPr>
          <w:b/>
          <w:bCs/>
          <w:i/>
          <w:iCs/>
          <w:spacing w:val="-3"/>
          <w:sz w:val="28"/>
          <w:szCs w:val="28"/>
        </w:rPr>
        <w:t>hodin</w:t>
      </w:r>
    </w:p>
    <w:p w:rsidR="00231A3D" w:rsidRPr="00231A3D" w:rsidRDefault="00231A3D" w:rsidP="00231A3D">
      <w:pPr>
        <w:widowControl w:val="0"/>
        <w:overflowPunct/>
        <w:spacing w:after="120"/>
        <w:jc w:val="both"/>
        <w:rPr>
          <w:bCs/>
          <w:spacing w:val="-2"/>
        </w:rPr>
      </w:pPr>
      <w:r w:rsidRPr="00231A3D">
        <w:rPr>
          <w:bCs/>
          <w:spacing w:val="-2"/>
        </w:rPr>
        <w:t>Pracoviště probíhajícího záchranného archeologického výzkumu na trase dálnice D35</w:t>
      </w:r>
    </w:p>
    <w:p w:rsidR="00231A3D" w:rsidRPr="00231A3D" w:rsidRDefault="009453AC" w:rsidP="001475AB">
      <w:pPr>
        <w:pStyle w:val="Odstavecseseznamem"/>
        <w:widowControl w:val="0"/>
        <w:numPr>
          <w:ilvl w:val="0"/>
          <w:numId w:val="13"/>
        </w:numPr>
        <w:overflowPunct/>
        <w:spacing w:after="240"/>
        <w:ind w:left="714" w:hanging="357"/>
        <w:contextualSpacing w:val="0"/>
        <w:rPr>
          <w:bCs/>
          <w:i/>
        </w:rPr>
      </w:pPr>
      <w:r>
        <w:rPr>
          <w:bCs/>
          <w:i/>
        </w:rPr>
        <w:t>p</w:t>
      </w:r>
      <w:r w:rsidR="00231A3D" w:rsidRPr="00231A3D">
        <w:rPr>
          <w:bCs/>
          <w:i/>
        </w:rPr>
        <w:t>rezentace stavu příprav výstavby dálnice D35 a jejích přivaděčů</w:t>
      </w:r>
    </w:p>
    <w:p w:rsidR="00CE2F2B" w:rsidRPr="00B56CC4" w:rsidRDefault="00CE2F2B" w:rsidP="00B56CC4">
      <w:pPr>
        <w:spacing w:before="600"/>
        <w:rPr>
          <w:sz w:val="26"/>
          <w:szCs w:val="26"/>
        </w:rPr>
      </w:pPr>
      <w:r w:rsidRPr="00B56CC4">
        <w:rPr>
          <w:b/>
          <w:bCs/>
          <w:iCs/>
          <w:sz w:val="26"/>
          <w:szCs w:val="26"/>
          <w:u w:val="single"/>
        </w:rPr>
        <w:t xml:space="preserve">Čtvrtek </w:t>
      </w:r>
      <w:r w:rsidR="00A30AB9">
        <w:rPr>
          <w:b/>
          <w:bCs/>
          <w:iCs/>
          <w:sz w:val="26"/>
          <w:szCs w:val="26"/>
          <w:u w:val="single"/>
        </w:rPr>
        <w:t>26</w:t>
      </w:r>
      <w:r w:rsidR="00F93B14">
        <w:rPr>
          <w:b/>
          <w:bCs/>
          <w:iCs/>
          <w:sz w:val="26"/>
          <w:szCs w:val="26"/>
          <w:u w:val="single"/>
        </w:rPr>
        <w:t>. dubna</w:t>
      </w:r>
      <w:r w:rsidR="006C4EEB" w:rsidRPr="00B56CC4">
        <w:rPr>
          <w:b/>
          <w:bCs/>
          <w:iCs/>
          <w:sz w:val="26"/>
          <w:szCs w:val="26"/>
          <w:u w:val="single"/>
        </w:rPr>
        <w:t xml:space="preserve"> 2018</w:t>
      </w:r>
      <w:r w:rsidRPr="00B56CC4">
        <w:rPr>
          <w:b/>
          <w:bCs/>
          <w:iCs/>
          <w:sz w:val="26"/>
          <w:szCs w:val="26"/>
          <w:u w:val="single"/>
        </w:rPr>
        <w:t xml:space="preserve"> </w:t>
      </w:r>
    </w:p>
    <w:p w:rsidR="00911C6B" w:rsidRDefault="00911C6B" w:rsidP="005A30BE">
      <w:pPr>
        <w:spacing w:before="480" w:after="360"/>
        <w:rPr>
          <w:sz w:val="32"/>
          <w:szCs w:val="36"/>
        </w:rPr>
      </w:pPr>
      <w:r w:rsidRPr="00A83838">
        <w:rPr>
          <w:spacing w:val="-3"/>
          <w:szCs w:val="24"/>
        </w:rPr>
        <w:t>Snídaně v hotelu</w:t>
      </w:r>
    </w:p>
    <w:p w:rsidR="006D58FA" w:rsidRDefault="001739AF" w:rsidP="005A30BE">
      <w:pPr>
        <w:spacing w:before="360" w:after="60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09</w:t>
      </w:r>
      <w:r w:rsidR="00911C6B">
        <w:rPr>
          <w:b/>
          <w:bCs/>
          <w:i/>
          <w:iCs/>
          <w:spacing w:val="-3"/>
          <w:sz w:val="28"/>
          <w:szCs w:val="28"/>
        </w:rPr>
        <w:t>:</w:t>
      </w:r>
      <w:r>
        <w:rPr>
          <w:b/>
          <w:bCs/>
          <w:i/>
          <w:iCs/>
          <w:spacing w:val="-3"/>
          <w:sz w:val="28"/>
          <w:szCs w:val="28"/>
        </w:rPr>
        <w:t>30</w:t>
      </w:r>
      <w:r w:rsidR="00911C6B">
        <w:rPr>
          <w:b/>
          <w:bCs/>
          <w:i/>
          <w:iCs/>
          <w:spacing w:val="-3"/>
          <w:sz w:val="28"/>
          <w:szCs w:val="28"/>
        </w:rPr>
        <w:t xml:space="preserve"> hodin</w:t>
      </w:r>
    </w:p>
    <w:p w:rsidR="00911C6B" w:rsidRDefault="00911C6B" w:rsidP="005A30BE">
      <w:pPr>
        <w:spacing w:after="360"/>
        <w:rPr>
          <w:spacing w:val="-3"/>
          <w:szCs w:val="24"/>
        </w:rPr>
      </w:pPr>
      <w:r>
        <w:rPr>
          <w:spacing w:val="-3"/>
          <w:szCs w:val="24"/>
        </w:rPr>
        <w:t xml:space="preserve">Odjezd </w:t>
      </w:r>
      <w:r w:rsidR="00B4340A">
        <w:rPr>
          <w:spacing w:val="-3"/>
          <w:szCs w:val="24"/>
        </w:rPr>
        <w:t>od hotelu</w:t>
      </w:r>
    </w:p>
    <w:p w:rsidR="0070543D" w:rsidRDefault="0070543D" w:rsidP="005A30BE">
      <w:pPr>
        <w:spacing w:before="360" w:after="60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10:00 hodin</w:t>
      </w:r>
    </w:p>
    <w:p w:rsidR="0070543D" w:rsidRDefault="0070543D" w:rsidP="0070543D">
      <w:pPr>
        <w:spacing w:after="120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Explosia</w:t>
      </w:r>
      <w:proofErr w:type="spellEnd"/>
      <w:r>
        <w:rPr>
          <w:spacing w:val="-3"/>
          <w:szCs w:val="24"/>
        </w:rPr>
        <w:t xml:space="preserve"> a.s., Pardubice – Semtín 107</w:t>
      </w:r>
    </w:p>
    <w:p w:rsidR="0070543D" w:rsidRDefault="0070543D" w:rsidP="005A30BE">
      <w:pPr>
        <w:spacing w:before="360" w:after="60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11:15 hodin</w:t>
      </w:r>
    </w:p>
    <w:p w:rsidR="0070543D" w:rsidRDefault="0070543D" w:rsidP="0070543D">
      <w:pPr>
        <w:spacing w:after="240"/>
        <w:rPr>
          <w:spacing w:val="-3"/>
          <w:szCs w:val="24"/>
        </w:rPr>
      </w:pPr>
      <w:r>
        <w:rPr>
          <w:spacing w:val="-3"/>
          <w:szCs w:val="24"/>
        </w:rPr>
        <w:t xml:space="preserve">Pracovní oběd se zástupci </w:t>
      </w:r>
      <w:proofErr w:type="spellStart"/>
      <w:r>
        <w:rPr>
          <w:spacing w:val="-3"/>
          <w:szCs w:val="24"/>
        </w:rPr>
        <w:t>Explosia</w:t>
      </w:r>
      <w:proofErr w:type="spellEnd"/>
      <w:r>
        <w:rPr>
          <w:spacing w:val="-3"/>
          <w:szCs w:val="24"/>
        </w:rPr>
        <w:t xml:space="preserve"> a.s.</w:t>
      </w:r>
    </w:p>
    <w:p w:rsidR="0070543D" w:rsidRDefault="0070543D" w:rsidP="005A30BE">
      <w:pPr>
        <w:spacing w:before="360" w:after="60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12:30 hodin</w:t>
      </w:r>
    </w:p>
    <w:p w:rsidR="0070543D" w:rsidRDefault="00556F5C" w:rsidP="00556F5C">
      <w:pPr>
        <w:spacing w:after="120"/>
        <w:rPr>
          <w:spacing w:val="-3"/>
          <w:szCs w:val="24"/>
        </w:rPr>
      </w:pPr>
      <w:r>
        <w:rPr>
          <w:spacing w:val="-3"/>
          <w:szCs w:val="24"/>
        </w:rPr>
        <w:t>A</w:t>
      </w:r>
      <w:r w:rsidR="0070543D">
        <w:rPr>
          <w:spacing w:val="-3"/>
          <w:szCs w:val="24"/>
        </w:rPr>
        <w:t>reál civilního a vojenského letiště Pardubice, Pražská 179</w:t>
      </w:r>
    </w:p>
    <w:p w:rsidR="00E2068D" w:rsidRDefault="00E2068D" w:rsidP="005A30BE">
      <w:pPr>
        <w:spacing w:before="360" w:after="60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>14:30 hodin</w:t>
      </w:r>
      <w:r w:rsidR="00556F5C">
        <w:rPr>
          <w:b/>
          <w:bCs/>
          <w:i/>
          <w:iCs/>
          <w:spacing w:val="-3"/>
          <w:sz w:val="28"/>
          <w:szCs w:val="28"/>
        </w:rPr>
        <w:t xml:space="preserve"> cca</w:t>
      </w:r>
    </w:p>
    <w:p w:rsidR="00E2068D" w:rsidRDefault="00E2068D" w:rsidP="00E2068D">
      <w:pPr>
        <w:spacing w:after="240"/>
        <w:rPr>
          <w:spacing w:val="-3"/>
          <w:szCs w:val="24"/>
        </w:rPr>
      </w:pPr>
      <w:r>
        <w:rPr>
          <w:spacing w:val="-3"/>
          <w:szCs w:val="24"/>
        </w:rPr>
        <w:t>Odjezd do Prahy</w:t>
      </w:r>
    </w:p>
    <w:p w:rsidR="00B56CC4" w:rsidRDefault="00E2068D" w:rsidP="005A30BE">
      <w:pPr>
        <w:pStyle w:val="Standard"/>
        <w:spacing w:before="1320" w:after="1080"/>
        <w:rPr>
          <w:sz w:val="24"/>
        </w:rPr>
      </w:pPr>
      <w:r>
        <w:rPr>
          <w:sz w:val="24"/>
        </w:rPr>
        <w:t>V</w:t>
      </w:r>
      <w:r w:rsidR="00A30AB9">
        <w:rPr>
          <w:sz w:val="24"/>
        </w:rPr>
        <w:t> Praze dne</w:t>
      </w:r>
      <w:r w:rsidR="00282D9F">
        <w:rPr>
          <w:sz w:val="24"/>
        </w:rPr>
        <w:t xml:space="preserve"> 20.</w:t>
      </w:r>
      <w:bookmarkStart w:id="0" w:name="_GoBack"/>
      <w:bookmarkEnd w:id="0"/>
      <w:r w:rsidR="00282D9F">
        <w:rPr>
          <w:sz w:val="24"/>
        </w:rPr>
        <w:t xml:space="preserve"> března</w:t>
      </w:r>
      <w:r w:rsidR="00B56CC4">
        <w:rPr>
          <w:sz w:val="24"/>
        </w:rPr>
        <w:t xml:space="preserve"> 2018</w:t>
      </w:r>
    </w:p>
    <w:p w:rsidR="00B56CC4" w:rsidRDefault="00B56CC4" w:rsidP="00DA550D">
      <w:pPr>
        <w:pStyle w:val="Standard"/>
        <w:spacing w:before="12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1D95">
        <w:rPr>
          <w:sz w:val="24"/>
        </w:rPr>
        <w:t xml:space="preserve"> </w:t>
      </w:r>
      <w:r>
        <w:rPr>
          <w:sz w:val="24"/>
        </w:rPr>
        <w:t>Radim FIALA</w:t>
      </w:r>
      <w:r w:rsidR="00C01D95">
        <w:rPr>
          <w:sz w:val="24"/>
        </w:rPr>
        <w:t xml:space="preserve"> v. r.</w:t>
      </w:r>
    </w:p>
    <w:p w:rsidR="006D58FA" w:rsidRPr="00E2068D" w:rsidRDefault="00B56CC4" w:rsidP="00E2068D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7178">
        <w:rPr>
          <w:sz w:val="24"/>
        </w:rPr>
        <w:t xml:space="preserve">  </w:t>
      </w:r>
      <w:r>
        <w:rPr>
          <w:sz w:val="24"/>
        </w:rPr>
        <w:t>předseda výboru</w:t>
      </w:r>
    </w:p>
    <w:sectPr w:rsidR="006D58FA" w:rsidRPr="00E2068D" w:rsidSect="00735412">
      <w:footerReference w:type="default" r:id="rId7"/>
      <w:pgSz w:w="11906" w:h="16838"/>
      <w:pgMar w:top="1135" w:right="1412" w:bottom="1276" w:left="1372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50" w:rsidRDefault="00A84850">
      <w:r>
        <w:separator/>
      </w:r>
    </w:p>
  </w:endnote>
  <w:endnote w:type="continuationSeparator" w:id="0">
    <w:p w:rsidR="00A84850" w:rsidRDefault="00A8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4822"/>
      <w:docPartObj>
        <w:docPartGallery w:val="Page Numbers (Bottom of Page)"/>
        <w:docPartUnique/>
      </w:docPartObj>
    </w:sdtPr>
    <w:sdtEndPr/>
    <w:sdtContent>
      <w:p w:rsidR="00FA5352" w:rsidRDefault="00FA5352" w:rsidP="00FA53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B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50" w:rsidRDefault="00A84850">
      <w:r>
        <w:separator/>
      </w:r>
    </w:p>
  </w:footnote>
  <w:footnote w:type="continuationSeparator" w:id="0">
    <w:p w:rsidR="00A84850" w:rsidRDefault="00A8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64060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07383245"/>
    <w:multiLevelType w:val="hybridMultilevel"/>
    <w:tmpl w:val="364EC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209C"/>
    <w:multiLevelType w:val="hybridMultilevel"/>
    <w:tmpl w:val="09568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2A97"/>
    <w:multiLevelType w:val="hybridMultilevel"/>
    <w:tmpl w:val="E8F8289A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64FA3"/>
    <w:multiLevelType w:val="multilevel"/>
    <w:tmpl w:val="E4F8C29C"/>
    <w:lvl w:ilvl="0">
      <w:start w:val="1"/>
      <w:numFmt w:val="none"/>
      <w:pStyle w:val="PSbodprogramu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>
    <w:nsid w:val="2B080D26"/>
    <w:multiLevelType w:val="hybridMultilevel"/>
    <w:tmpl w:val="E6A87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67F1C"/>
    <w:multiLevelType w:val="hybridMultilevel"/>
    <w:tmpl w:val="5A947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1E53"/>
    <w:multiLevelType w:val="hybridMultilevel"/>
    <w:tmpl w:val="36141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329D8"/>
    <w:multiLevelType w:val="hybridMultilevel"/>
    <w:tmpl w:val="2D3CD7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4516A"/>
    <w:multiLevelType w:val="multilevel"/>
    <w:tmpl w:val="22F8CD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D350667"/>
    <w:multiLevelType w:val="hybridMultilevel"/>
    <w:tmpl w:val="84FC1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459E2"/>
    <w:multiLevelType w:val="hybridMultilevel"/>
    <w:tmpl w:val="F84AB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52E99"/>
    <w:multiLevelType w:val="hybridMultilevel"/>
    <w:tmpl w:val="F766A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8A"/>
    <w:multiLevelType w:val="hybridMultilevel"/>
    <w:tmpl w:val="9806B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FA"/>
    <w:rsid w:val="00017178"/>
    <w:rsid w:val="00020A6B"/>
    <w:rsid w:val="0003063B"/>
    <w:rsid w:val="000311EC"/>
    <w:rsid w:val="00042567"/>
    <w:rsid w:val="00050E0F"/>
    <w:rsid w:val="00067028"/>
    <w:rsid w:val="0009369C"/>
    <w:rsid w:val="00102AE0"/>
    <w:rsid w:val="001475AB"/>
    <w:rsid w:val="001739AF"/>
    <w:rsid w:val="001A5150"/>
    <w:rsid w:val="001B7AAD"/>
    <w:rsid w:val="002067EE"/>
    <w:rsid w:val="00210E7B"/>
    <w:rsid w:val="00231A3D"/>
    <w:rsid w:val="002442D3"/>
    <w:rsid w:val="00244FE9"/>
    <w:rsid w:val="00271F2E"/>
    <w:rsid w:val="00282D9F"/>
    <w:rsid w:val="002862E9"/>
    <w:rsid w:val="002A74BF"/>
    <w:rsid w:val="003065A6"/>
    <w:rsid w:val="00306F16"/>
    <w:rsid w:val="00331894"/>
    <w:rsid w:val="003B495B"/>
    <w:rsid w:val="003B6535"/>
    <w:rsid w:val="003B6CEB"/>
    <w:rsid w:val="003C1004"/>
    <w:rsid w:val="003C4BC0"/>
    <w:rsid w:val="003D6528"/>
    <w:rsid w:val="003F3619"/>
    <w:rsid w:val="004203B4"/>
    <w:rsid w:val="00420904"/>
    <w:rsid w:val="00435A8B"/>
    <w:rsid w:val="00435B78"/>
    <w:rsid w:val="00475DB5"/>
    <w:rsid w:val="004949D8"/>
    <w:rsid w:val="00496981"/>
    <w:rsid w:val="004A5EF1"/>
    <w:rsid w:val="004C368B"/>
    <w:rsid w:val="004F7879"/>
    <w:rsid w:val="00556F5C"/>
    <w:rsid w:val="00562940"/>
    <w:rsid w:val="005A30BE"/>
    <w:rsid w:val="005A794D"/>
    <w:rsid w:val="005C48D6"/>
    <w:rsid w:val="00611106"/>
    <w:rsid w:val="00634276"/>
    <w:rsid w:val="00634E8B"/>
    <w:rsid w:val="0064153D"/>
    <w:rsid w:val="006601D5"/>
    <w:rsid w:val="00685364"/>
    <w:rsid w:val="006A7638"/>
    <w:rsid w:val="006B7C41"/>
    <w:rsid w:val="006C4EEB"/>
    <w:rsid w:val="006D58FA"/>
    <w:rsid w:val="006E7D9B"/>
    <w:rsid w:val="006F2F5E"/>
    <w:rsid w:val="0070543D"/>
    <w:rsid w:val="0070624C"/>
    <w:rsid w:val="007259E0"/>
    <w:rsid w:val="00733464"/>
    <w:rsid w:val="00735412"/>
    <w:rsid w:val="007523FA"/>
    <w:rsid w:val="007527FF"/>
    <w:rsid w:val="00773C91"/>
    <w:rsid w:val="00795398"/>
    <w:rsid w:val="007B2984"/>
    <w:rsid w:val="007B5A93"/>
    <w:rsid w:val="007D2A88"/>
    <w:rsid w:val="007E44F7"/>
    <w:rsid w:val="0082611D"/>
    <w:rsid w:val="00875F14"/>
    <w:rsid w:val="00897E97"/>
    <w:rsid w:val="008A2C21"/>
    <w:rsid w:val="008A5119"/>
    <w:rsid w:val="008A7373"/>
    <w:rsid w:val="008C1F33"/>
    <w:rsid w:val="008E7C0A"/>
    <w:rsid w:val="00911C6B"/>
    <w:rsid w:val="00915CD1"/>
    <w:rsid w:val="009453AC"/>
    <w:rsid w:val="00946FB8"/>
    <w:rsid w:val="009A123C"/>
    <w:rsid w:val="009B4697"/>
    <w:rsid w:val="009B6CC2"/>
    <w:rsid w:val="00A30AB9"/>
    <w:rsid w:val="00A343F6"/>
    <w:rsid w:val="00A83838"/>
    <w:rsid w:val="00A84850"/>
    <w:rsid w:val="00A85B5B"/>
    <w:rsid w:val="00AD1A54"/>
    <w:rsid w:val="00B07C32"/>
    <w:rsid w:val="00B13088"/>
    <w:rsid w:val="00B2414A"/>
    <w:rsid w:val="00B4340A"/>
    <w:rsid w:val="00B521EA"/>
    <w:rsid w:val="00B56CC4"/>
    <w:rsid w:val="00B8499E"/>
    <w:rsid w:val="00BD488F"/>
    <w:rsid w:val="00BD4C4B"/>
    <w:rsid w:val="00BE37C8"/>
    <w:rsid w:val="00BF1DA4"/>
    <w:rsid w:val="00BF398A"/>
    <w:rsid w:val="00C01D95"/>
    <w:rsid w:val="00C76508"/>
    <w:rsid w:val="00C90C4D"/>
    <w:rsid w:val="00C91E4B"/>
    <w:rsid w:val="00CA4126"/>
    <w:rsid w:val="00CD3FD3"/>
    <w:rsid w:val="00CE2F2B"/>
    <w:rsid w:val="00CF14D5"/>
    <w:rsid w:val="00D30324"/>
    <w:rsid w:val="00D341D9"/>
    <w:rsid w:val="00D37D7F"/>
    <w:rsid w:val="00D55CC0"/>
    <w:rsid w:val="00D730BA"/>
    <w:rsid w:val="00DA550D"/>
    <w:rsid w:val="00DC08CF"/>
    <w:rsid w:val="00DC2A83"/>
    <w:rsid w:val="00DC3D81"/>
    <w:rsid w:val="00DC5BDD"/>
    <w:rsid w:val="00DD18E4"/>
    <w:rsid w:val="00DE78E6"/>
    <w:rsid w:val="00DF1478"/>
    <w:rsid w:val="00E2068D"/>
    <w:rsid w:val="00E30680"/>
    <w:rsid w:val="00ED030E"/>
    <w:rsid w:val="00F020DD"/>
    <w:rsid w:val="00F110B7"/>
    <w:rsid w:val="00F1503E"/>
    <w:rsid w:val="00F16FFF"/>
    <w:rsid w:val="00F306DA"/>
    <w:rsid w:val="00F83131"/>
    <w:rsid w:val="00F93B14"/>
    <w:rsid w:val="00F97751"/>
    <w:rsid w:val="00FA5352"/>
    <w:rsid w:val="00FB7718"/>
    <w:rsid w:val="00FF0F67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D0F4DEC-6CB6-4B44-93F8-CA9BC14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</w:pPr>
    <w:rPr>
      <w:rFonts w:eastAsia="Times New Roman" w:cs="Times New Roman"/>
      <w:color w:val="00000A"/>
      <w:sz w:val="24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b/>
      <w:i/>
      <w:spacing w:val="30"/>
      <w:sz w:val="36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Heading"/>
    <w:pPr>
      <w:spacing w:before="120" w:after="0"/>
      <w:outlineLvl w:val="3"/>
    </w:pPr>
    <w:rPr>
      <w:rFonts w:ascii="Liberation Serif" w:eastAsia="SimSun" w:hAnsi="Liberation Serif" w:cs="Liberation Serif"/>
      <w:b/>
      <w:bCs/>
      <w:color w:val="8080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  <w:rPr>
      <w:b/>
      <w:i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spacing w:line="360" w:lineRule="auto"/>
    </w:pPr>
    <w:rPr>
      <w:b/>
      <w:i/>
      <w:sz w:val="28"/>
      <w:u w:val="single"/>
    </w:rPr>
  </w:style>
  <w:style w:type="paragraph" w:styleId="Seznam5">
    <w:name w:val="List 5"/>
    <w:basedOn w:val="Normln"/>
    <w:pPr>
      <w:ind w:left="1415" w:hanging="283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Normln"/>
    <w:pPr>
      <w:tabs>
        <w:tab w:val="left" w:pos="-1440"/>
        <w:tab w:val="left" w:pos="-720"/>
        <w:tab w:val="left" w:pos="494"/>
        <w:tab w:val="left" w:pos="720"/>
      </w:tabs>
      <w:ind w:left="284" w:hanging="284"/>
      <w:jc w:val="both"/>
    </w:pPr>
    <w:rPr>
      <w:spacing w:val="-3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"/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Heading"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b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eastAsia="Symbol" w:hAnsi="Symbol" w:cs="Symbol"/>
    </w:rPr>
  </w:style>
  <w:style w:type="character" w:styleId="slostrnky">
    <w:name w:val="page number"/>
    <w:basedOn w:val="Standardnpsmoodstavce"/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Odstavecseseznamem">
    <w:name w:val="List Paragraph"/>
    <w:basedOn w:val="Normln"/>
    <w:uiPriority w:val="34"/>
    <w:qFormat/>
    <w:rsid w:val="003D6528"/>
    <w:pPr>
      <w:ind w:left="720"/>
      <w:contextualSpacing/>
    </w:pPr>
    <w:rPr>
      <w:rFonts w:cs="Mangal"/>
    </w:rPr>
  </w:style>
  <w:style w:type="paragraph" w:styleId="slovanseznam">
    <w:name w:val="List Number"/>
    <w:basedOn w:val="Normln"/>
    <w:uiPriority w:val="99"/>
    <w:unhideWhenUsed/>
    <w:rsid w:val="00420904"/>
    <w:pPr>
      <w:widowControl w:val="0"/>
      <w:numPr>
        <w:numId w:val="4"/>
      </w:numPr>
      <w:overflowPunct/>
      <w:contextualSpacing/>
    </w:pPr>
    <w:rPr>
      <w:rFonts w:eastAsia="SimSun" w:cs="Mangal"/>
      <w:color w:val="auto"/>
      <w:kern w:val="3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A5352"/>
    <w:rPr>
      <w:rFonts w:eastAsia="Times New Roman" w:cs="Times New Roman"/>
      <w:color w:val="00000A"/>
      <w:sz w:val="24"/>
      <w:szCs w:val="20"/>
    </w:rPr>
  </w:style>
  <w:style w:type="paragraph" w:customStyle="1" w:styleId="PSbodprogramu">
    <w:name w:val="PS bod programu"/>
    <w:basedOn w:val="slovanseznam"/>
    <w:next w:val="Normln"/>
    <w:rsid w:val="006F2F5E"/>
    <w:pPr>
      <w:numPr>
        <w:numId w:val="1"/>
      </w:numPr>
      <w:jc w:val="both"/>
    </w:pPr>
  </w:style>
  <w:style w:type="character" w:styleId="Hypertextovodkaz">
    <w:name w:val="Hyperlink"/>
    <w:basedOn w:val="Standardnpsmoodstavce"/>
    <w:uiPriority w:val="99"/>
    <w:semiHidden/>
    <w:unhideWhenUsed/>
    <w:rsid w:val="00BD4C4B"/>
    <w:rPr>
      <w:color w:val="0000FF"/>
      <w:u w:val="single"/>
    </w:rPr>
  </w:style>
  <w:style w:type="paragraph" w:customStyle="1" w:styleId="PSzpravodaj">
    <w:name w:val="PS zpravodaj"/>
    <w:basedOn w:val="Normln"/>
    <w:next w:val="Normln"/>
    <w:rsid w:val="00B8499E"/>
    <w:pPr>
      <w:widowControl w:val="0"/>
      <w:overflowPunct/>
      <w:spacing w:before="120" w:after="120"/>
      <w:ind w:left="3969"/>
    </w:pPr>
    <w:rPr>
      <w:rFonts w:eastAsia="SimSun" w:cs="Mangal"/>
      <w:color w:val="auto"/>
      <w:kern w:val="3"/>
      <w:szCs w:val="24"/>
    </w:rPr>
  </w:style>
  <w:style w:type="paragraph" w:customStyle="1" w:styleId="PSpozvnkahlavika2">
    <w:name w:val="PS pozvánka hlavička 2"/>
    <w:basedOn w:val="Normln"/>
    <w:next w:val="Normln"/>
    <w:rsid w:val="002067EE"/>
    <w:pPr>
      <w:widowControl w:val="0"/>
      <w:overflowPunct/>
      <w:jc w:val="center"/>
    </w:pPr>
    <w:rPr>
      <w:rFonts w:eastAsia="SimSun" w:cs="Mangal"/>
      <w:b/>
      <w:i/>
      <w:color w:val="auto"/>
      <w:kern w:val="3"/>
      <w:szCs w:val="24"/>
    </w:rPr>
  </w:style>
  <w:style w:type="paragraph" w:customStyle="1" w:styleId="PShlavika1">
    <w:name w:val="PS hlavička 1"/>
    <w:basedOn w:val="Normln"/>
    <w:next w:val="Normln"/>
    <w:rsid w:val="002067EE"/>
    <w:pPr>
      <w:widowControl w:val="0"/>
      <w:overflowPunct/>
      <w:jc w:val="center"/>
    </w:pPr>
    <w:rPr>
      <w:rFonts w:eastAsia="SimSun" w:cs="Mangal"/>
      <w:b/>
      <w:i/>
      <w:color w:val="auto"/>
      <w:kern w:val="3"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2067EE"/>
    <w:pPr>
      <w:widowControl w:val="0"/>
      <w:overflowPunct/>
      <w:spacing w:before="480"/>
    </w:pPr>
    <w:rPr>
      <w:rFonts w:eastAsia="SimSun" w:cs="Mangal"/>
      <w:b/>
      <w:i/>
      <w:color w:val="auto"/>
      <w:kern w:val="3"/>
      <w:sz w:val="32"/>
      <w:szCs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32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24"/>
    <w:rPr>
      <w:rFonts w:ascii="Segoe UI" w:eastAsia="Times New Roman" w:hAnsi="Segoe UI"/>
      <w:color w:val="00000A"/>
      <w:sz w:val="18"/>
      <w:szCs w:val="16"/>
    </w:rPr>
  </w:style>
  <w:style w:type="paragraph" w:customStyle="1" w:styleId="PSasy">
    <w:name w:val="PS časy"/>
    <w:basedOn w:val="Normln"/>
    <w:next w:val="PSbodprogramu"/>
    <w:rsid w:val="00A30AB9"/>
    <w:pPr>
      <w:widowControl w:val="0"/>
      <w:overflowPunct/>
      <w:spacing w:before="240"/>
    </w:pPr>
    <w:rPr>
      <w:rFonts w:eastAsia="SimSun" w:cs="Mangal"/>
      <w:b/>
      <w:i/>
      <w:color w:val="auto"/>
      <w:kern w:val="3"/>
      <w:sz w:val="28"/>
      <w:szCs w:val="24"/>
    </w:rPr>
  </w:style>
  <w:style w:type="paragraph" w:customStyle="1" w:styleId="PStextHV">
    <w:name w:val="PS text HV"/>
    <w:basedOn w:val="Normln"/>
    <w:qFormat/>
    <w:rsid w:val="00020A6B"/>
    <w:pPr>
      <w:suppressAutoHyphens w:val="0"/>
      <w:overflowPunct/>
      <w:autoSpaceDN/>
      <w:spacing w:before="360" w:after="360"/>
      <w:ind w:firstLine="708"/>
      <w:jc w:val="both"/>
      <w:textAlignment w:val="auto"/>
    </w:pPr>
    <w:rPr>
      <w:color w:val="000000"/>
      <w:spacing w:val="-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Dana Vosátková</dc:creator>
  <cp:lastModifiedBy>Vosatkova Dana</cp:lastModifiedBy>
  <cp:revision>5</cp:revision>
  <cp:lastPrinted>2018-03-12T14:42:00Z</cp:lastPrinted>
  <dcterms:created xsi:type="dcterms:W3CDTF">2018-03-21T08:04:00Z</dcterms:created>
  <dcterms:modified xsi:type="dcterms:W3CDTF">2018-03-21T08:47:00Z</dcterms:modified>
</cp:coreProperties>
</file>