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7A" w:rsidRDefault="00862E7A">
      <w:pPr>
        <w:pStyle w:val="Nadpis"/>
        <w:rPr>
          <w:sz w:val="36"/>
        </w:rPr>
      </w:pPr>
      <w:r>
        <w:t xml:space="preserve">Parlament České republiky </w:t>
      </w:r>
    </w:p>
    <w:p w:rsidR="00862E7A" w:rsidRDefault="00862E7A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862E7A" w:rsidRDefault="00C255CE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</w:t>
      </w:r>
      <w:r w:rsidR="00C349CC">
        <w:rPr>
          <w:b/>
          <w:i/>
          <w:sz w:val="36"/>
        </w:rPr>
        <w:t>9</w:t>
      </w:r>
    </w:p>
    <w:p w:rsidR="00862E7A" w:rsidRDefault="00BA0C0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862E7A">
        <w:rPr>
          <w:b/>
          <w:i/>
          <w:sz w:val="24"/>
        </w:rPr>
        <w:t>. volební období</w:t>
      </w:r>
    </w:p>
    <w:p w:rsidR="00862E7A" w:rsidRDefault="00862E7A">
      <w:pPr>
        <w:jc w:val="center"/>
        <w:rPr>
          <w:b/>
          <w:i/>
          <w:sz w:val="24"/>
        </w:rPr>
      </w:pPr>
    </w:p>
    <w:p w:rsidR="000263DC" w:rsidRDefault="008F0FD3" w:rsidP="000263D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50</w:t>
      </w:r>
    </w:p>
    <w:p w:rsidR="008F0FD3" w:rsidRPr="000263DC" w:rsidRDefault="008F0FD3" w:rsidP="000263DC">
      <w:pPr>
        <w:jc w:val="center"/>
        <w:rPr>
          <w:b/>
          <w:i/>
          <w:sz w:val="24"/>
        </w:rPr>
      </w:pPr>
    </w:p>
    <w:p w:rsidR="00862E7A" w:rsidRDefault="00862E7A">
      <w:pPr>
        <w:pStyle w:val="Nadpis3"/>
      </w:pPr>
      <w:r>
        <w:rPr>
          <w:sz w:val="32"/>
        </w:rPr>
        <w:t>USNESENÍ</w:t>
      </w:r>
    </w:p>
    <w:p w:rsidR="00862E7A" w:rsidRDefault="00862E7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862E7A" w:rsidRDefault="00C349C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12</w:t>
      </w:r>
      <w:r w:rsidR="00862E7A">
        <w:rPr>
          <w:b/>
          <w:i/>
          <w:sz w:val="24"/>
        </w:rPr>
        <w:t>. schůze</w:t>
      </w:r>
    </w:p>
    <w:p w:rsidR="00862E7A" w:rsidRDefault="00760B64">
      <w:pPr>
        <w:jc w:val="center"/>
      </w:pPr>
      <w:r>
        <w:rPr>
          <w:b/>
          <w:i/>
          <w:sz w:val="24"/>
        </w:rPr>
        <w:t xml:space="preserve"> dne </w:t>
      </w:r>
      <w:r w:rsidR="00A51D03">
        <w:rPr>
          <w:b/>
          <w:i/>
          <w:sz w:val="24"/>
        </w:rPr>
        <w:t>21</w:t>
      </w:r>
      <w:r w:rsidR="00C349CC">
        <w:rPr>
          <w:b/>
          <w:i/>
          <w:sz w:val="24"/>
        </w:rPr>
        <w:t>. únor</w:t>
      </w:r>
      <w:r w:rsidR="001A3028">
        <w:rPr>
          <w:b/>
          <w:i/>
          <w:sz w:val="24"/>
        </w:rPr>
        <w:t>a</w:t>
      </w:r>
      <w:r w:rsidR="00C349CC">
        <w:rPr>
          <w:b/>
          <w:i/>
          <w:sz w:val="24"/>
        </w:rPr>
        <w:t xml:space="preserve"> 2019</w:t>
      </w:r>
    </w:p>
    <w:p w:rsidR="00862E7A" w:rsidRDefault="00862E7A"/>
    <w:p w:rsidR="00672916" w:rsidRDefault="00672916" w:rsidP="00672916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center"/>
      </w:pPr>
      <w:r>
        <w:t>Návrh postupu volebního výboru pro sestavení kandidátky pro tajnou volbu</w:t>
      </w:r>
    </w:p>
    <w:p w:rsidR="00672916" w:rsidRDefault="00672916" w:rsidP="00672916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center"/>
      </w:pPr>
      <w:r>
        <w:t xml:space="preserve">2 členů Rady Českého rozhlasu Poslaneckou sněmovnou </w:t>
      </w:r>
    </w:p>
    <w:p w:rsidR="00862E7A" w:rsidRDefault="00862E7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sz w:val="24"/>
        </w:rPr>
      </w:pPr>
    </w:p>
    <w:p w:rsidR="00862E7A" w:rsidRDefault="00862E7A"/>
    <w:p w:rsidR="00862E7A" w:rsidRDefault="00862E7A">
      <w:pPr>
        <w:pStyle w:val="Nadpis2"/>
        <w:rPr>
          <w:szCs w:val="24"/>
        </w:rPr>
      </w:pPr>
      <w:r w:rsidRPr="00672916">
        <w:rPr>
          <w:szCs w:val="24"/>
        </w:rPr>
        <w:t>Volební výbor Poslanecké sněmovny</w:t>
      </w:r>
    </w:p>
    <w:p w:rsidR="00672916" w:rsidRPr="00672916" w:rsidRDefault="00672916" w:rsidP="00672916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both"/>
        <w:rPr>
          <w:szCs w:val="24"/>
        </w:rPr>
      </w:pPr>
      <w:r w:rsidRPr="00672916">
        <w:rPr>
          <w:szCs w:val="24"/>
        </w:rPr>
        <w:t xml:space="preserve">po úvodním slově předsedy výboru poslance Stanislava </w:t>
      </w:r>
      <w:proofErr w:type="spellStart"/>
      <w:r w:rsidRPr="00672916">
        <w:rPr>
          <w:szCs w:val="24"/>
        </w:rPr>
        <w:t>Berkovce</w:t>
      </w:r>
      <w:proofErr w:type="spellEnd"/>
      <w:r w:rsidRPr="00672916">
        <w:rPr>
          <w:szCs w:val="24"/>
        </w:rPr>
        <w:t xml:space="preserve"> a po rozpravě</w:t>
      </w:r>
    </w:p>
    <w:p w:rsidR="00672916" w:rsidRPr="00672916" w:rsidRDefault="00672916" w:rsidP="00672916">
      <w:pPr>
        <w:rPr>
          <w:sz w:val="24"/>
          <w:szCs w:val="24"/>
        </w:rPr>
      </w:pPr>
    </w:p>
    <w:p w:rsidR="00672916" w:rsidRPr="00672916" w:rsidRDefault="00672916" w:rsidP="00672916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ind w:left="0" w:firstLine="0"/>
        <w:jc w:val="both"/>
        <w:rPr>
          <w:szCs w:val="24"/>
        </w:rPr>
      </w:pPr>
      <w:r w:rsidRPr="00672916">
        <w:rPr>
          <w:b/>
          <w:szCs w:val="24"/>
        </w:rPr>
        <w:t>s c h v a l u j e</w:t>
      </w:r>
      <w:r w:rsidRPr="00672916">
        <w:rPr>
          <w:szCs w:val="24"/>
        </w:rPr>
        <w:tab/>
        <w:t xml:space="preserve">postup tajné volby pro sestavení kandidátky pro volbu </w:t>
      </w:r>
      <w:r w:rsidR="00C349CC">
        <w:rPr>
          <w:szCs w:val="24"/>
        </w:rPr>
        <w:t xml:space="preserve">2 členů Rady Českého rozhlasu </w:t>
      </w:r>
      <w:r w:rsidRPr="00672916">
        <w:rPr>
          <w:szCs w:val="24"/>
        </w:rPr>
        <w:t>dle zákona č. 90/1995 Sb., o jednacím řádu Poslanecké sněmovny, příloha 2, čl. 6 takto</w:t>
      </w:r>
    </w:p>
    <w:p w:rsidR="00672916" w:rsidRPr="00672916" w:rsidRDefault="00672916" w:rsidP="00672916">
      <w:pPr>
        <w:rPr>
          <w:sz w:val="24"/>
          <w:szCs w:val="24"/>
        </w:rPr>
      </w:pPr>
    </w:p>
    <w:p w:rsidR="00672916" w:rsidRDefault="00672916" w:rsidP="00672916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v prvém hlasování jsou zvoleni kandidáti, kteří získali nadpoloviční většinu hlasů z počtu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vydaných hlasovacích lístků </w:t>
      </w:r>
    </w:p>
    <w:p w:rsidR="00672916" w:rsidRPr="00556713" w:rsidRDefault="00672916" w:rsidP="00556713">
      <w:pPr>
        <w:numPr>
          <w:ilvl w:val="0"/>
          <w:numId w:val="2"/>
        </w:numPr>
        <w:jc w:val="both"/>
        <w:rPr>
          <w:sz w:val="24"/>
          <w:szCs w:val="24"/>
        </w:rPr>
      </w:pPr>
      <w:r w:rsidRPr="00672916">
        <w:rPr>
          <w:sz w:val="24"/>
          <w:szCs w:val="24"/>
        </w:rPr>
        <w:tab/>
      </w:r>
      <w:r w:rsidR="00D015E3">
        <w:rPr>
          <w:sz w:val="24"/>
          <w:szCs w:val="24"/>
        </w:rPr>
        <w:t xml:space="preserve">     </w:t>
      </w:r>
      <w:r w:rsidRPr="00672916">
        <w:rPr>
          <w:sz w:val="24"/>
          <w:szCs w:val="24"/>
        </w:rPr>
        <w:t>6 kandidátů – tj. trojnásobek počtu členů Rady Českého rozhlasu /2/, kteří mají být zvoleni,</w:t>
      </w:r>
    </w:p>
    <w:p w:rsidR="00672916" w:rsidRPr="00672916" w:rsidRDefault="00672916" w:rsidP="00672916">
      <w:pPr>
        <w:tabs>
          <w:tab w:val="left" w:pos="567"/>
        </w:tabs>
        <w:ind w:left="567" w:firstLine="705"/>
        <w:jc w:val="both"/>
        <w:rPr>
          <w:sz w:val="24"/>
          <w:szCs w:val="24"/>
        </w:rPr>
      </w:pPr>
    </w:p>
    <w:p w:rsidR="00672916" w:rsidRPr="00672916" w:rsidRDefault="00672916" w:rsidP="00672916">
      <w:pPr>
        <w:pStyle w:val="Zkladntext21"/>
        <w:numPr>
          <w:ilvl w:val="0"/>
          <w:numId w:val="2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</w:r>
      <w:r w:rsidRPr="00672916">
        <w:rPr>
          <w:szCs w:val="24"/>
        </w:rPr>
        <w:t xml:space="preserve">pokud obdrží nadpoloviční většinu hlasů více kandidátů, než je počet obsazovaných míst, </w:t>
      </w:r>
      <w:r>
        <w:rPr>
          <w:szCs w:val="24"/>
        </w:rPr>
        <w:tab/>
      </w:r>
      <w:r w:rsidRPr="00672916">
        <w:rPr>
          <w:szCs w:val="24"/>
        </w:rPr>
        <w:t>jsou zvoleni ti z nich, kteří obdrželi nejvyšší počet hlasů. Nastane-li</w:t>
      </w:r>
      <w:r>
        <w:rPr>
          <w:szCs w:val="24"/>
        </w:rPr>
        <w:t xml:space="preserve"> rovnost hlasů </w:t>
      </w:r>
      <w:r>
        <w:rPr>
          <w:szCs w:val="24"/>
        </w:rPr>
        <w:tab/>
        <w:t>pro </w:t>
      </w:r>
      <w:r w:rsidRPr="00672916">
        <w:rPr>
          <w:szCs w:val="24"/>
        </w:rPr>
        <w:t xml:space="preserve">kandidáty na volitelných místech a mimo ně, opakuje se mezi nimi volba. Není-li ani </w:t>
      </w:r>
      <w:r>
        <w:rPr>
          <w:szCs w:val="24"/>
        </w:rPr>
        <w:tab/>
      </w:r>
      <w:r w:rsidRPr="00672916">
        <w:rPr>
          <w:szCs w:val="24"/>
        </w:rPr>
        <w:t>tak rozhodnuto</w:t>
      </w:r>
      <w:r w:rsidR="00116F21">
        <w:rPr>
          <w:szCs w:val="24"/>
        </w:rPr>
        <w:t>, rozhoduje los,</w:t>
      </w:r>
    </w:p>
    <w:p w:rsidR="00672916" w:rsidRPr="00672916" w:rsidRDefault="00672916" w:rsidP="00672916">
      <w:pPr>
        <w:pStyle w:val="Zkladntext21"/>
        <w:tabs>
          <w:tab w:val="left" w:pos="567"/>
        </w:tabs>
        <w:spacing w:line="240" w:lineRule="auto"/>
        <w:ind w:left="567"/>
        <w:rPr>
          <w:szCs w:val="24"/>
        </w:rPr>
      </w:pPr>
    </w:p>
    <w:p w:rsidR="00672916" w:rsidRPr="00672916" w:rsidRDefault="00672916" w:rsidP="00672916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761D72">
        <w:rPr>
          <w:sz w:val="24"/>
          <w:szCs w:val="24"/>
        </w:rPr>
        <w:t>n</w:t>
      </w:r>
      <w:r w:rsidRPr="00672916">
        <w:rPr>
          <w:sz w:val="24"/>
          <w:szCs w:val="24"/>
        </w:rPr>
        <w:t xml:space="preserve">ezíská-li nadpoloviční většinu hlasů přítomných poslanců tolik kandidátů, aby byl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obsazen stanovený počet míst kandidátky, koná se na neobsazená místa druhé kolo volby.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Do druhého kola postupují nezvolení kandidáti z prvého kola, kteří mezi nezvolenými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získali v prvém kole nejvyšší počet hlasů, nejvýše však dvojnásobný počet kandidátů, než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je počet neobsazených míst na kandidátce; při rovnosti hlasů postupují všichni kandidáti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>se stejným počtem hlasů</w:t>
      </w:r>
      <w:r>
        <w:rPr>
          <w:sz w:val="24"/>
          <w:szCs w:val="24"/>
        </w:rPr>
        <w:t>.</w:t>
      </w:r>
    </w:p>
    <w:p w:rsidR="00672916" w:rsidRPr="00672916" w:rsidRDefault="00672916" w:rsidP="00672916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672916" w:rsidRDefault="00672916" w:rsidP="0067291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Volbu organizuje </w:t>
      </w:r>
      <w:r w:rsidRPr="00672916">
        <w:rPr>
          <w:b/>
          <w:sz w:val="24"/>
          <w:szCs w:val="24"/>
        </w:rPr>
        <w:t>volební komise</w:t>
      </w:r>
      <w:r w:rsidRPr="0067291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olebního výboru v tomto složení </w:t>
      </w:r>
    </w:p>
    <w:p w:rsidR="00672916" w:rsidRDefault="00672916" w:rsidP="0067291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>předseda</w:t>
      </w:r>
      <w:r w:rsidR="00DA1016">
        <w:rPr>
          <w:sz w:val="24"/>
          <w:szCs w:val="24"/>
        </w:rPr>
        <w:t xml:space="preserve">: </w:t>
      </w:r>
      <w:r w:rsidR="008F0FD3">
        <w:rPr>
          <w:sz w:val="24"/>
          <w:szCs w:val="24"/>
        </w:rPr>
        <w:t xml:space="preserve">Zbyněk </w:t>
      </w:r>
      <w:proofErr w:type="spellStart"/>
      <w:r w:rsidR="008F0FD3">
        <w:rPr>
          <w:sz w:val="24"/>
          <w:szCs w:val="24"/>
        </w:rPr>
        <w:t>Stanjura</w:t>
      </w:r>
      <w:proofErr w:type="spellEnd"/>
    </w:p>
    <w:p w:rsidR="008F0FD3" w:rsidRPr="008F0FD3" w:rsidRDefault="00672916" w:rsidP="008F0FD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2916">
        <w:rPr>
          <w:sz w:val="24"/>
          <w:szCs w:val="24"/>
        </w:rPr>
        <w:t>členové</w:t>
      </w:r>
      <w:r w:rsidR="00C349CC">
        <w:rPr>
          <w:sz w:val="24"/>
          <w:szCs w:val="24"/>
        </w:rPr>
        <w:t xml:space="preserve">: </w:t>
      </w:r>
      <w:r w:rsidR="008F0FD3">
        <w:rPr>
          <w:sz w:val="24"/>
          <w:szCs w:val="24"/>
        </w:rPr>
        <w:t>Tomáš Martínek, Martin Kolovratník</w:t>
      </w:r>
    </w:p>
    <w:p w:rsidR="00ED7865" w:rsidRDefault="00ED7865" w:rsidP="00672916">
      <w:pPr>
        <w:pStyle w:val="Zkladntext"/>
        <w:rPr>
          <w:rFonts w:ascii="Times New Roman" w:hAnsi="Times New Roman" w:cs="Times New Roman"/>
          <w:szCs w:val="24"/>
        </w:rPr>
      </w:pPr>
    </w:p>
    <w:p w:rsidR="008F0FD3" w:rsidRPr="008F0FD3" w:rsidRDefault="00ED7865" w:rsidP="008F0FD3">
      <w:pPr>
        <w:pStyle w:val="Zkladntextodsazen"/>
        <w:spacing w:line="240" w:lineRule="auto"/>
        <w:rPr>
          <w:szCs w:val="24"/>
        </w:rPr>
      </w:pPr>
      <w:r>
        <w:rPr>
          <w:szCs w:val="24"/>
        </w:rPr>
        <w:tab/>
      </w:r>
      <w:r w:rsidR="0070387B">
        <w:rPr>
          <w:szCs w:val="24"/>
        </w:rPr>
        <w:t xml:space="preserve">      </w:t>
      </w:r>
      <w:r w:rsidR="008F0FD3" w:rsidRPr="008F0FD3">
        <w:rPr>
          <w:szCs w:val="24"/>
        </w:rPr>
        <w:t>Radek H o l o m č í k</w:t>
      </w:r>
      <w:r w:rsidR="0070387B">
        <w:rPr>
          <w:szCs w:val="24"/>
        </w:rPr>
        <w:t>, v. r.</w:t>
      </w:r>
      <w:r w:rsidR="008F0FD3" w:rsidRPr="008F0FD3">
        <w:rPr>
          <w:szCs w:val="24"/>
        </w:rPr>
        <w:t xml:space="preserve">                 </w:t>
      </w:r>
      <w:r w:rsidR="0070387B">
        <w:rPr>
          <w:szCs w:val="24"/>
        </w:rPr>
        <w:t xml:space="preserve">                              </w:t>
      </w:r>
      <w:bookmarkStart w:id="0" w:name="_GoBack"/>
      <w:bookmarkEnd w:id="0"/>
      <w:r w:rsidR="008F0FD3" w:rsidRPr="008F0FD3">
        <w:rPr>
          <w:szCs w:val="24"/>
        </w:rPr>
        <w:t>Stanislav B e r k o v e c</w:t>
      </w:r>
      <w:r w:rsidR="0070387B">
        <w:rPr>
          <w:szCs w:val="24"/>
        </w:rPr>
        <w:t>, v. r.</w:t>
      </w:r>
    </w:p>
    <w:p w:rsidR="00862E7A" w:rsidRDefault="008F0FD3" w:rsidP="008F0FD3">
      <w:pPr>
        <w:pStyle w:val="Zkladntextodsazen"/>
        <w:spacing w:line="240" w:lineRule="auto"/>
        <w:ind w:left="0" w:firstLine="0"/>
      </w:pPr>
      <w:r w:rsidRPr="008F0FD3">
        <w:rPr>
          <w:szCs w:val="24"/>
        </w:rPr>
        <w:t xml:space="preserve">                ověřovatel volebního výboru</w:t>
      </w:r>
      <w:r w:rsidRPr="008F0FD3">
        <w:rPr>
          <w:szCs w:val="24"/>
        </w:rPr>
        <w:tab/>
        <w:t xml:space="preserve">                                  předseda volebního výboru </w:t>
      </w:r>
    </w:p>
    <w:sectPr w:rsidR="00862E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ABD3CD8"/>
    <w:multiLevelType w:val="hybridMultilevel"/>
    <w:tmpl w:val="825096D2"/>
    <w:lvl w:ilvl="0" w:tplc="C9905762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3" w:hanging="360"/>
      </w:pPr>
    </w:lvl>
    <w:lvl w:ilvl="2" w:tplc="0405001B" w:tentative="1">
      <w:start w:val="1"/>
      <w:numFmt w:val="lowerRoman"/>
      <w:lvlText w:val="%3."/>
      <w:lvlJc w:val="right"/>
      <w:pPr>
        <w:ind w:left="4353" w:hanging="180"/>
      </w:pPr>
    </w:lvl>
    <w:lvl w:ilvl="3" w:tplc="0405000F" w:tentative="1">
      <w:start w:val="1"/>
      <w:numFmt w:val="decimal"/>
      <w:lvlText w:val="%4."/>
      <w:lvlJc w:val="left"/>
      <w:pPr>
        <w:ind w:left="5073" w:hanging="360"/>
      </w:pPr>
    </w:lvl>
    <w:lvl w:ilvl="4" w:tplc="04050019" w:tentative="1">
      <w:start w:val="1"/>
      <w:numFmt w:val="lowerLetter"/>
      <w:lvlText w:val="%5."/>
      <w:lvlJc w:val="left"/>
      <w:pPr>
        <w:ind w:left="5793" w:hanging="360"/>
      </w:pPr>
    </w:lvl>
    <w:lvl w:ilvl="5" w:tplc="0405001B" w:tentative="1">
      <w:start w:val="1"/>
      <w:numFmt w:val="lowerRoman"/>
      <w:lvlText w:val="%6."/>
      <w:lvlJc w:val="right"/>
      <w:pPr>
        <w:ind w:left="6513" w:hanging="180"/>
      </w:pPr>
    </w:lvl>
    <w:lvl w:ilvl="6" w:tplc="0405000F" w:tentative="1">
      <w:start w:val="1"/>
      <w:numFmt w:val="decimal"/>
      <w:lvlText w:val="%7."/>
      <w:lvlJc w:val="left"/>
      <w:pPr>
        <w:ind w:left="7233" w:hanging="360"/>
      </w:pPr>
    </w:lvl>
    <w:lvl w:ilvl="7" w:tplc="04050019" w:tentative="1">
      <w:start w:val="1"/>
      <w:numFmt w:val="lowerLetter"/>
      <w:lvlText w:val="%8."/>
      <w:lvlJc w:val="left"/>
      <w:pPr>
        <w:ind w:left="7953" w:hanging="360"/>
      </w:pPr>
    </w:lvl>
    <w:lvl w:ilvl="8" w:tplc="0405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64"/>
    <w:rsid w:val="000263DC"/>
    <w:rsid w:val="00071F5F"/>
    <w:rsid w:val="00116F21"/>
    <w:rsid w:val="00166B31"/>
    <w:rsid w:val="00196187"/>
    <w:rsid w:val="001A3028"/>
    <w:rsid w:val="003A1E58"/>
    <w:rsid w:val="003B14AA"/>
    <w:rsid w:val="0051740D"/>
    <w:rsid w:val="00556713"/>
    <w:rsid w:val="00672916"/>
    <w:rsid w:val="006B7077"/>
    <w:rsid w:val="0070387B"/>
    <w:rsid w:val="00760B64"/>
    <w:rsid w:val="00761D72"/>
    <w:rsid w:val="007D4BFC"/>
    <w:rsid w:val="00862E7A"/>
    <w:rsid w:val="008F0FD3"/>
    <w:rsid w:val="009101D9"/>
    <w:rsid w:val="00996B41"/>
    <w:rsid w:val="00A51D03"/>
    <w:rsid w:val="00A70B33"/>
    <w:rsid w:val="00B17022"/>
    <w:rsid w:val="00BA0C0B"/>
    <w:rsid w:val="00BC1F0C"/>
    <w:rsid w:val="00C00A90"/>
    <w:rsid w:val="00C0511A"/>
    <w:rsid w:val="00C104E7"/>
    <w:rsid w:val="00C255CE"/>
    <w:rsid w:val="00C349CC"/>
    <w:rsid w:val="00C57A04"/>
    <w:rsid w:val="00C71DEE"/>
    <w:rsid w:val="00D015E3"/>
    <w:rsid w:val="00DA1016"/>
    <w:rsid w:val="00ED7865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AF740"/>
  <w15:chartTrackingRefBased/>
  <w15:docId w15:val="{E5AD355A-6D94-4D31-AE0F-99DC3B9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bidi="hi-I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Pr>
      <w:rFonts w:ascii="Arial" w:hAnsi="Arial" w:cs="Arial"/>
      <w:sz w:val="24"/>
    </w:rPr>
  </w:style>
  <w:style w:type="paragraph" w:styleId="Seznam">
    <w:name w:val="List"/>
    <w:basedOn w:val="Zkladntext"/>
    <w:rPr>
      <w:rFonts w:ascii="Times New Roman" w:hAnsi="Times New Roman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link w:val="PodnadpisChar"/>
    <w:qFormat/>
    <w:pPr>
      <w:jc w:val="center"/>
    </w:pPr>
    <w:rPr>
      <w:b/>
      <w:i/>
      <w:sz w:val="28"/>
    </w:rPr>
  </w:style>
  <w:style w:type="paragraph" w:customStyle="1" w:styleId="Zkladntext31">
    <w:name w:val="Základní text 31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sz w:val="24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Pr>
      <w:bCs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71DEE"/>
    <w:pPr>
      <w:ind w:left="720"/>
      <w:contextualSpacing/>
    </w:pPr>
    <w:rPr>
      <w:rFonts w:cs="Mangal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E5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1E58"/>
    <w:rPr>
      <w:rFonts w:ascii="Segoe UI" w:hAnsi="Segoe UI" w:cs="Mangal"/>
      <w:sz w:val="18"/>
      <w:szCs w:val="16"/>
      <w:lang w:bidi="hi-IN"/>
    </w:rPr>
  </w:style>
  <w:style w:type="paragraph" w:customStyle="1" w:styleId="Tlotextu">
    <w:name w:val="Tělo textu"/>
    <w:basedOn w:val="Normln"/>
    <w:rsid w:val="00672916"/>
    <w:pPr>
      <w:spacing w:after="120"/>
    </w:pPr>
    <w:rPr>
      <w:rFonts w:eastAsia="Arial" w:cs="Courier New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672916"/>
    <w:pPr>
      <w:spacing w:line="360" w:lineRule="auto"/>
      <w:jc w:val="both"/>
    </w:pPr>
    <w:rPr>
      <w:sz w:val="24"/>
    </w:rPr>
  </w:style>
  <w:style w:type="character" w:customStyle="1" w:styleId="PodnadpisChar">
    <w:name w:val="Podnadpis Char"/>
    <w:link w:val="Podnadpis"/>
    <w:rsid w:val="00672916"/>
    <w:rPr>
      <w:b/>
      <w:i/>
      <w:sz w:val="28"/>
      <w:lang w:bidi="hi-IN"/>
    </w:rPr>
  </w:style>
  <w:style w:type="character" w:customStyle="1" w:styleId="ZkladntextChar">
    <w:name w:val="Základní text Char"/>
    <w:link w:val="Zkladntext"/>
    <w:rsid w:val="00B17022"/>
    <w:rPr>
      <w:rFonts w:ascii="Arial" w:hAnsi="Arial" w:cs="Arial"/>
      <w:sz w:val="24"/>
      <w:lang w:bidi="hi-IN"/>
    </w:rPr>
  </w:style>
  <w:style w:type="character" w:customStyle="1" w:styleId="ZkladntextodsazenChar">
    <w:name w:val="Základní text odsazený Char"/>
    <w:link w:val="Zkladntextodsazen"/>
    <w:rsid w:val="00B17022"/>
    <w:rPr>
      <w:spacing w:val="-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</dc:creator>
  <cp:keywords/>
  <dc:description/>
  <cp:lastModifiedBy>MarcikM</cp:lastModifiedBy>
  <cp:revision>3</cp:revision>
  <cp:lastPrinted>2018-04-11T07:16:00Z</cp:lastPrinted>
  <dcterms:created xsi:type="dcterms:W3CDTF">2019-02-21T14:14:00Z</dcterms:created>
  <dcterms:modified xsi:type="dcterms:W3CDTF">2019-02-25T08:26:00Z</dcterms:modified>
</cp:coreProperties>
</file>