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7918E4">
        <w:rPr>
          <w:sz w:val="24"/>
          <w:szCs w:val="24"/>
        </w:rPr>
        <w:t>9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7918E4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109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5F46DA">
        <w:t>2</w:t>
      </w:r>
      <w:r w:rsidR="007918E4">
        <w:t>9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7918E4">
        <w:t>2. května 2019</w:t>
      </w:r>
    </w:p>
    <w:p w:rsidR="000D432B" w:rsidRPr="008877D2" w:rsidRDefault="000D432B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7918E4" w:rsidRPr="007918E4" w:rsidRDefault="007918E4" w:rsidP="008B1937">
      <w:pPr>
        <w:pBdr>
          <w:bottom w:val="single" w:sz="4" w:space="12" w:color="00000A"/>
        </w:pBdr>
        <w:spacing w:after="0" w:line="240" w:lineRule="auto"/>
        <w:jc w:val="both"/>
        <w:rPr>
          <w:b/>
        </w:rPr>
      </w:pPr>
      <w:r>
        <w:t>k v</w:t>
      </w:r>
      <w:r w:rsidRPr="007918E4">
        <w:t>ládní</w:t>
      </w:r>
      <w:r>
        <w:t>mu</w:t>
      </w:r>
      <w:r w:rsidRPr="007918E4">
        <w:t xml:space="preserve"> návrh</w:t>
      </w:r>
      <w:r>
        <w:t>u</w:t>
      </w:r>
      <w:r w:rsidRPr="007918E4">
        <w:t xml:space="preserve"> zákona, kterým se mění zákon č. 259/2017 Sb., kterým se mění zákon </w:t>
      </w:r>
      <w:r w:rsidR="00C17BB0">
        <w:br/>
      </w:r>
      <w:r w:rsidRPr="007918E4">
        <w:t>č.</w:t>
      </w:r>
      <w:r w:rsidR="00C17BB0">
        <w:t xml:space="preserve"> </w:t>
      </w:r>
      <w:r w:rsidRPr="007918E4">
        <w:t xml:space="preserve">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 </w:t>
      </w:r>
      <w:r w:rsidRPr="007918E4">
        <w:rPr>
          <w:b/>
        </w:rPr>
        <w:t>/ST 204/</w:t>
      </w:r>
    </w:p>
    <w:p w:rsidR="00E052D5" w:rsidRPr="00E052D5" w:rsidRDefault="00E052D5" w:rsidP="00E052D5">
      <w:pPr>
        <w:spacing w:after="0"/>
        <w:jc w:val="both"/>
      </w:pPr>
      <w:r w:rsidRPr="00E052D5">
        <w:tab/>
      </w:r>
    </w:p>
    <w:p w:rsidR="00E052D5" w:rsidRPr="00E052D5" w:rsidRDefault="00E052D5" w:rsidP="00E052D5">
      <w:pPr>
        <w:spacing w:after="0"/>
        <w:jc w:val="both"/>
      </w:pPr>
      <w:r w:rsidRPr="00E052D5">
        <w:tab/>
        <w:t>Výbor pro sociální politiku Poslanecké sněmovny Parlamentu ČR jako garanční výbor po projednání návrhu zákona po druhém čtení</w:t>
      </w:r>
    </w:p>
    <w:p w:rsidR="00E052D5" w:rsidRPr="00E052D5" w:rsidRDefault="00E052D5" w:rsidP="00E052D5">
      <w:pPr>
        <w:spacing w:after="0"/>
        <w:jc w:val="both"/>
      </w:pPr>
    </w:p>
    <w:p w:rsidR="00E052D5" w:rsidRPr="00E052D5" w:rsidRDefault="00E052D5" w:rsidP="00E052D5">
      <w:pPr>
        <w:spacing w:after="0"/>
        <w:jc w:val="both"/>
      </w:pPr>
      <w:r w:rsidRPr="00E052D5">
        <w:tab/>
      </w:r>
      <w:proofErr w:type="gramStart"/>
      <w:r w:rsidRPr="00E052D5">
        <w:rPr>
          <w:b/>
        </w:rPr>
        <w:t xml:space="preserve">I.   d o p o r u č u j e </w:t>
      </w:r>
      <w:r w:rsidRPr="00E052D5">
        <w:t xml:space="preserve">  Poslanecké</w:t>
      </w:r>
      <w:proofErr w:type="gramEnd"/>
      <w:r w:rsidRPr="00E052D5">
        <w:t xml:space="preserve"> sněmovně hlasovat ve třetím čtení o návrzích podaných k návrhu zákona (podle sněmovního tisku </w:t>
      </w:r>
      <w:r w:rsidR="007918E4">
        <w:rPr>
          <w:b/>
        </w:rPr>
        <w:t>204/2</w:t>
      </w:r>
      <w:r w:rsidRPr="00E052D5">
        <w:t xml:space="preserve">) </w:t>
      </w:r>
      <w:r w:rsidRPr="00E052D5">
        <w:rPr>
          <w:b/>
        </w:rPr>
        <w:t>v následujícím pořadí</w:t>
      </w:r>
      <w:r w:rsidRPr="00E052D5">
        <w:t>:</w:t>
      </w:r>
    </w:p>
    <w:p w:rsidR="00E9787F" w:rsidRPr="00E052D5" w:rsidRDefault="00E9787F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>1) Návrhy legislativně technických úprav podle § 95 odst. 2 JŘ přednesené ve třetím čtení (budou-li v rozpravě ve třetím čtení předneseny)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2) </w:t>
      </w:r>
      <w:r w:rsidRPr="00E9787F">
        <w:rPr>
          <w:rFonts w:eastAsiaTheme="minorHAnsi" w:cstheme="minorBidi"/>
          <w:b/>
        </w:rPr>
        <w:t>F1</w:t>
      </w:r>
      <w:r w:rsidRPr="00E9787F">
        <w:rPr>
          <w:rFonts w:eastAsiaTheme="minorHAnsi" w:cstheme="minorBidi"/>
        </w:rPr>
        <w:t xml:space="preserve"> (SD 2396), pokud jde o návrh k PN pod bodem A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>3)</w:t>
      </w:r>
      <w:r w:rsidRPr="00E9787F">
        <w:rPr>
          <w:rFonts w:eastAsiaTheme="minorHAnsi" w:cstheme="minorBidi"/>
          <w:b/>
        </w:rPr>
        <w:t xml:space="preserve"> F2</w:t>
      </w:r>
      <w:r w:rsidRPr="00E9787F">
        <w:rPr>
          <w:rFonts w:eastAsiaTheme="minorHAnsi" w:cstheme="minorBidi"/>
        </w:rPr>
        <w:t xml:space="preserve"> (SD 2632)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>4)</w:t>
      </w:r>
      <w:r w:rsidRPr="00E9787F">
        <w:rPr>
          <w:rFonts w:eastAsiaTheme="minorHAnsi" w:cstheme="minorBidi"/>
          <w:b/>
        </w:rPr>
        <w:t xml:space="preserve"> A</w:t>
      </w:r>
      <w:r w:rsidRPr="00E9787F">
        <w:rPr>
          <w:rFonts w:eastAsiaTheme="minorHAnsi" w:cstheme="minorBidi"/>
        </w:rPr>
        <w:t xml:space="preserve"> </w:t>
      </w:r>
      <w:r w:rsidRPr="00E9787F">
        <w:rPr>
          <w:rFonts w:eastAsiaTheme="minorHAnsi" w:cstheme="minorBidi"/>
        </w:rPr>
        <w:tab/>
        <w:t xml:space="preserve">(bude-li návrh přijat, jsou </w:t>
      </w:r>
      <w:proofErr w:type="gramStart"/>
      <w:r w:rsidRPr="00E9787F">
        <w:rPr>
          <w:rFonts w:eastAsiaTheme="minorHAnsi" w:cstheme="minorBidi"/>
        </w:rPr>
        <w:t xml:space="preserve">návrhy B,  C a D a E </w:t>
      </w:r>
      <w:proofErr w:type="spellStart"/>
      <w:r w:rsidRPr="00E9787F">
        <w:rPr>
          <w:rFonts w:eastAsiaTheme="minorHAnsi" w:cstheme="minorBidi"/>
        </w:rPr>
        <w:t>nehlasovatelné</w:t>
      </w:r>
      <w:proofErr w:type="spellEnd"/>
      <w:proofErr w:type="gramEnd"/>
      <w:r w:rsidRPr="00E9787F">
        <w:rPr>
          <w:rFonts w:eastAsiaTheme="minorHAnsi" w:cstheme="minorBidi"/>
        </w:rPr>
        <w:t>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5) </w:t>
      </w:r>
      <w:r w:rsidRPr="00E9787F">
        <w:rPr>
          <w:rFonts w:eastAsiaTheme="minorHAnsi" w:cstheme="minorBidi"/>
          <w:b/>
        </w:rPr>
        <w:t>E varianta I</w:t>
      </w:r>
      <w:r w:rsidRPr="00E9787F">
        <w:rPr>
          <w:rFonts w:eastAsiaTheme="minorHAnsi" w:cstheme="minorBidi"/>
        </w:rPr>
        <w:t xml:space="preserve"> (bude-li návrh přijat, je návrh E varianta II </w:t>
      </w:r>
      <w:proofErr w:type="spellStart"/>
      <w:r w:rsidRPr="00E9787F">
        <w:rPr>
          <w:rFonts w:eastAsiaTheme="minorHAnsi" w:cstheme="minorBidi"/>
        </w:rPr>
        <w:t>nehlasovatelný</w:t>
      </w:r>
      <w:proofErr w:type="spellEnd"/>
      <w:r w:rsidRPr="00E9787F">
        <w:rPr>
          <w:rFonts w:eastAsiaTheme="minorHAnsi" w:cstheme="minorBidi"/>
        </w:rPr>
        <w:t>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  <w:b/>
        </w:rPr>
      </w:pPr>
      <w:r w:rsidRPr="00E9787F">
        <w:rPr>
          <w:rFonts w:eastAsiaTheme="minorHAnsi" w:cstheme="minorBidi"/>
        </w:rPr>
        <w:t xml:space="preserve">6) </w:t>
      </w:r>
      <w:r w:rsidRPr="00E9787F">
        <w:rPr>
          <w:rFonts w:eastAsiaTheme="minorHAnsi" w:cstheme="minorBidi"/>
          <w:b/>
        </w:rPr>
        <w:t>E varianta II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  <w:b/>
        </w:rPr>
      </w:pPr>
    </w:p>
    <w:p w:rsidR="008B1937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7) </w:t>
      </w:r>
      <w:r w:rsidRPr="00E9787F">
        <w:rPr>
          <w:rFonts w:eastAsiaTheme="minorHAnsi" w:cstheme="minorBidi"/>
          <w:b/>
        </w:rPr>
        <w:t>C</w:t>
      </w:r>
      <w:r w:rsidRPr="00E9787F">
        <w:rPr>
          <w:rFonts w:eastAsiaTheme="minorHAnsi" w:cstheme="minorBidi"/>
        </w:rPr>
        <w:t xml:space="preserve"> </w:t>
      </w:r>
      <w:r w:rsidRPr="00E9787F">
        <w:rPr>
          <w:rFonts w:eastAsiaTheme="minorHAnsi" w:cstheme="minorBidi"/>
        </w:rPr>
        <w:tab/>
        <w:t xml:space="preserve">(bude-li návrh přijat, jsou </w:t>
      </w:r>
      <w:proofErr w:type="gramStart"/>
      <w:r w:rsidRPr="00E9787F">
        <w:rPr>
          <w:rFonts w:eastAsiaTheme="minorHAnsi" w:cstheme="minorBidi"/>
        </w:rPr>
        <w:t>návrhy B,  D, F1</w:t>
      </w:r>
      <w:proofErr w:type="gramEnd"/>
      <w:r w:rsidRPr="00E9787F">
        <w:rPr>
          <w:rFonts w:eastAsiaTheme="minorHAnsi" w:cstheme="minorBidi"/>
        </w:rPr>
        <w:t xml:space="preserve">, pokud jde o návrh k PN pod bodem D, </w:t>
      </w:r>
      <w:r w:rsidR="008B1937">
        <w:rPr>
          <w:rFonts w:eastAsiaTheme="minorHAnsi" w:cstheme="minorBidi"/>
        </w:rPr>
        <w:t xml:space="preserve"> </w:t>
      </w:r>
    </w:p>
    <w:p w:rsidR="00E9787F" w:rsidRPr="00E9787F" w:rsidRDefault="008B1937" w:rsidP="00E9787F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  </w:t>
      </w:r>
      <w:proofErr w:type="spellStart"/>
      <w:r w:rsidR="00E9787F" w:rsidRPr="00E9787F">
        <w:rPr>
          <w:rFonts w:eastAsiaTheme="minorHAnsi" w:cstheme="minorBidi"/>
        </w:rPr>
        <w:t>nehlasovatelné</w:t>
      </w:r>
      <w:proofErr w:type="spellEnd"/>
      <w:r w:rsidR="00E9787F" w:rsidRPr="00E9787F">
        <w:rPr>
          <w:rFonts w:eastAsiaTheme="minorHAnsi" w:cstheme="minorBidi"/>
        </w:rPr>
        <w:t>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8) </w:t>
      </w:r>
      <w:r w:rsidRPr="00E9787F">
        <w:rPr>
          <w:rFonts w:eastAsiaTheme="minorHAnsi" w:cstheme="minorBidi"/>
          <w:b/>
        </w:rPr>
        <w:t>F1</w:t>
      </w:r>
      <w:r w:rsidRPr="00E9787F">
        <w:rPr>
          <w:rFonts w:eastAsiaTheme="minorHAnsi" w:cstheme="minorBidi"/>
        </w:rPr>
        <w:t>, pokud jde o návrh k PN pod bodem D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9) </w:t>
      </w:r>
      <w:r w:rsidRPr="00E9787F">
        <w:rPr>
          <w:rFonts w:eastAsiaTheme="minorHAnsi" w:cstheme="minorBidi"/>
          <w:b/>
        </w:rPr>
        <w:t xml:space="preserve">D </w:t>
      </w:r>
      <w:r w:rsidRPr="00E9787F">
        <w:rPr>
          <w:rFonts w:eastAsiaTheme="minorHAnsi" w:cstheme="minorBidi"/>
        </w:rPr>
        <w:tab/>
        <w:t xml:space="preserve">(bude-li návrh přijat, jsou návrhy B </w:t>
      </w:r>
      <w:proofErr w:type="spellStart"/>
      <w:r w:rsidRPr="00E9787F">
        <w:rPr>
          <w:rFonts w:eastAsiaTheme="minorHAnsi" w:cstheme="minorBidi"/>
        </w:rPr>
        <w:t>nehlasovatelné</w:t>
      </w:r>
      <w:proofErr w:type="spellEnd"/>
      <w:r w:rsidRPr="00E9787F">
        <w:rPr>
          <w:rFonts w:eastAsiaTheme="minorHAnsi" w:cstheme="minorBidi"/>
        </w:rPr>
        <w:t>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 xml:space="preserve">10) </w:t>
      </w:r>
      <w:r w:rsidRPr="00E9787F">
        <w:rPr>
          <w:rFonts w:eastAsiaTheme="minorHAnsi" w:cstheme="minorBidi"/>
          <w:b/>
        </w:rPr>
        <w:t>B varianta 1</w:t>
      </w:r>
      <w:r w:rsidRPr="00E9787F">
        <w:rPr>
          <w:rFonts w:eastAsiaTheme="minorHAnsi" w:cstheme="minorBidi"/>
        </w:rPr>
        <w:t xml:space="preserve"> (bude-li návrh přijat, jsou návrhy B varianty 2 a 3 </w:t>
      </w:r>
      <w:proofErr w:type="spellStart"/>
      <w:r w:rsidRPr="00E9787F">
        <w:rPr>
          <w:rFonts w:eastAsiaTheme="minorHAnsi" w:cstheme="minorBidi"/>
        </w:rPr>
        <w:t>nehlasovatelné</w:t>
      </w:r>
      <w:proofErr w:type="spellEnd"/>
      <w:r w:rsidRPr="00E9787F">
        <w:rPr>
          <w:rFonts w:eastAsiaTheme="minorHAnsi" w:cstheme="minorBidi"/>
        </w:rPr>
        <w:t>)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ab/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>11)</w:t>
      </w:r>
      <w:r w:rsidRPr="00E9787F">
        <w:rPr>
          <w:rFonts w:eastAsiaTheme="minorHAnsi" w:cstheme="minorBidi"/>
          <w:b/>
        </w:rPr>
        <w:t xml:space="preserve"> B varianta 2 </w:t>
      </w:r>
      <w:r w:rsidRPr="00E9787F">
        <w:rPr>
          <w:rFonts w:eastAsiaTheme="minorHAnsi" w:cstheme="minorBidi"/>
        </w:rPr>
        <w:t xml:space="preserve">(bude-li návrh přijat, je návrh B varianta 3 </w:t>
      </w:r>
      <w:proofErr w:type="spellStart"/>
      <w:r w:rsidRPr="00E9787F">
        <w:rPr>
          <w:rFonts w:eastAsiaTheme="minorHAnsi" w:cstheme="minorBidi"/>
        </w:rPr>
        <w:t>nehlasovatelný</w:t>
      </w:r>
      <w:proofErr w:type="spellEnd"/>
      <w:r w:rsidRPr="00E9787F">
        <w:rPr>
          <w:rFonts w:eastAsiaTheme="minorHAnsi" w:cstheme="minorBidi"/>
        </w:rPr>
        <w:t>)</w:t>
      </w:r>
      <w:r w:rsidRPr="00E9787F">
        <w:rPr>
          <w:rFonts w:eastAsiaTheme="minorHAnsi" w:cstheme="minorBidi"/>
        </w:rPr>
        <w:tab/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  <w:r w:rsidRPr="00E9787F">
        <w:rPr>
          <w:rFonts w:eastAsiaTheme="minorHAnsi" w:cstheme="minorBidi"/>
        </w:rPr>
        <w:t>12)</w:t>
      </w:r>
      <w:r w:rsidRPr="00E9787F">
        <w:rPr>
          <w:rFonts w:eastAsiaTheme="minorHAnsi" w:cstheme="minorBidi"/>
          <w:b/>
        </w:rPr>
        <w:t xml:space="preserve"> B varianta 3</w:t>
      </w: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9787F" w:rsidRPr="00E9787F" w:rsidRDefault="00E9787F" w:rsidP="00E9787F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proofErr w:type="gramStart"/>
      <w:r w:rsidRPr="00E052D5">
        <w:rPr>
          <w:rFonts w:eastAsiaTheme="minorHAnsi" w:cstheme="minorBidi"/>
          <w:b/>
        </w:rPr>
        <w:t>II.   z a u j í m á</w:t>
      </w:r>
      <w:r w:rsidRPr="00E052D5">
        <w:rPr>
          <w:rFonts w:eastAsiaTheme="minorHAnsi" w:cstheme="minorBidi"/>
        </w:rPr>
        <w:t xml:space="preserve">   následující</w:t>
      </w:r>
      <w:proofErr w:type="gramEnd"/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  <w:b/>
        </w:rPr>
        <w:t>stanovisko</w:t>
      </w:r>
      <w:r w:rsidRPr="00E052D5">
        <w:rPr>
          <w:rFonts w:eastAsiaTheme="minorHAnsi" w:cstheme="minorBidi"/>
        </w:rPr>
        <w:t xml:space="preserve"> k předloženému návrhu (sněmovní tisk </w:t>
      </w:r>
      <w:r w:rsidR="007B2E10">
        <w:rPr>
          <w:rFonts w:eastAsiaTheme="minorHAnsi" w:cstheme="minorBidi"/>
        </w:rPr>
        <w:t>204/2</w:t>
      </w:r>
      <w:r w:rsidRPr="00E052D5">
        <w:rPr>
          <w:rFonts w:eastAsiaTheme="minorHAnsi" w:cstheme="minorBidi"/>
        </w:rPr>
        <w:t>):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F1 (k PN pod bodem A)</w:t>
      </w:r>
      <w:r w:rsidR="00E052D5" w:rsidRPr="00E052D5">
        <w:rPr>
          <w:rFonts w:eastAsiaTheme="minorHAnsi" w:cstheme="minorBidi"/>
        </w:rPr>
        <w:tab/>
      </w:r>
      <w:r w:rsidR="00C17BB0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>- doporučuje</w:t>
      </w:r>
      <w:r w:rsidR="00E052D5" w:rsidRPr="00E052D5">
        <w:rPr>
          <w:rFonts w:eastAsiaTheme="minorHAnsi" w:cstheme="minorBidi"/>
        </w:rPr>
        <w:tab/>
      </w:r>
      <w:r w:rsidR="007918E4">
        <w:rPr>
          <w:rFonts w:eastAsiaTheme="minorHAnsi" w:cstheme="minorBidi"/>
        </w:rPr>
        <w:tab/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F2</w:t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  <w:t xml:space="preserve">- </w:t>
      </w:r>
      <w:r w:rsidR="00A369C5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A</w:t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7918E4">
        <w:rPr>
          <w:rFonts w:eastAsiaTheme="minorHAnsi" w:cstheme="minorBidi"/>
        </w:rPr>
        <w:t>- 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D5C8F" w:rsidRDefault="002C0BD0" w:rsidP="002D5C8F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E varianta I</w:t>
      </w:r>
      <w:r w:rsidR="002D5C8F" w:rsidRPr="00E052D5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  <w:r w:rsidR="00A369C5">
        <w:rPr>
          <w:rFonts w:eastAsiaTheme="minorHAnsi" w:cstheme="minorBidi"/>
        </w:rPr>
        <w:t xml:space="preserve">- </w:t>
      </w:r>
      <w:r w:rsidR="007B2E10">
        <w:rPr>
          <w:rFonts w:eastAsiaTheme="minorHAnsi" w:cstheme="minorBidi"/>
        </w:rPr>
        <w:t>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D5C8F" w:rsidRDefault="002C0BD0" w:rsidP="002D5C8F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E varianta II</w:t>
      </w:r>
      <w:r w:rsidR="002D5C8F" w:rsidRPr="00E052D5">
        <w:rPr>
          <w:rFonts w:eastAsiaTheme="minorHAnsi" w:cstheme="minorBidi"/>
        </w:rPr>
        <w:tab/>
      </w:r>
      <w:r w:rsidR="002D5C8F" w:rsidRPr="00E052D5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  <w:t>- nedoporučuje</w:t>
      </w:r>
    </w:p>
    <w:p w:rsidR="008F03F6" w:rsidRPr="00E052D5" w:rsidRDefault="008F03F6" w:rsidP="008F03F6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C</w:t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  <w:t>- 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F1 (k PN pod bodem D)</w:t>
      </w:r>
      <w:r w:rsidR="00E052D5" w:rsidRPr="00E052D5">
        <w:rPr>
          <w:rFonts w:eastAsiaTheme="minorHAnsi" w:cstheme="minorBidi"/>
        </w:rPr>
        <w:tab/>
      </w:r>
      <w:r w:rsidR="00C17BB0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 xml:space="preserve">- </w:t>
      </w:r>
      <w:r w:rsidR="007B2E10">
        <w:rPr>
          <w:rFonts w:eastAsiaTheme="minorHAnsi" w:cstheme="minorBidi"/>
        </w:rPr>
        <w:t>doporučuje</w:t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2C0BD0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D</w:t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  <w:t>- doporučuje</w:t>
      </w:r>
      <w:r w:rsid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D5C8F" w:rsidRDefault="002C0BD0" w:rsidP="00A15B02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B varianta 1</w:t>
      </w:r>
      <w:r w:rsidR="00E052D5" w:rsidRPr="007B2E10">
        <w:rPr>
          <w:rFonts w:eastAsiaTheme="minorHAnsi" w:cstheme="minorBidi"/>
        </w:rPr>
        <w:tab/>
      </w:r>
      <w:r w:rsidR="00E052D5" w:rsidRPr="007B2E10">
        <w:rPr>
          <w:rFonts w:eastAsiaTheme="minorHAnsi" w:cstheme="minorBidi"/>
        </w:rPr>
        <w:tab/>
      </w:r>
      <w:r w:rsidR="00E052D5" w:rsidRPr="007B2E10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>- nedoporučuje</w:t>
      </w:r>
    </w:p>
    <w:p w:rsidR="007B2E10" w:rsidRPr="007B2E10" w:rsidRDefault="007B2E10" w:rsidP="007B2E10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C0BD0" w:rsidRDefault="002C0BD0" w:rsidP="002C0BD0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B varianta 2</w:t>
      </w:r>
      <w:r w:rsidR="00E052D5" w:rsidRPr="00E052D5">
        <w:rPr>
          <w:rFonts w:eastAsiaTheme="minorHAnsi" w:cstheme="minorBidi"/>
        </w:rPr>
        <w:tab/>
      </w:r>
      <w:r w:rsidR="00E052D5" w:rsidRPr="00E052D5">
        <w:rPr>
          <w:rFonts w:eastAsiaTheme="minorHAnsi" w:cstheme="minorBidi"/>
        </w:rPr>
        <w:tab/>
      </w:r>
      <w:r w:rsidR="007B2E10">
        <w:rPr>
          <w:rFonts w:eastAsiaTheme="minorHAnsi" w:cstheme="minorBidi"/>
        </w:rPr>
        <w:tab/>
        <w:t xml:space="preserve">- </w:t>
      </w:r>
      <w:r w:rsidR="00E052D5" w:rsidRPr="00E052D5">
        <w:rPr>
          <w:rFonts w:eastAsiaTheme="minorHAnsi" w:cstheme="minorBidi"/>
        </w:rPr>
        <w:t>nedoporučuje</w:t>
      </w:r>
    </w:p>
    <w:p w:rsidR="002C0BD0" w:rsidRDefault="002C0BD0" w:rsidP="002C0BD0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C0BD0" w:rsidRPr="002C0BD0" w:rsidRDefault="002C0BD0" w:rsidP="002C0BD0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B varianta 3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="00A369C5">
        <w:rPr>
          <w:rFonts w:eastAsiaTheme="minorHAnsi" w:cstheme="minorBidi"/>
        </w:rPr>
        <w:t xml:space="preserve">- </w:t>
      </w:r>
      <w:r>
        <w:rPr>
          <w:rFonts w:eastAsiaTheme="minorHAnsi" w:cstheme="minorBidi"/>
        </w:rPr>
        <w:t>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8F03F6" w:rsidRDefault="008F03F6" w:rsidP="008F03F6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8F03F6" w:rsidRDefault="00E052D5" w:rsidP="00D33F3C">
      <w:pPr>
        <w:pStyle w:val="PS-uvodnodstavec"/>
        <w:spacing w:after="0"/>
        <w:ind w:firstLine="0"/>
        <w:rPr>
          <w:sz w:val="16"/>
          <w:szCs w:val="16"/>
        </w:rPr>
      </w:pPr>
    </w:p>
    <w:p w:rsidR="008F03F6" w:rsidRPr="008F03F6" w:rsidRDefault="008F03F6" w:rsidP="00D33F3C">
      <w:pPr>
        <w:pStyle w:val="PS-uvodnodstavec"/>
        <w:spacing w:after="0"/>
        <w:ind w:firstLine="0"/>
        <w:rPr>
          <w:sz w:val="16"/>
          <w:szCs w:val="16"/>
        </w:rPr>
      </w:pPr>
    </w:p>
    <w:p w:rsidR="008877D2" w:rsidRDefault="000D432B" w:rsidP="008F03F6">
      <w:pPr>
        <w:pStyle w:val="PS-uvodnodstavec"/>
        <w:spacing w:after="0"/>
        <w:ind w:firstLine="0"/>
      </w:pPr>
      <w:r>
        <w:tab/>
      </w:r>
      <w:proofErr w:type="gramStart"/>
      <w:r w:rsidR="007B2E10" w:rsidRPr="007B2E10">
        <w:rPr>
          <w:b/>
        </w:rPr>
        <w:t>III</w:t>
      </w:r>
      <w:r w:rsidR="008877D2" w:rsidRPr="007B2E10">
        <w:rPr>
          <w:b/>
        </w:rPr>
        <w:t>.</w:t>
      </w:r>
      <w:r w:rsidR="008877D2" w:rsidRPr="0006693A">
        <w:rPr>
          <w:b/>
        </w:rPr>
        <w:t xml:space="preserve">   p o v ě ř u j e</w:t>
      </w:r>
      <w:r w:rsidR="008877D2">
        <w:t xml:space="preserve">   zpravodaj</w:t>
      </w:r>
      <w:r w:rsidR="00F334C2">
        <w:t>e</w:t>
      </w:r>
      <w:proofErr w:type="gramEnd"/>
      <w:r w:rsidR="008877D2">
        <w:t xml:space="preserve"> výboru, aby na schůzi Poslanecké sněmovny ve třetím čtení návrhu zákona přednesl stanoviska výboru;</w:t>
      </w:r>
    </w:p>
    <w:p w:rsidR="00056FB7" w:rsidRDefault="00056FB7" w:rsidP="008877D2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E052D5" w:rsidRPr="00056FB7" w:rsidRDefault="00E052D5" w:rsidP="008877D2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63216" w:rsidRDefault="008877D2" w:rsidP="008877D2">
      <w:pPr>
        <w:pStyle w:val="PS-uvodnodstavec"/>
        <w:widowControl w:val="0"/>
        <w:spacing w:after="0" w:line="240" w:lineRule="auto"/>
        <w:ind w:firstLine="0"/>
      </w:pPr>
      <w:r>
        <w:tab/>
      </w:r>
      <w:proofErr w:type="gramStart"/>
      <w:r w:rsidR="005F0023" w:rsidRPr="005F0023">
        <w:rPr>
          <w:b/>
        </w:rPr>
        <w:t>I</w:t>
      </w:r>
      <w:r w:rsidRPr="0006693A">
        <w:rPr>
          <w:b/>
        </w:rPr>
        <w:t>V.   p o v ě ř u j e</w:t>
      </w:r>
      <w:r>
        <w:t xml:space="preserve">   předsedkyni</w:t>
      </w:r>
      <w:proofErr w:type="gramEnd"/>
      <w:r>
        <w:t xml:space="preserve"> výboru, aby předložila toto usnesení předsedovi Poslanecké sněmovny.</w:t>
      </w:r>
    </w:p>
    <w:p w:rsidR="008877D2" w:rsidRDefault="008877D2" w:rsidP="008877D2">
      <w:pPr>
        <w:pStyle w:val="PS-uvodnodstavec"/>
        <w:widowControl w:val="0"/>
        <w:spacing w:after="0" w:line="240" w:lineRule="auto"/>
        <w:ind w:firstLine="0"/>
      </w:pPr>
    </w:p>
    <w:p w:rsidR="00D15F37" w:rsidRDefault="00D15F37" w:rsidP="008877D2">
      <w:pPr>
        <w:pStyle w:val="PS-uvodnodstavec"/>
        <w:widowControl w:val="0"/>
        <w:spacing w:after="0" w:line="240" w:lineRule="auto"/>
        <w:ind w:firstLine="0"/>
      </w:pPr>
    </w:p>
    <w:p w:rsidR="00D15F37" w:rsidRDefault="00D15F37" w:rsidP="008877D2">
      <w:pPr>
        <w:pStyle w:val="PS-uvodnodstavec"/>
        <w:widowControl w:val="0"/>
        <w:spacing w:after="0" w:line="240" w:lineRule="auto"/>
        <w:ind w:firstLine="0"/>
      </w:pPr>
    </w:p>
    <w:p w:rsidR="00C17BB0" w:rsidRDefault="00C17BB0" w:rsidP="008877D2">
      <w:pPr>
        <w:pStyle w:val="PS-uvodnodstavec"/>
        <w:widowControl w:val="0"/>
        <w:spacing w:after="0" w:line="240" w:lineRule="auto"/>
        <w:ind w:firstLine="0"/>
      </w:pPr>
    </w:p>
    <w:p w:rsidR="00C17BB0" w:rsidRDefault="00C17BB0" w:rsidP="008877D2">
      <w:pPr>
        <w:pStyle w:val="PS-uvodnodstavec"/>
        <w:widowControl w:val="0"/>
        <w:spacing w:after="0" w:line="240" w:lineRule="auto"/>
        <w:ind w:firstLine="0"/>
      </w:pPr>
    </w:p>
    <w:p w:rsidR="00E052D5" w:rsidRDefault="00E052D5" w:rsidP="008877D2">
      <w:pPr>
        <w:pStyle w:val="PS-uvodnodstavec"/>
        <w:widowControl w:val="0"/>
        <w:spacing w:after="0" w:line="240" w:lineRule="auto"/>
        <w:ind w:firstLine="0"/>
      </w:pPr>
    </w:p>
    <w:p w:rsidR="00867D2B" w:rsidRDefault="00C554EB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A369C5">
        <w:t>Marek   N o v á k</w:t>
      </w:r>
      <w:r w:rsidR="00D72DB2">
        <w:t xml:space="preserve"> ,   v.</w:t>
      </w:r>
      <w:proofErr w:type="gramEnd"/>
      <w:r w:rsidR="00D72DB2">
        <w:t xml:space="preserve"> r.</w:t>
      </w:r>
      <w:r w:rsidR="00E31228">
        <w:tab/>
      </w:r>
      <w:r w:rsidR="00E31228">
        <w:tab/>
      </w:r>
      <w:r w:rsidR="007B2E10">
        <w:t>Lukáš   K o l á ř í k</w:t>
      </w:r>
      <w:r w:rsidR="00D72DB2">
        <w:t xml:space="preserve"> ,   v. r.</w:t>
      </w:r>
    </w:p>
    <w:p w:rsidR="00867D2B" w:rsidRDefault="002610E2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E052D5">
        <w:t>zpravodaj výboru</w:t>
      </w:r>
    </w:p>
    <w:p w:rsidR="007B2E10" w:rsidRDefault="00867D2B" w:rsidP="008F03F6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7B2E10" w:rsidRDefault="007B2E10" w:rsidP="007B2E10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BE1AF1" w:rsidRDefault="00BE1AF1" w:rsidP="007B2E10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C17BB0" w:rsidRDefault="00C17BB0" w:rsidP="007B2E10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B53D4A" w:rsidRDefault="00A369C5" w:rsidP="007B2E10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Alena   G a j d ů š k o v</w:t>
      </w:r>
      <w:r w:rsidR="00D72DB2">
        <w:t> </w:t>
      </w:r>
      <w:r>
        <w:t>á</w:t>
      </w:r>
      <w:r w:rsidR="00D72DB2">
        <w:t xml:space="preserve"> ,   v.</w:t>
      </w:r>
      <w:proofErr w:type="gramEnd"/>
      <w:r w:rsidR="00D72DB2">
        <w:t xml:space="preserve"> r.</w:t>
      </w:r>
      <w:bookmarkStart w:id="0" w:name="_GoBack"/>
      <w:bookmarkEnd w:id="0"/>
      <w:r w:rsidR="00487E80">
        <w:t xml:space="preserve"> </w:t>
      </w:r>
    </w:p>
    <w:p w:rsidR="0070613D" w:rsidRDefault="00A369C5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D33DEB">
        <w:t>předsed</w:t>
      </w:r>
      <w:r w:rsidR="00E052D5">
        <w:t>kyně</w:t>
      </w:r>
      <w:r w:rsidR="00D33DEB">
        <w:t xml:space="preserve">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877224"/>
      <w:docPartObj>
        <w:docPartGallery w:val="Page Numbers (Bottom of Page)"/>
        <w:docPartUnique/>
      </w:docPartObj>
    </w:sdtPr>
    <w:sdtEndPr/>
    <w:sdtContent>
      <w:p w:rsidR="00E26756" w:rsidRDefault="00E267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DB2">
          <w:rPr>
            <w:noProof/>
          </w:rPr>
          <w:t>2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C6AE4"/>
    <w:rsid w:val="000D432B"/>
    <w:rsid w:val="000E5670"/>
    <w:rsid w:val="000E6983"/>
    <w:rsid w:val="000F0377"/>
    <w:rsid w:val="000F795B"/>
    <w:rsid w:val="00100630"/>
    <w:rsid w:val="00101A4E"/>
    <w:rsid w:val="0010685A"/>
    <w:rsid w:val="00151B4E"/>
    <w:rsid w:val="00164372"/>
    <w:rsid w:val="00172FB5"/>
    <w:rsid w:val="00177799"/>
    <w:rsid w:val="001834CA"/>
    <w:rsid w:val="001A4368"/>
    <w:rsid w:val="001B2B7C"/>
    <w:rsid w:val="001C1570"/>
    <w:rsid w:val="001C412A"/>
    <w:rsid w:val="001C6BB6"/>
    <w:rsid w:val="001F4E2E"/>
    <w:rsid w:val="002328F0"/>
    <w:rsid w:val="002610E2"/>
    <w:rsid w:val="0027059F"/>
    <w:rsid w:val="00271A9D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0BD0"/>
    <w:rsid w:val="002C16F7"/>
    <w:rsid w:val="002C1C53"/>
    <w:rsid w:val="002C26FA"/>
    <w:rsid w:val="002C624D"/>
    <w:rsid w:val="002D5C8F"/>
    <w:rsid w:val="002F4F6C"/>
    <w:rsid w:val="002F71EB"/>
    <w:rsid w:val="00302825"/>
    <w:rsid w:val="00303B27"/>
    <w:rsid w:val="00304551"/>
    <w:rsid w:val="00304C34"/>
    <w:rsid w:val="00305986"/>
    <w:rsid w:val="00317F09"/>
    <w:rsid w:val="00357F60"/>
    <w:rsid w:val="00363216"/>
    <w:rsid w:val="00380666"/>
    <w:rsid w:val="0038600E"/>
    <w:rsid w:val="0039254F"/>
    <w:rsid w:val="00393BF9"/>
    <w:rsid w:val="00394A51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7F23"/>
    <w:rsid w:val="0048043B"/>
    <w:rsid w:val="004805B8"/>
    <w:rsid w:val="004832E9"/>
    <w:rsid w:val="00485963"/>
    <w:rsid w:val="00487E80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2F16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5F0023"/>
    <w:rsid w:val="005F46DA"/>
    <w:rsid w:val="005F492A"/>
    <w:rsid w:val="00625D3F"/>
    <w:rsid w:val="00635969"/>
    <w:rsid w:val="00640AFD"/>
    <w:rsid w:val="00651373"/>
    <w:rsid w:val="006668E7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18E4"/>
    <w:rsid w:val="00793A03"/>
    <w:rsid w:val="007A07E4"/>
    <w:rsid w:val="007A0A80"/>
    <w:rsid w:val="007B0192"/>
    <w:rsid w:val="007B2E10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877D2"/>
    <w:rsid w:val="00891EAD"/>
    <w:rsid w:val="008B1937"/>
    <w:rsid w:val="008B324B"/>
    <w:rsid w:val="008B43B4"/>
    <w:rsid w:val="008B5D41"/>
    <w:rsid w:val="008C516B"/>
    <w:rsid w:val="008D441E"/>
    <w:rsid w:val="008D4458"/>
    <w:rsid w:val="008D50D3"/>
    <w:rsid w:val="008E24A8"/>
    <w:rsid w:val="008E47A4"/>
    <w:rsid w:val="008F03F6"/>
    <w:rsid w:val="008F14C3"/>
    <w:rsid w:val="008F1D7D"/>
    <w:rsid w:val="008F7165"/>
    <w:rsid w:val="0090490B"/>
    <w:rsid w:val="00924514"/>
    <w:rsid w:val="009330A1"/>
    <w:rsid w:val="00942AF1"/>
    <w:rsid w:val="009455B6"/>
    <w:rsid w:val="00954DFB"/>
    <w:rsid w:val="009607AA"/>
    <w:rsid w:val="009729F8"/>
    <w:rsid w:val="00976325"/>
    <w:rsid w:val="00985AE7"/>
    <w:rsid w:val="00996ACB"/>
    <w:rsid w:val="009A06FE"/>
    <w:rsid w:val="009A5EDB"/>
    <w:rsid w:val="009B03F6"/>
    <w:rsid w:val="009B08BA"/>
    <w:rsid w:val="009B56FC"/>
    <w:rsid w:val="009F19FD"/>
    <w:rsid w:val="009F3B8B"/>
    <w:rsid w:val="00A07CB1"/>
    <w:rsid w:val="00A31BFD"/>
    <w:rsid w:val="00A358CB"/>
    <w:rsid w:val="00A369C5"/>
    <w:rsid w:val="00A36CD9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4C0F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3D4A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1AF1"/>
    <w:rsid w:val="00BE2E01"/>
    <w:rsid w:val="00BE644F"/>
    <w:rsid w:val="00BF4799"/>
    <w:rsid w:val="00C06A63"/>
    <w:rsid w:val="00C1746A"/>
    <w:rsid w:val="00C17BB0"/>
    <w:rsid w:val="00C32DBA"/>
    <w:rsid w:val="00C43EA1"/>
    <w:rsid w:val="00C449D5"/>
    <w:rsid w:val="00C45595"/>
    <w:rsid w:val="00C45F8A"/>
    <w:rsid w:val="00C51F6B"/>
    <w:rsid w:val="00C554EB"/>
    <w:rsid w:val="00C61655"/>
    <w:rsid w:val="00C83C80"/>
    <w:rsid w:val="00CA04C0"/>
    <w:rsid w:val="00CB1965"/>
    <w:rsid w:val="00CB75DB"/>
    <w:rsid w:val="00CC36DD"/>
    <w:rsid w:val="00CF198E"/>
    <w:rsid w:val="00D0475D"/>
    <w:rsid w:val="00D06C46"/>
    <w:rsid w:val="00D074D8"/>
    <w:rsid w:val="00D14B9A"/>
    <w:rsid w:val="00D15353"/>
    <w:rsid w:val="00D15F37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72DB2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052D5"/>
    <w:rsid w:val="00E236FF"/>
    <w:rsid w:val="00E24A72"/>
    <w:rsid w:val="00E26756"/>
    <w:rsid w:val="00E31228"/>
    <w:rsid w:val="00E43FF3"/>
    <w:rsid w:val="00E454B0"/>
    <w:rsid w:val="00E51907"/>
    <w:rsid w:val="00E7084B"/>
    <w:rsid w:val="00E72366"/>
    <w:rsid w:val="00E87FE5"/>
    <w:rsid w:val="00E9787F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6C2D"/>
    <w:rsid w:val="00F278FF"/>
    <w:rsid w:val="00F30118"/>
    <w:rsid w:val="00F31312"/>
    <w:rsid w:val="00F334C2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3AD1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2019-05-02T09:32:00Z</cp:lastPrinted>
  <dcterms:created xsi:type="dcterms:W3CDTF">2019-05-02T09:33:00Z</dcterms:created>
  <dcterms:modified xsi:type="dcterms:W3CDTF">2019-05-02T11:16:00Z</dcterms:modified>
  <dc:language>cs-CZ</dc:language>
</cp:coreProperties>
</file>