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FD" w:rsidRDefault="004C0CFD" w:rsidP="004C0CFD">
      <w:pPr>
        <w:pStyle w:val="PS-hlavika1"/>
      </w:pPr>
      <w:r>
        <w:t>Parlament České republiky</w:t>
      </w:r>
    </w:p>
    <w:p w:rsidR="004C0CFD" w:rsidRDefault="004C0CFD" w:rsidP="004C0CFD">
      <w:pPr>
        <w:pStyle w:val="PS-hlavika2"/>
      </w:pPr>
      <w:r>
        <w:t>POSLANECKÁ SNĚMOVNA</w:t>
      </w:r>
    </w:p>
    <w:p w:rsidR="004C0CFD" w:rsidRDefault="004C0CFD" w:rsidP="004C0CFD">
      <w:pPr>
        <w:pStyle w:val="PS-hlavika2"/>
      </w:pPr>
      <w:r>
        <w:t>2021</w:t>
      </w:r>
    </w:p>
    <w:p w:rsidR="004C0CFD" w:rsidRDefault="004C0CFD" w:rsidP="004C0CFD">
      <w:pPr>
        <w:pStyle w:val="PS-hlavika1"/>
      </w:pPr>
      <w:r>
        <w:t>9. volební období</w:t>
      </w:r>
    </w:p>
    <w:p w:rsidR="004C0CFD" w:rsidRDefault="007608BC" w:rsidP="004C0CFD">
      <w:pPr>
        <w:pStyle w:val="PS-slousnesen"/>
      </w:pPr>
      <w:r>
        <w:t>2</w:t>
      </w:r>
    </w:p>
    <w:p w:rsidR="004C0CFD" w:rsidRDefault="004C0CFD" w:rsidP="004C0CFD">
      <w:pPr>
        <w:pStyle w:val="PS-hlavika3"/>
      </w:pPr>
      <w:r>
        <w:t>USNESENÍ</w:t>
      </w:r>
    </w:p>
    <w:p w:rsidR="004C0CFD" w:rsidRDefault="004C0CFD" w:rsidP="004C0CFD">
      <w:pPr>
        <w:pStyle w:val="PS-hlavika1"/>
      </w:pPr>
      <w:r>
        <w:t>rozpočtového výboru</w:t>
      </w:r>
    </w:p>
    <w:p w:rsidR="004C0CFD" w:rsidRDefault="004C0CFD" w:rsidP="004C0CFD">
      <w:pPr>
        <w:pStyle w:val="PS-hlavika1"/>
      </w:pPr>
      <w:r>
        <w:t>z 1. schůze</w:t>
      </w:r>
    </w:p>
    <w:p w:rsidR="004C0CFD" w:rsidRDefault="004C0CFD" w:rsidP="004C0CFD">
      <w:pPr>
        <w:pStyle w:val="PS-hlavika1"/>
      </w:pPr>
      <w:r>
        <w:t xml:space="preserve">ze dne </w:t>
      </w:r>
      <w:r w:rsidR="00DC6391">
        <w:t>24</w:t>
      </w:r>
      <w:r>
        <w:t>. listopadu 2021</w:t>
      </w:r>
    </w:p>
    <w:p w:rsidR="004C0CFD" w:rsidRPr="00D76FB3" w:rsidRDefault="004C0CFD" w:rsidP="004C0CFD">
      <w:pPr>
        <w:pStyle w:val="PS-pedmtusnesen"/>
      </w:pPr>
      <w:r>
        <w:t xml:space="preserve">k volbě </w:t>
      </w:r>
      <w:r w:rsidR="00E76DC6">
        <w:t xml:space="preserve">stálé </w:t>
      </w:r>
      <w:r>
        <w:t>volební komise</w:t>
      </w:r>
    </w:p>
    <w:p w:rsidR="00EB6E48" w:rsidRPr="00905A70" w:rsidRDefault="00EB6E48" w:rsidP="000F416A">
      <w:pPr>
        <w:tabs>
          <w:tab w:val="left" w:pos="0"/>
          <w:tab w:val="left" w:pos="709"/>
        </w:tabs>
        <w:suppressAutoHyphens/>
        <w:spacing w:after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Pr="00905A70">
        <w:rPr>
          <w:rFonts w:ascii="Times New Roman" w:hAnsi="Times New Roman"/>
          <w:sz w:val="24"/>
        </w:rPr>
        <w:t>Rozpočtový výbor Poslanecké sněmovny Parlamentu</w:t>
      </w:r>
      <w:r w:rsidR="009C5869" w:rsidRPr="00905A70">
        <w:rPr>
          <w:rFonts w:ascii="Times New Roman" w:hAnsi="Times New Roman"/>
          <w:sz w:val="24"/>
        </w:rPr>
        <w:t xml:space="preserve"> ČR</w:t>
      </w:r>
    </w:p>
    <w:p w:rsidR="00EB6E48" w:rsidRPr="00905A70" w:rsidRDefault="00EB6E48" w:rsidP="000F416A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uppressAutoHyphens/>
        <w:spacing w:after="400"/>
        <w:ind w:left="567" w:hanging="567"/>
        <w:jc w:val="both"/>
        <w:rPr>
          <w:rFonts w:ascii="Times New Roman" w:hAnsi="Times New Roman"/>
          <w:sz w:val="24"/>
        </w:rPr>
      </w:pPr>
      <w:r w:rsidRPr="00775051">
        <w:rPr>
          <w:rFonts w:ascii="Times New Roman" w:hAnsi="Times New Roman"/>
          <w:spacing w:val="70"/>
          <w:sz w:val="24"/>
        </w:rPr>
        <w:t>stanoví</w:t>
      </w:r>
      <w:r>
        <w:rPr>
          <w:rFonts w:ascii="Times New Roman" w:hAnsi="Times New Roman"/>
          <w:spacing w:val="-3"/>
          <w:sz w:val="24"/>
        </w:rPr>
        <w:t xml:space="preserve">, </w:t>
      </w:r>
      <w:r w:rsidRPr="00905A70">
        <w:rPr>
          <w:rFonts w:ascii="Times New Roman" w:hAnsi="Times New Roman"/>
          <w:sz w:val="24"/>
        </w:rPr>
        <w:t>že volební komisí pro volby funkcionářů výboru a jiné volby jsou zvolení ověřovatelé</w:t>
      </w:r>
      <w:r w:rsidR="00DA0BCF">
        <w:rPr>
          <w:rFonts w:ascii="Times New Roman" w:hAnsi="Times New Roman"/>
          <w:sz w:val="24"/>
        </w:rPr>
        <w:t xml:space="preserve"> rozpočtového výboru</w:t>
      </w:r>
      <w:r w:rsidRPr="00905A70">
        <w:rPr>
          <w:rFonts w:ascii="Times New Roman" w:hAnsi="Times New Roman"/>
          <w:sz w:val="24"/>
        </w:rPr>
        <w:t>;</w:t>
      </w:r>
    </w:p>
    <w:p w:rsidR="00EB6E48" w:rsidRDefault="00EB6E48" w:rsidP="00DA0BCF">
      <w:pPr>
        <w:tabs>
          <w:tab w:val="left" w:pos="0"/>
          <w:tab w:val="num" w:pos="567"/>
        </w:tabs>
        <w:suppressAutoHyphens/>
        <w:spacing w:after="240"/>
        <w:ind w:left="567" w:hanging="567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II.</w:t>
      </w:r>
      <w:r>
        <w:rPr>
          <w:rFonts w:ascii="Times New Roman" w:hAnsi="Times New Roman"/>
          <w:spacing w:val="-3"/>
          <w:sz w:val="24"/>
        </w:rPr>
        <w:tab/>
      </w:r>
      <w:r w:rsidRPr="00775051">
        <w:rPr>
          <w:rFonts w:ascii="Times New Roman" w:hAnsi="Times New Roman"/>
          <w:spacing w:val="70"/>
          <w:sz w:val="24"/>
        </w:rPr>
        <w:t>bere na vě</w:t>
      </w:r>
      <w:r w:rsidR="00775051">
        <w:rPr>
          <w:rFonts w:ascii="Times New Roman" w:hAnsi="Times New Roman"/>
          <w:spacing w:val="70"/>
          <w:sz w:val="24"/>
        </w:rPr>
        <w:t>d</w:t>
      </w:r>
      <w:r w:rsidRPr="00775051">
        <w:rPr>
          <w:rFonts w:ascii="Times New Roman" w:hAnsi="Times New Roman"/>
          <w:spacing w:val="70"/>
          <w:sz w:val="24"/>
        </w:rPr>
        <w:t xml:space="preserve">omí, </w:t>
      </w:r>
      <w:r w:rsidRPr="00905A70">
        <w:rPr>
          <w:rFonts w:ascii="Times New Roman" w:hAnsi="Times New Roman"/>
          <w:sz w:val="24"/>
        </w:rPr>
        <w:t>že volební komise zvolila ze svého středu předsedou komise</w:t>
      </w:r>
      <w:r>
        <w:rPr>
          <w:rFonts w:ascii="Times New Roman" w:hAnsi="Times New Roman"/>
          <w:spacing w:val="-3"/>
          <w:sz w:val="24"/>
        </w:rPr>
        <w:t xml:space="preserve"> </w:t>
      </w:r>
      <w:r w:rsidR="00DA0BCF">
        <w:rPr>
          <w:rFonts w:ascii="Times New Roman" w:hAnsi="Times New Roman"/>
          <w:spacing w:val="-3"/>
          <w:sz w:val="24"/>
        </w:rPr>
        <w:t>poslance</w:t>
      </w:r>
    </w:p>
    <w:p w:rsidR="00EB6E48" w:rsidRDefault="00303743" w:rsidP="004C0CFD">
      <w:pPr>
        <w:tabs>
          <w:tab w:val="left" w:pos="0"/>
        </w:tabs>
        <w:suppressAutoHyphens/>
        <w:spacing w:after="400"/>
        <w:ind w:left="720" w:hanging="72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Jana  </w:t>
      </w:r>
      <w:r w:rsidRPr="00303743">
        <w:rPr>
          <w:rFonts w:ascii="Times New Roman" w:hAnsi="Times New Roman"/>
          <w:caps/>
          <w:spacing w:val="60"/>
          <w:sz w:val="24"/>
        </w:rPr>
        <w:t>Jakoba</w:t>
      </w:r>
      <w:r w:rsidR="00DA0BCF">
        <w:rPr>
          <w:rFonts w:ascii="Times New Roman" w:hAnsi="Times New Roman"/>
          <w:spacing w:val="-3"/>
          <w:sz w:val="24"/>
        </w:rPr>
        <w:t>;</w:t>
      </w:r>
    </w:p>
    <w:p w:rsidR="00DA0BCF" w:rsidRDefault="00DA0BCF" w:rsidP="00B05F9B">
      <w:pPr>
        <w:tabs>
          <w:tab w:val="left" w:pos="0"/>
        </w:tabs>
        <w:suppressAutoHyphens/>
        <w:spacing w:after="400"/>
        <w:ind w:left="567" w:hanging="567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III.</w:t>
      </w:r>
      <w:r>
        <w:rPr>
          <w:rFonts w:ascii="Times New Roman" w:hAnsi="Times New Roman"/>
          <w:spacing w:val="-3"/>
          <w:sz w:val="24"/>
        </w:rPr>
        <w:tab/>
      </w:r>
      <w:r w:rsidRPr="00DA0BCF">
        <w:rPr>
          <w:rFonts w:ascii="Times New Roman" w:hAnsi="Times New Roman"/>
          <w:spacing w:val="70"/>
          <w:sz w:val="24"/>
        </w:rPr>
        <w:t xml:space="preserve">konstatuje, </w:t>
      </w:r>
      <w:r w:rsidRPr="00DA0BCF">
        <w:rPr>
          <w:rFonts w:ascii="Times New Roman" w:hAnsi="Times New Roman"/>
          <w:sz w:val="24"/>
        </w:rPr>
        <w:t xml:space="preserve">že za </w:t>
      </w:r>
      <w:r>
        <w:rPr>
          <w:rFonts w:ascii="Times New Roman" w:hAnsi="Times New Roman"/>
          <w:sz w:val="24"/>
        </w:rPr>
        <w:t xml:space="preserve">své </w:t>
      </w:r>
      <w:r w:rsidRPr="00DA0BCF">
        <w:rPr>
          <w:rFonts w:ascii="Times New Roman" w:hAnsi="Times New Roman"/>
          <w:sz w:val="24"/>
        </w:rPr>
        <w:t xml:space="preserve">ověřovatele pro volbu předsedy a další volby </w:t>
      </w:r>
      <w:r w:rsidR="00946667">
        <w:rPr>
          <w:rFonts w:ascii="Times New Roman" w:hAnsi="Times New Roman"/>
          <w:sz w:val="24"/>
        </w:rPr>
        <w:t>pro 1. schůzi</w:t>
      </w:r>
      <w:r>
        <w:rPr>
          <w:rFonts w:ascii="Times New Roman" w:hAnsi="Times New Roman"/>
          <w:sz w:val="24"/>
        </w:rPr>
        <w:t xml:space="preserve"> </w:t>
      </w:r>
      <w:r w:rsidR="00946667">
        <w:rPr>
          <w:rFonts w:ascii="Times New Roman" w:hAnsi="Times New Roman"/>
          <w:sz w:val="24"/>
        </w:rPr>
        <w:t>rozpočtového výboru</w:t>
      </w:r>
      <w:r w:rsidRPr="00DA0BCF">
        <w:rPr>
          <w:rFonts w:ascii="Times New Roman" w:hAnsi="Times New Roman"/>
          <w:sz w:val="24"/>
        </w:rPr>
        <w:t xml:space="preserve"> zvolila volební komise poslan</w:t>
      </w:r>
      <w:r w:rsidR="00303743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pacing w:val="-3"/>
          <w:sz w:val="24"/>
        </w:rPr>
        <w:t xml:space="preserve"> </w:t>
      </w:r>
    </w:p>
    <w:p w:rsidR="00C867BA" w:rsidRPr="00C867BA" w:rsidRDefault="00C867BA" w:rsidP="00C867BA">
      <w:pPr>
        <w:tabs>
          <w:tab w:val="left" w:pos="0"/>
        </w:tabs>
        <w:suppressAutoHyphens/>
        <w:ind w:left="720" w:hanging="153"/>
        <w:rPr>
          <w:rFonts w:ascii="Times New Roman" w:hAnsi="Times New Roman"/>
          <w:sz w:val="24"/>
        </w:rPr>
      </w:pPr>
      <w:r w:rsidRPr="00C867BA">
        <w:rPr>
          <w:rFonts w:ascii="Times New Roman" w:hAnsi="Times New Roman"/>
          <w:sz w:val="24"/>
        </w:rPr>
        <w:t xml:space="preserve">1.  </w:t>
      </w:r>
      <w:r w:rsidR="00303743">
        <w:rPr>
          <w:rFonts w:ascii="Times New Roman" w:hAnsi="Times New Roman"/>
          <w:sz w:val="24"/>
        </w:rPr>
        <w:t xml:space="preserve">Evu  </w:t>
      </w:r>
      <w:r w:rsidR="00303743" w:rsidRPr="00303743">
        <w:rPr>
          <w:rFonts w:ascii="Times New Roman" w:hAnsi="Times New Roman"/>
          <w:spacing w:val="60"/>
          <w:sz w:val="24"/>
        </w:rPr>
        <w:t>FIALOVOU</w:t>
      </w:r>
      <w:r w:rsidR="00DA0BCF" w:rsidRPr="00303743">
        <w:rPr>
          <w:rFonts w:ascii="Times New Roman" w:hAnsi="Times New Roman"/>
          <w:spacing w:val="60"/>
          <w:sz w:val="24"/>
        </w:rPr>
        <w:t xml:space="preserve"> </w:t>
      </w:r>
    </w:p>
    <w:p w:rsidR="00DA0BCF" w:rsidRPr="00C867BA" w:rsidRDefault="00C867BA" w:rsidP="00C867BA">
      <w:pPr>
        <w:tabs>
          <w:tab w:val="left" w:pos="0"/>
        </w:tabs>
        <w:suppressAutoHyphens/>
        <w:ind w:left="720" w:hanging="153"/>
        <w:rPr>
          <w:rFonts w:ascii="Times New Roman" w:hAnsi="Times New Roman"/>
          <w:sz w:val="24"/>
        </w:rPr>
      </w:pPr>
      <w:r w:rsidRPr="00C867BA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 </w:t>
      </w:r>
      <w:r w:rsidR="00303743">
        <w:rPr>
          <w:rFonts w:ascii="Times New Roman" w:hAnsi="Times New Roman"/>
          <w:sz w:val="24"/>
        </w:rPr>
        <w:t xml:space="preserve">Barboru  </w:t>
      </w:r>
      <w:r w:rsidR="00303743" w:rsidRPr="00303743">
        <w:rPr>
          <w:rFonts w:ascii="Times New Roman" w:hAnsi="Times New Roman"/>
          <w:spacing w:val="60"/>
          <w:sz w:val="24"/>
        </w:rPr>
        <w:t>URBANOVOU</w:t>
      </w:r>
    </w:p>
    <w:p w:rsidR="004C0CFD" w:rsidRPr="008F220B" w:rsidRDefault="004C0CFD" w:rsidP="004C0CFD">
      <w:pPr>
        <w:keepNext/>
        <w:tabs>
          <w:tab w:val="center" w:pos="1701"/>
          <w:tab w:val="center" w:pos="4536"/>
          <w:tab w:val="center" w:pos="7371"/>
        </w:tabs>
        <w:spacing w:before="1000"/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</w:pPr>
      <w:bookmarkStart w:id="0" w:name="_GoBack"/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303743"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Barbora  URBANOVÁ</w:t>
      </w:r>
      <w:r w:rsidRPr="008F220B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 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v. r.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303743"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     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J</w:t>
      </w:r>
      <w:r w:rsidR="00EF409A"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an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</w:t>
      </w:r>
      <w:r w:rsidR="00EF409A" w:rsidRPr="008F220B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>VOLNÝ</w:t>
      </w:r>
      <w:r w:rsidRPr="008F220B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 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v. r</w:t>
      </w:r>
      <w:r w:rsidRPr="008F220B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>.</w:t>
      </w:r>
    </w:p>
    <w:p w:rsidR="004C0CFD" w:rsidRPr="008F220B" w:rsidRDefault="00303743" w:rsidP="00303743">
      <w:pPr>
        <w:keepNext/>
        <w:tabs>
          <w:tab w:val="left" w:pos="993"/>
          <w:tab w:val="center" w:pos="1701"/>
          <w:tab w:val="center" w:pos="4536"/>
          <w:tab w:val="center" w:pos="7371"/>
        </w:tabs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</w:pP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4C0CFD"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ověřovatel</w:t>
      </w:r>
      <w:r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ka</w:t>
      </w:r>
      <w:r w:rsidR="004C0CFD"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4C0CFD" w:rsidRPr="008F220B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  <w:t>pověřený předsedající</w:t>
      </w:r>
    </w:p>
    <w:bookmarkEnd w:id="0"/>
    <w:p w:rsidR="00EB6E48" w:rsidRPr="008F220B" w:rsidRDefault="00EB6E48">
      <w:pPr>
        <w:tabs>
          <w:tab w:val="left" w:pos="0"/>
        </w:tabs>
        <w:suppressAutoHyphens/>
        <w:jc w:val="center"/>
        <w:rPr>
          <w:color w:val="000000" w:themeColor="text1"/>
        </w:rPr>
      </w:pPr>
    </w:p>
    <w:sectPr w:rsidR="00EB6E48" w:rsidRPr="008F220B">
      <w:endnotePr>
        <w:numFmt w:val="decimal"/>
      </w:endnotePr>
      <w:pgSz w:w="11905" w:h="16837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16" w:rsidRDefault="001D3516">
      <w:pPr>
        <w:spacing w:line="20" w:lineRule="exact"/>
        <w:rPr>
          <w:sz w:val="24"/>
        </w:rPr>
      </w:pPr>
    </w:p>
  </w:endnote>
  <w:endnote w:type="continuationSeparator" w:id="0">
    <w:p w:rsidR="001D3516" w:rsidRDefault="001D3516">
      <w:r>
        <w:rPr>
          <w:sz w:val="24"/>
        </w:rPr>
        <w:t xml:space="preserve"> </w:t>
      </w:r>
    </w:p>
  </w:endnote>
  <w:endnote w:type="continuationNotice" w:id="1">
    <w:p w:rsidR="001D3516" w:rsidRDefault="001D351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16" w:rsidRDefault="001D3516">
      <w:r>
        <w:rPr>
          <w:sz w:val="24"/>
        </w:rPr>
        <w:separator/>
      </w:r>
    </w:p>
  </w:footnote>
  <w:footnote w:type="continuationSeparator" w:id="0">
    <w:p w:rsidR="001D3516" w:rsidRDefault="001D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43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1593D3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48"/>
    <w:rsid w:val="000C4DB6"/>
    <w:rsid w:val="000F416A"/>
    <w:rsid w:val="001D3516"/>
    <w:rsid w:val="00206A43"/>
    <w:rsid w:val="00303743"/>
    <w:rsid w:val="004C0CFD"/>
    <w:rsid w:val="00726C48"/>
    <w:rsid w:val="007608BC"/>
    <w:rsid w:val="00775051"/>
    <w:rsid w:val="00821DA0"/>
    <w:rsid w:val="008F220B"/>
    <w:rsid w:val="00905A70"/>
    <w:rsid w:val="00946667"/>
    <w:rsid w:val="009C5869"/>
    <w:rsid w:val="00B05F9B"/>
    <w:rsid w:val="00C867BA"/>
    <w:rsid w:val="00D33B98"/>
    <w:rsid w:val="00DA0BCF"/>
    <w:rsid w:val="00DC6391"/>
    <w:rsid w:val="00DF30B5"/>
    <w:rsid w:val="00E76DC6"/>
    <w:rsid w:val="00EA578A"/>
    <w:rsid w:val="00EB6E48"/>
    <w:rsid w:val="00EF409A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29B70"/>
  <w15:chartTrackingRefBased/>
  <w15:docId w15:val="{BDEBEDD5-F897-4191-9164-D36B8B00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Omega" w:hAnsi="CG Omega"/>
      <w:sz w:val="16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center" w:pos="4512"/>
      </w:tabs>
      <w:suppressAutoHyphens/>
      <w:jc w:val="center"/>
      <w:outlineLvl w:val="2"/>
    </w:pPr>
    <w:rPr>
      <w:rFonts w:ascii="Times New Roman" w:hAnsi="Times New Roman"/>
      <w:b/>
      <w:i/>
      <w:spacing w:val="-3"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rFonts w:ascii="Times New Roman" w:hAnsi="Times New Roman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semiHidden/>
    <w:pPr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Times New Roman" w:hAnsi="Times New Roman"/>
      <w:spacing w:val="-3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jc w:val="center"/>
    </w:pPr>
    <w:rPr>
      <w:rFonts w:ascii="Times New Roman" w:hAnsi="Times New Roman"/>
      <w:kern w:val="144"/>
      <w:sz w:val="24"/>
    </w:rPr>
  </w:style>
  <w:style w:type="paragraph" w:customStyle="1" w:styleId="PS-hlavika1">
    <w:name w:val="PS-hlavička 1"/>
    <w:basedOn w:val="Normln"/>
    <w:next w:val="Bezmezer"/>
    <w:qFormat/>
    <w:rsid w:val="004C0CFD"/>
    <w:pPr>
      <w:jc w:val="center"/>
    </w:pPr>
    <w:rPr>
      <w:rFonts w:ascii="Times New Roman" w:eastAsia="Calibri" w:hAnsi="Times New Roman"/>
      <w:b/>
      <w:i/>
      <w:sz w:val="24"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4C0CFD"/>
    <w:pPr>
      <w:jc w:val="center"/>
    </w:pPr>
    <w:rPr>
      <w:rFonts w:ascii="Times New Roman" w:eastAsia="Calibri" w:hAnsi="Times New Roman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4C0CFD"/>
    <w:pPr>
      <w:spacing w:before="360" w:after="360"/>
      <w:jc w:val="center"/>
    </w:pPr>
    <w:rPr>
      <w:rFonts w:ascii="Times New Roman" w:eastAsia="Calibri" w:hAnsi="Times New Roman"/>
      <w:b/>
      <w:i/>
      <w:sz w:val="24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4C0CFD"/>
    <w:pPr>
      <w:jc w:val="center"/>
    </w:pPr>
    <w:rPr>
      <w:rFonts w:ascii="Times New Roman" w:eastAsia="Calibri" w:hAnsi="Times New Roman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4C0CFD"/>
    <w:pPr>
      <w:pBdr>
        <w:bottom w:val="single" w:sz="4" w:space="12" w:color="auto"/>
      </w:pBdr>
      <w:spacing w:before="240" w:after="40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4C0CFD"/>
    <w:rPr>
      <w:rFonts w:ascii="CG Omega" w:hAnsi="CG Omeg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KysilkovaM</dc:creator>
  <cp:keywords/>
  <cp:lastModifiedBy>Ing. Monika Kantnerová</cp:lastModifiedBy>
  <cp:revision>16</cp:revision>
  <cp:lastPrinted>2021-11-24T08:46:00Z</cp:lastPrinted>
  <dcterms:created xsi:type="dcterms:W3CDTF">2021-07-14T06:43:00Z</dcterms:created>
  <dcterms:modified xsi:type="dcterms:W3CDTF">2021-11-24T09:36:00Z</dcterms:modified>
</cp:coreProperties>
</file>