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  <w:t>Parlament České republiky</w:t>
      </w:r>
      <w:r>
        <w:rPr>
          <w:rFonts w:ascii="Times New Roman" w:hAnsi="Times New Roman"/>
          <w:b/>
          <w:i/>
          <w:spacing w:val="-3"/>
        </w:rPr>
        <w:fldChar w:fldCharType="begin"/>
      </w:r>
      <w:r>
        <w:rPr>
          <w:rFonts w:ascii="Times New Roman" w:hAnsi="Times New Roman"/>
          <w:b/>
          <w:i/>
          <w:spacing w:val="-3"/>
        </w:rPr>
        <w:instrText xml:space="preserve">PRIVATE </w:instrText>
      </w:r>
      <w:r>
        <w:rPr>
          <w:rFonts w:ascii="Times New Roman" w:hAnsi="Times New Roman"/>
          <w:b/>
          <w:i/>
          <w:spacing w:val="-3"/>
        </w:rPr>
        <w:fldChar w:fldCharType="end"/>
      </w:r>
    </w:p>
    <w:p w:rsidR="00E658F5" w:rsidRPr="00950A58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4"/>
          <w:sz w:val="32"/>
          <w:szCs w:val="32"/>
        </w:rPr>
      </w:pPr>
      <w:r>
        <w:rPr>
          <w:rFonts w:ascii="Times New Roman" w:hAnsi="Times New Roman"/>
          <w:b/>
          <w:i/>
          <w:spacing w:val="-4"/>
        </w:rPr>
        <w:tab/>
      </w:r>
      <w:r w:rsidRPr="00950A58">
        <w:rPr>
          <w:rFonts w:ascii="Times New Roman" w:hAnsi="Times New Roman"/>
          <w:b/>
          <w:i/>
          <w:spacing w:val="-4"/>
          <w:sz w:val="32"/>
          <w:szCs w:val="32"/>
        </w:rPr>
        <w:t xml:space="preserve">POSLANECKÁ  SNĚMOVNA  </w:t>
      </w:r>
    </w:p>
    <w:p w:rsidR="00E658F5" w:rsidRDefault="00127D83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20</w:t>
      </w:r>
      <w:r w:rsidR="00853F3C">
        <w:rPr>
          <w:rFonts w:ascii="Times New Roman" w:hAnsi="Times New Roman"/>
          <w:b/>
          <w:i/>
        </w:rPr>
        <w:t>22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 xml:space="preserve">                                    </w:t>
      </w:r>
      <w:r>
        <w:rPr>
          <w:rFonts w:ascii="Times New Roman" w:hAnsi="Times New Roman"/>
          <w:b/>
          <w:i/>
          <w:spacing w:val="-3"/>
        </w:rPr>
        <w:tab/>
      </w:r>
      <w:r w:rsidR="00853F3C">
        <w:rPr>
          <w:rFonts w:ascii="Times New Roman" w:hAnsi="Times New Roman"/>
          <w:b/>
          <w:i/>
          <w:spacing w:val="-3"/>
        </w:rPr>
        <w:t>9</w:t>
      </w:r>
      <w:r>
        <w:rPr>
          <w:rFonts w:ascii="Times New Roman" w:hAnsi="Times New Roman"/>
          <w:b/>
          <w:i/>
          <w:spacing w:val="-3"/>
        </w:rPr>
        <w:t>. volební období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</w:r>
    </w:p>
    <w:p w:rsidR="00E658F5" w:rsidRPr="00D66482" w:rsidRDefault="00852BAE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i/>
          <w:spacing w:val="-3"/>
          <w:sz w:val="28"/>
          <w:szCs w:val="28"/>
        </w:rPr>
      </w:pPr>
      <w:r>
        <w:rPr>
          <w:rFonts w:ascii="Times New Roman" w:hAnsi="Times New Roman"/>
          <w:b/>
          <w:i/>
          <w:spacing w:val="-3"/>
          <w:sz w:val="28"/>
          <w:szCs w:val="28"/>
        </w:rPr>
        <w:t>1</w:t>
      </w:r>
      <w:r w:rsidR="00CD501E">
        <w:rPr>
          <w:rFonts w:ascii="Times New Roman" w:hAnsi="Times New Roman"/>
          <w:b/>
          <w:i/>
          <w:spacing w:val="-3"/>
          <w:sz w:val="28"/>
          <w:szCs w:val="28"/>
        </w:rPr>
        <w:t>1</w:t>
      </w:r>
      <w:r w:rsidR="00127D83" w:rsidRPr="00D66482">
        <w:rPr>
          <w:rFonts w:ascii="Times New Roman" w:hAnsi="Times New Roman"/>
          <w:b/>
          <w:i/>
          <w:spacing w:val="-3"/>
          <w:sz w:val="28"/>
          <w:szCs w:val="28"/>
        </w:rPr>
        <w:t>.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  <w:t>USNESENÍ</w:t>
      </w:r>
    </w:p>
    <w:p w:rsidR="00E658F5" w:rsidRDefault="00127D83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</w:rPr>
        <w:t>výboru pro sociální politiku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  <w:t>z</w:t>
      </w:r>
      <w:r w:rsidR="00306860">
        <w:rPr>
          <w:rFonts w:ascii="Times New Roman" w:hAnsi="Times New Roman"/>
          <w:b/>
          <w:i/>
          <w:spacing w:val="-3"/>
        </w:rPr>
        <w:t>e</w:t>
      </w:r>
      <w:r w:rsidR="00CF26C7">
        <w:rPr>
          <w:rFonts w:ascii="Times New Roman" w:hAnsi="Times New Roman"/>
          <w:b/>
          <w:i/>
          <w:spacing w:val="-3"/>
        </w:rPr>
        <w:t xml:space="preserve"> </w:t>
      </w:r>
      <w:r w:rsidR="00CD501E">
        <w:rPr>
          <w:rFonts w:ascii="Times New Roman" w:hAnsi="Times New Roman"/>
          <w:b/>
          <w:i/>
          <w:spacing w:val="-3"/>
        </w:rPr>
        <w:t>4</w:t>
      </w:r>
      <w:r>
        <w:rPr>
          <w:rFonts w:ascii="Times New Roman" w:hAnsi="Times New Roman"/>
          <w:b/>
          <w:i/>
          <w:spacing w:val="-3"/>
        </w:rPr>
        <w:t xml:space="preserve">. schůze </w:t>
      </w:r>
    </w:p>
    <w:p w:rsidR="00E658F5" w:rsidRDefault="00853F3C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 xml:space="preserve">ze </w:t>
      </w:r>
      <w:r w:rsidR="00127D83">
        <w:rPr>
          <w:rFonts w:ascii="Times New Roman" w:hAnsi="Times New Roman"/>
          <w:b/>
          <w:i/>
          <w:spacing w:val="-3"/>
        </w:rPr>
        <w:t xml:space="preserve">dne </w:t>
      </w:r>
      <w:r w:rsidR="00CF26C7">
        <w:rPr>
          <w:rFonts w:ascii="Times New Roman" w:hAnsi="Times New Roman"/>
          <w:b/>
          <w:i/>
          <w:spacing w:val="-3"/>
        </w:rPr>
        <w:t>1</w:t>
      </w:r>
      <w:r w:rsidR="00CD501E">
        <w:rPr>
          <w:rFonts w:ascii="Times New Roman" w:hAnsi="Times New Roman"/>
          <w:b/>
          <w:i/>
          <w:spacing w:val="-3"/>
        </w:rPr>
        <w:t>1</w:t>
      </w:r>
      <w:r w:rsidR="00CF26C7">
        <w:rPr>
          <w:rFonts w:ascii="Times New Roman" w:hAnsi="Times New Roman"/>
          <w:b/>
          <w:i/>
          <w:spacing w:val="-3"/>
        </w:rPr>
        <w:t>. ledna 20</w:t>
      </w:r>
      <w:r>
        <w:rPr>
          <w:rFonts w:ascii="Times New Roman" w:hAnsi="Times New Roman"/>
          <w:b/>
          <w:i/>
          <w:spacing w:val="-3"/>
        </w:rPr>
        <w:t>22</w:t>
      </w:r>
    </w:p>
    <w:p w:rsidR="00E658F5" w:rsidRDefault="00E658F5">
      <w:pPr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suppressAutoHyphens/>
        <w:jc w:val="both"/>
        <w:rPr>
          <w:rFonts w:ascii="Times New Roman" w:hAnsi="Times New Roman"/>
          <w:spacing w:val="-3"/>
        </w:rPr>
      </w:pPr>
    </w:p>
    <w:p w:rsidR="00E658F5" w:rsidRDefault="00CF26C7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pacing w:val="-3"/>
        </w:rPr>
        <w:t xml:space="preserve">ke zřízení podvýboru pro </w:t>
      </w:r>
      <w:r w:rsidR="00852BAE" w:rsidRPr="00852BAE">
        <w:rPr>
          <w:rFonts w:ascii="Times New Roman" w:hAnsi="Times New Roman"/>
          <w:spacing w:val="-3"/>
        </w:rPr>
        <w:t>sociálně zdravotní pomezí</w:t>
      </w:r>
    </w:p>
    <w:p w:rsidR="00E658F5" w:rsidRDefault="00DE0580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7607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8D8D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53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X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dPs/QpB9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" o:allowincell="f"/>
            </w:pict>
          </mc:Fallback>
        </mc:AlternateContent>
      </w: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E658F5" w:rsidRDefault="00127D83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ab/>
        <w:t>Po úvodním slově předsed</w:t>
      </w:r>
      <w:r w:rsidR="00853F3C">
        <w:rPr>
          <w:spacing w:val="-3"/>
        </w:rPr>
        <w:t>y</w:t>
      </w:r>
      <w:r>
        <w:rPr>
          <w:spacing w:val="-3"/>
        </w:rPr>
        <w:t xml:space="preserve"> výboru pro sociální politiku </w:t>
      </w:r>
      <w:r w:rsidR="00853F3C">
        <w:rPr>
          <w:spacing w:val="-3"/>
        </w:rPr>
        <w:t>Víta Kaňkovského</w:t>
      </w:r>
      <w:r>
        <w:rPr>
          <w:spacing w:val="-3"/>
        </w:rPr>
        <w:t xml:space="preserve"> a po rozpravě</w:t>
      </w: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E658F5" w:rsidRDefault="00127D83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výbor pro sociální politiku Poslanecké sněmovny Parlamentu ČR</w:t>
      </w: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I.</w:t>
      </w:r>
      <w:r>
        <w:rPr>
          <w:spacing w:val="-3"/>
        </w:rPr>
        <w:tab/>
        <w:t xml:space="preserve">z ř i z u j e   podle § 44 odst. 1 zákona č. 90/1995 Sb., o jednacím řádu Poslanecké sněmovny, podvýbor pro </w:t>
      </w:r>
      <w:r w:rsidR="002335A4">
        <w:rPr>
          <w:spacing w:val="-3"/>
        </w:rPr>
        <w:t>sociálně zdravotní pomezí</w:t>
      </w:r>
      <w:bookmarkStart w:id="0" w:name="_GoBack"/>
      <w:bookmarkEnd w:id="0"/>
      <w:r w:rsidR="00B70A5D">
        <w:rPr>
          <w:spacing w:val="-3"/>
        </w:rPr>
        <w:t>;</w:t>
      </w:r>
    </w:p>
    <w:p w:rsidR="00B70A5D" w:rsidRDefault="00B70A5D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II.</w:t>
      </w:r>
      <w:r>
        <w:rPr>
          <w:spacing w:val="-3"/>
        </w:rPr>
        <w:tab/>
        <w:t xml:space="preserve">s t a n o v í   , že počet členů podvýboru je nejvýše 9 s tím, že </w:t>
      </w:r>
      <w:r w:rsidR="00770FFA">
        <w:rPr>
          <w:spacing w:val="-3"/>
        </w:rPr>
        <w:t>mini</w:t>
      </w:r>
      <w:r>
        <w:rPr>
          <w:spacing w:val="-3"/>
        </w:rPr>
        <w:t xml:space="preserve">málně </w:t>
      </w:r>
      <w:r w:rsidR="00770FFA">
        <w:rPr>
          <w:spacing w:val="-3"/>
        </w:rPr>
        <w:t>3</w:t>
      </w:r>
      <w:r>
        <w:rPr>
          <w:spacing w:val="-3"/>
        </w:rPr>
        <w:t xml:space="preserve"> člen</w:t>
      </w:r>
      <w:r w:rsidR="00770FFA">
        <w:rPr>
          <w:spacing w:val="-3"/>
        </w:rPr>
        <w:t>ové</w:t>
      </w:r>
      <w:r>
        <w:rPr>
          <w:spacing w:val="-3"/>
        </w:rPr>
        <w:t xml:space="preserve"> podvýboru jsou současně členy výboru pro sociální politiku;</w:t>
      </w: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III.</w:t>
      </w:r>
      <w:r>
        <w:rPr>
          <w:spacing w:val="-3"/>
        </w:rPr>
        <w:tab/>
        <w:t xml:space="preserve">ž á d á   </w:t>
      </w:r>
      <w:r w:rsidR="00853F3C">
        <w:rPr>
          <w:spacing w:val="-3"/>
        </w:rPr>
        <w:t xml:space="preserve">předsedy </w:t>
      </w:r>
      <w:r>
        <w:rPr>
          <w:spacing w:val="-3"/>
        </w:rPr>
        <w:t>poslaneck</w:t>
      </w:r>
      <w:r w:rsidR="00853F3C">
        <w:rPr>
          <w:spacing w:val="-3"/>
        </w:rPr>
        <w:t>ých</w:t>
      </w:r>
      <w:r>
        <w:rPr>
          <w:spacing w:val="-3"/>
        </w:rPr>
        <w:t xml:space="preserve"> klub</w:t>
      </w:r>
      <w:r w:rsidR="00853F3C">
        <w:rPr>
          <w:spacing w:val="-3"/>
        </w:rPr>
        <w:t>ů</w:t>
      </w:r>
      <w:r>
        <w:rPr>
          <w:spacing w:val="-3"/>
        </w:rPr>
        <w:t xml:space="preserve">, </w:t>
      </w:r>
      <w:r w:rsidR="00853F3C">
        <w:rPr>
          <w:spacing w:val="-3"/>
        </w:rPr>
        <w:t xml:space="preserve">předsedy </w:t>
      </w:r>
      <w:r>
        <w:rPr>
          <w:spacing w:val="-3"/>
        </w:rPr>
        <w:t>výbor</w:t>
      </w:r>
      <w:r w:rsidR="00853F3C">
        <w:rPr>
          <w:spacing w:val="-3"/>
        </w:rPr>
        <w:t>ů</w:t>
      </w:r>
      <w:r>
        <w:rPr>
          <w:spacing w:val="-3"/>
        </w:rPr>
        <w:t xml:space="preserve"> a poslance, aby předložili návrhy na kandidáty za členy podvýboru </w:t>
      </w:r>
      <w:r w:rsidR="00D66482">
        <w:rPr>
          <w:spacing w:val="-3"/>
        </w:rPr>
        <w:t xml:space="preserve">do úterý 18. 1. 2022 do 13.00 hod </w:t>
      </w:r>
      <w:r>
        <w:rPr>
          <w:spacing w:val="-3"/>
        </w:rPr>
        <w:t>na sekretariát výboru pro sociální politiku</w:t>
      </w:r>
      <w:r w:rsidR="00853F3C">
        <w:rPr>
          <w:spacing w:val="-3"/>
        </w:rPr>
        <w:t xml:space="preserve"> </w:t>
      </w:r>
      <w:r w:rsidR="00D66482">
        <w:rPr>
          <w:spacing w:val="-3"/>
        </w:rPr>
        <w:t>na adresu vsp@psp.cz;</w:t>
      </w: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 xml:space="preserve">IV. </w:t>
      </w:r>
      <w:r>
        <w:rPr>
          <w:spacing w:val="-3"/>
        </w:rPr>
        <w:tab/>
        <w:t>p o v ě ř u j e   předsed</w:t>
      </w:r>
      <w:r w:rsidR="00853F3C">
        <w:rPr>
          <w:spacing w:val="-3"/>
        </w:rPr>
        <w:t>u</w:t>
      </w:r>
      <w:r>
        <w:rPr>
          <w:spacing w:val="-3"/>
        </w:rPr>
        <w:t xml:space="preserve"> výboru,</w:t>
      </w:r>
      <w:r w:rsidR="00853F3C">
        <w:rPr>
          <w:spacing w:val="-3"/>
        </w:rPr>
        <w:t xml:space="preserve"> aby s tímto usnesením seznámil</w:t>
      </w:r>
      <w:r>
        <w:rPr>
          <w:spacing w:val="-3"/>
        </w:rPr>
        <w:t xml:space="preserve"> předsedu Poslanecké sněmovny, předsedy výborů, předsedy poslaneckých klubů a vedoucího Kanceláře Poslanecké sněmovny.</w:t>
      </w:r>
    </w:p>
    <w:p w:rsidR="00CF26C7" w:rsidRDefault="00CF26C7" w:rsidP="00CF26C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CF26C7" w:rsidRDefault="00CF26C7" w:rsidP="00CF26C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W w:w="1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16"/>
        <w:gridCol w:w="1679"/>
      </w:tblGrid>
      <w:tr w:rsidR="00E658F5" w:rsidTr="007640A7">
        <w:trPr>
          <w:gridAfter w:val="1"/>
          <w:wAfter w:w="1679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C0296D" w:rsidP="0040707A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Martina   L i s o v</w:t>
            </w:r>
            <w:r w:rsidR="00920A15">
              <w:rPr>
                <w:rFonts w:ascii="Times New Roman" w:hAnsi="Times New Roman"/>
                <w:spacing w:val="-3"/>
              </w:rPr>
              <w:t> </w:t>
            </w:r>
            <w:r>
              <w:rPr>
                <w:rFonts w:ascii="Times New Roman" w:hAnsi="Times New Roman"/>
                <w:spacing w:val="-3"/>
              </w:rPr>
              <w:t>á</w:t>
            </w:r>
            <w:r w:rsidR="00920A15">
              <w:rPr>
                <w:rFonts w:ascii="Times New Roman" w:hAnsi="Times New Roman"/>
                <w:spacing w:val="-3"/>
              </w:rPr>
              <w:t xml:space="preserve"> ,   v. r.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853F3C" w:rsidP="00CF26C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Vít   K a ň k o v s k</w:t>
            </w:r>
            <w:r w:rsidR="00920A15">
              <w:rPr>
                <w:rFonts w:ascii="Times New Roman" w:hAnsi="Times New Roman"/>
                <w:spacing w:val="-3"/>
              </w:rPr>
              <w:t> </w:t>
            </w:r>
            <w:r>
              <w:rPr>
                <w:rFonts w:ascii="Times New Roman" w:hAnsi="Times New Roman"/>
                <w:spacing w:val="-3"/>
              </w:rPr>
              <w:t>ý</w:t>
            </w:r>
            <w:r w:rsidR="00920A15">
              <w:rPr>
                <w:rFonts w:ascii="Times New Roman" w:hAnsi="Times New Roman"/>
                <w:spacing w:val="-3"/>
              </w:rPr>
              <w:t xml:space="preserve"> ,   v. r.</w:t>
            </w:r>
            <w:r w:rsidR="00DE1992">
              <w:rPr>
                <w:rFonts w:ascii="Times New Roman" w:hAnsi="Times New Roman"/>
                <w:spacing w:val="-3"/>
              </w:rPr>
              <w:t xml:space="preserve"> </w:t>
            </w:r>
          </w:p>
        </w:tc>
      </w:tr>
      <w:tr w:rsidR="00E658F5" w:rsidTr="007640A7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127D83" w:rsidP="0097126A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ověřovatel</w:t>
            </w:r>
            <w:r w:rsidR="00C0296D">
              <w:rPr>
                <w:rFonts w:ascii="Times New Roman" w:hAnsi="Times New Roman"/>
                <w:spacing w:val="-3"/>
              </w:rPr>
              <w:t>ka</w:t>
            </w:r>
            <w:r>
              <w:rPr>
                <w:rFonts w:ascii="Times New Roman" w:hAnsi="Times New Roman"/>
                <w:spacing w:val="-3"/>
              </w:rPr>
              <w:t xml:space="preserve"> výboru</w:t>
            </w: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F5" w:rsidRDefault="00127D83" w:rsidP="004B731D">
            <w:pPr>
              <w:tabs>
                <w:tab w:val="left" w:pos="-779"/>
              </w:tabs>
              <w:suppressAutoHyphens/>
              <w:ind w:left="-779" w:firstLine="70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                                  </w:t>
            </w:r>
            <w:r w:rsidR="004B731D">
              <w:rPr>
                <w:rFonts w:ascii="Times New Roman" w:hAnsi="Times New Roman"/>
                <w:spacing w:val="-3"/>
              </w:rPr>
              <w:t xml:space="preserve">  </w:t>
            </w:r>
            <w:r w:rsidR="00306860">
              <w:rPr>
                <w:rFonts w:ascii="Times New Roman" w:hAnsi="Times New Roman"/>
                <w:spacing w:val="-3"/>
              </w:rPr>
              <w:t>předsed</w:t>
            </w:r>
            <w:r w:rsidR="00853F3C">
              <w:rPr>
                <w:rFonts w:ascii="Times New Roman" w:hAnsi="Times New Roman"/>
                <w:spacing w:val="-3"/>
              </w:rPr>
              <w:t>a</w:t>
            </w:r>
            <w:r>
              <w:rPr>
                <w:rFonts w:ascii="Times New Roman" w:hAnsi="Times New Roman"/>
                <w:spacing w:val="-3"/>
              </w:rPr>
              <w:t xml:space="preserve"> výboru</w:t>
            </w:r>
          </w:p>
        </w:tc>
      </w:tr>
      <w:tr w:rsidR="00E658F5" w:rsidTr="007640A7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E658F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F5" w:rsidRDefault="00E658F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</w:tr>
    </w:tbl>
    <w:p w:rsidR="00E658F5" w:rsidRDefault="00E658F5" w:rsidP="00382ED4">
      <w:pPr>
        <w:pStyle w:val="Nadpis5"/>
        <w:jc w:val="left"/>
      </w:pPr>
    </w:p>
    <w:sectPr w:rsidR="00E658F5" w:rsidSect="00382ED4">
      <w:footerReference w:type="even" r:id="rId7"/>
      <w:footerReference w:type="default" r:id="rId8"/>
      <w:endnotePr>
        <w:numFmt w:val="decimal"/>
      </w:endnotePr>
      <w:pgSz w:w="11906" w:h="16838"/>
      <w:pgMar w:top="1440" w:right="1440" w:bottom="851" w:left="1440" w:header="1440" w:footer="1440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F5" w:rsidRDefault="00E658F5">
      <w:pPr>
        <w:spacing w:line="20" w:lineRule="exact"/>
      </w:pPr>
    </w:p>
  </w:endnote>
  <w:endnote w:type="continuationSeparator" w:id="0">
    <w:p w:rsidR="00E658F5" w:rsidRDefault="00127D83">
      <w:r>
        <w:t xml:space="preserve"> </w:t>
      </w:r>
    </w:p>
  </w:endnote>
  <w:endnote w:type="continuationNotice" w:id="1">
    <w:p w:rsidR="00E658F5" w:rsidRDefault="00127D8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F5" w:rsidRDefault="00127D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58F5" w:rsidRDefault="00E658F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F5" w:rsidRDefault="00127D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510D">
      <w:rPr>
        <w:rStyle w:val="slostrnky"/>
        <w:noProof/>
      </w:rPr>
      <w:t>2</w:t>
    </w:r>
    <w:r>
      <w:rPr>
        <w:rStyle w:val="slostrnky"/>
      </w:rPr>
      <w:fldChar w:fldCharType="end"/>
    </w:r>
  </w:p>
  <w:p w:rsidR="00E658F5" w:rsidRDefault="00E658F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F5" w:rsidRDefault="00127D83">
      <w:r>
        <w:separator/>
      </w:r>
    </w:p>
  </w:footnote>
  <w:footnote w:type="continuationSeparator" w:id="0">
    <w:p w:rsidR="00E658F5" w:rsidRDefault="0012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E67"/>
    <w:multiLevelType w:val="singleLevel"/>
    <w:tmpl w:val="F7B21FF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A153CC3"/>
    <w:multiLevelType w:val="singleLevel"/>
    <w:tmpl w:val="689A73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22890DA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D77EBA"/>
    <w:multiLevelType w:val="multilevel"/>
    <w:tmpl w:val="E912F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C5790"/>
    <w:multiLevelType w:val="singleLevel"/>
    <w:tmpl w:val="A43889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50F44FF"/>
    <w:multiLevelType w:val="multilevel"/>
    <w:tmpl w:val="10EEB5D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36C326FA"/>
    <w:multiLevelType w:val="multilevel"/>
    <w:tmpl w:val="FA3091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549F0"/>
    <w:multiLevelType w:val="singleLevel"/>
    <w:tmpl w:val="6E529F04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DB32EA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F1B2803"/>
    <w:multiLevelType w:val="singleLevel"/>
    <w:tmpl w:val="94503F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8B48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99624D"/>
    <w:multiLevelType w:val="singleLevel"/>
    <w:tmpl w:val="EFEAA4AC"/>
    <w:lvl w:ilvl="0">
      <w:start w:val="2"/>
      <w:numFmt w:val="bullet"/>
      <w:lvlText w:val="-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</w:abstractNum>
  <w:abstractNum w:abstractNumId="12" w15:restartNumberingAfterBreak="0">
    <w:nsid w:val="4E555C9E"/>
    <w:multiLevelType w:val="singleLevel"/>
    <w:tmpl w:val="B9CAEF8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 w15:restartNumberingAfterBreak="0">
    <w:nsid w:val="4F1944C5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FA5292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2733C95"/>
    <w:multiLevelType w:val="singleLevel"/>
    <w:tmpl w:val="4CD4E5D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6223E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E9965D8"/>
    <w:multiLevelType w:val="singleLevel"/>
    <w:tmpl w:val="4CD4E5D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8F4E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D419F0"/>
    <w:multiLevelType w:val="singleLevel"/>
    <w:tmpl w:val="65062A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710A5E80"/>
    <w:multiLevelType w:val="singleLevel"/>
    <w:tmpl w:val="F7B21F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1354D82"/>
    <w:multiLevelType w:val="singleLevel"/>
    <w:tmpl w:val="54804E2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9"/>
  </w:num>
  <w:num w:numId="5">
    <w:abstractNumId w:val="1"/>
  </w:num>
  <w:num w:numId="6">
    <w:abstractNumId w:val="13"/>
  </w:num>
  <w:num w:numId="7">
    <w:abstractNumId w:val="18"/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17"/>
  </w:num>
  <w:num w:numId="13">
    <w:abstractNumId w:val="15"/>
  </w:num>
  <w:num w:numId="14">
    <w:abstractNumId w:val="21"/>
  </w:num>
  <w:num w:numId="15">
    <w:abstractNumId w:val="16"/>
  </w:num>
  <w:num w:numId="16">
    <w:abstractNumId w:val="14"/>
  </w:num>
  <w:num w:numId="17">
    <w:abstractNumId w:val="12"/>
  </w:num>
  <w:num w:numId="18">
    <w:abstractNumId w:val="7"/>
  </w:num>
  <w:num w:numId="19">
    <w:abstractNumId w:val="9"/>
  </w:num>
  <w:num w:numId="20">
    <w:abstractNumId w:val="4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60"/>
    <w:rsid w:val="00013FF4"/>
    <w:rsid w:val="00077F40"/>
    <w:rsid w:val="00127D83"/>
    <w:rsid w:val="00140E40"/>
    <w:rsid w:val="001A4543"/>
    <w:rsid w:val="00203D44"/>
    <w:rsid w:val="0022510D"/>
    <w:rsid w:val="002335A4"/>
    <w:rsid w:val="002B42D8"/>
    <w:rsid w:val="002C3C6A"/>
    <w:rsid w:val="00306860"/>
    <w:rsid w:val="0034486E"/>
    <w:rsid w:val="00382ED4"/>
    <w:rsid w:val="0040707A"/>
    <w:rsid w:val="004B731D"/>
    <w:rsid w:val="005B0F31"/>
    <w:rsid w:val="006B667C"/>
    <w:rsid w:val="00757E96"/>
    <w:rsid w:val="007640A7"/>
    <w:rsid w:val="00770FFA"/>
    <w:rsid w:val="00785E7B"/>
    <w:rsid w:val="0080686A"/>
    <w:rsid w:val="00852BAE"/>
    <w:rsid w:val="00853F3C"/>
    <w:rsid w:val="008F6092"/>
    <w:rsid w:val="00920A15"/>
    <w:rsid w:val="009218DA"/>
    <w:rsid w:val="00950A58"/>
    <w:rsid w:val="0097126A"/>
    <w:rsid w:val="00A32AE1"/>
    <w:rsid w:val="00AA725F"/>
    <w:rsid w:val="00B31509"/>
    <w:rsid w:val="00B70A5D"/>
    <w:rsid w:val="00C0296D"/>
    <w:rsid w:val="00CD501E"/>
    <w:rsid w:val="00CF26C7"/>
    <w:rsid w:val="00D66482"/>
    <w:rsid w:val="00DE0580"/>
    <w:rsid w:val="00DE1992"/>
    <w:rsid w:val="00DF7DDB"/>
    <w:rsid w:val="00E658F5"/>
    <w:rsid w:val="00F4146C"/>
    <w:rsid w:val="00F8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02A01"/>
  <w15:chartTrackingRefBased/>
  <w15:docId w15:val="{5207E3DC-BC7F-45F8-BB4B-AC9DDEF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G Omega" w:hAnsi="CG Omega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512"/>
      </w:tabs>
      <w:suppressAutoHyphens/>
      <w:jc w:val="center"/>
      <w:outlineLvl w:val="0"/>
    </w:pPr>
    <w:rPr>
      <w:rFonts w:ascii="Times New Roman" w:hAnsi="Times New Roman"/>
      <w:b/>
      <w:i/>
      <w:spacing w:val="-3"/>
      <w:sz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i/>
      <w:sz w:val="22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rFonts w:ascii="Times New Roman" w:hAnsi="Times New Roman"/>
      <w:sz w:val="21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cument8">
    <w:name w:val="Document 8"/>
    <w:basedOn w:val="Standardnpsmoodstavce"/>
  </w:style>
  <w:style w:type="character" w:customStyle="1" w:styleId="Document4">
    <w:name w:val="Document 4"/>
    <w:basedOn w:val="Standardnpsmoodstavce"/>
    <w:rPr>
      <w:b/>
      <w:i/>
      <w:sz w:val="24"/>
    </w:rPr>
  </w:style>
  <w:style w:type="character" w:customStyle="1" w:styleId="Document6">
    <w:name w:val="Document 6"/>
    <w:basedOn w:val="Standardnpsmoodstavce"/>
  </w:style>
  <w:style w:type="character" w:customStyle="1" w:styleId="Document5">
    <w:name w:val="Document 5"/>
    <w:basedOn w:val="Standardnpsmoodstavce"/>
  </w:style>
  <w:style w:type="character" w:customStyle="1" w:styleId="Document2">
    <w:name w:val="Document 2"/>
    <w:basedOn w:val="Standardnpsmoodstavce"/>
    <w:rPr>
      <w:rFonts w:ascii="CG Omega" w:hAnsi="CG Omega"/>
      <w:noProof w:val="0"/>
      <w:sz w:val="24"/>
      <w:lang w:val="en-US"/>
    </w:rPr>
  </w:style>
  <w:style w:type="character" w:customStyle="1" w:styleId="Document7">
    <w:name w:val="Document 7"/>
    <w:basedOn w:val="Standardnpsmoodstavce"/>
  </w:style>
  <w:style w:type="character" w:customStyle="1" w:styleId="Bibliogrphy">
    <w:name w:val="Bibliogrphy"/>
    <w:basedOn w:val="Standardnpsmoodstavce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Omega" w:hAnsi="CG Omega"/>
      <w:sz w:val="24"/>
      <w:lang w:val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Omega" w:hAnsi="CG Omega"/>
      <w:sz w:val="24"/>
      <w:lang w:val="en-US"/>
    </w:rPr>
  </w:style>
  <w:style w:type="character" w:customStyle="1" w:styleId="Document3">
    <w:name w:val="Document 3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Omega" w:hAnsi="CG Omega"/>
      <w:sz w:val="24"/>
      <w:lang w:val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Omega" w:hAnsi="CG Omega"/>
      <w:sz w:val="24"/>
      <w:lang w:val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Omega" w:hAnsi="CG Omega"/>
      <w:sz w:val="24"/>
      <w:lang w:val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Omega" w:hAnsi="CG Omega"/>
      <w:sz w:val="24"/>
      <w:lang w:val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Omega" w:hAnsi="CG Omega"/>
      <w:sz w:val="24"/>
      <w:lang w:val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Omega" w:hAnsi="CG Omega"/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Omega" w:hAnsi="CG Omega"/>
      <w:sz w:val="24"/>
      <w:lang w:val="en-US"/>
    </w:rPr>
  </w:style>
  <w:style w:type="character" w:customStyle="1" w:styleId="TechInit">
    <w:name w:val="Tech Init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character" w:customStyle="1" w:styleId="Technical2">
    <w:name w:val="Technical 2"/>
    <w:basedOn w:val="Standardnpsmoodstavce"/>
    <w:rPr>
      <w:rFonts w:ascii="CG Omega" w:hAnsi="CG Omega"/>
      <w:noProof w:val="0"/>
      <w:sz w:val="24"/>
      <w:lang w:val="en-US"/>
    </w:rPr>
  </w:style>
  <w:style w:type="character" w:customStyle="1" w:styleId="Technical3">
    <w:name w:val="Technical 3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Omega" w:hAnsi="CG Omega"/>
      <w:b/>
      <w:sz w:val="24"/>
      <w:lang w:val="en-US"/>
    </w:rPr>
  </w:style>
  <w:style w:type="character" w:customStyle="1" w:styleId="Technical1">
    <w:name w:val="Technical 1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Omega" w:hAnsi="CG Omega"/>
      <w:sz w:val="24"/>
      <w:lang w:val="en-US"/>
    </w:rPr>
  </w:style>
  <w:style w:type="character" w:customStyle="1" w:styleId="DocInit">
    <w:name w:val="Doc Init"/>
    <w:basedOn w:val="Standardnpsmoodstavce"/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  <w:i/>
    </w:rPr>
  </w:style>
  <w:style w:type="paragraph" w:styleId="Zkladntext2">
    <w:name w:val="Body Text 2"/>
    <w:basedOn w:val="Normln"/>
    <w:semiHidden/>
    <w:pPr>
      <w:pBdr>
        <w:bottom w:val="single" w:sz="4" w:space="1" w:color="auto"/>
      </w:pBdr>
      <w:tabs>
        <w:tab w:val="center" w:pos="4513"/>
      </w:tabs>
      <w:suppressAutoHyphens/>
      <w:jc w:val="both"/>
    </w:pPr>
    <w:rPr>
      <w:rFonts w:ascii="Times New Roman" w:hAnsi="Times New Roman"/>
      <w:b/>
      <w:spacing w:val="-3"/>
    </w:rPr>
  </w:style>
  <w:style w:type="paragraph" w:styleId="Textvbloku">
    <w:name w:val="Block Text"/>
    <w:basedOn w:val="Normln"/>
    <w:semiHidden/>
    <w:pPr>
      <w:tabs>
        <w:tab w:val="left" w:pos="-720"/>
        <w:tab w:val="left" w:pos="0"/>
      </w:tabs>
      <w:suppressAutoHyphens/>
      <w:ind w:left="720" w:right="94" w:hanging="720"/>
      <w:jc w:val="both"/>
    </w:pPr>
    <w:rPr>
      <w:rFonts w:ascii="Times New Roman" w:hAnsi="Times New Roman"/>
      <w:spacing w:val="-3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  <w:rPr>
      <w:rFonts w:ascii="Times New Roman" w:hAnsi="Times New Roman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customStyle="1" w:styleId="Textlnku">
    <w:name w:val="Text článku"/>
    <w:basedOn w:val="Normln"/>
    <w:pPr>
      <w:spacing w:before="240"/>
      <w:ind w:firstLine="425"/>
      <w:jc w:val="both"/>
      <w:outlineLvl w:val="5"/>
    </w:pPr>
    <w:rPr>
      <w:rFonts w:ascii="Times New Roman" w:hAnsi="Times New Roman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3">
    <w:name w:val="Body Text 3"/>
    <w:basedOn w:val="Normln"/>
    <w:semiHidden/>
    <w:pPr>
      <w:tabs>
        <w:tab w:val="left" w:pos="360"/>
      </w:tabs>
      <w:jc w:val="both"/>
    </w:pPr>
    <w:rPr>
      <w:rFonts w:ascii="Times New Roman" w:hAnsi="Times New Roman"/>
      <w:color w:val="000000"/>
    </w:rPr>
  </w:style>
  <w:style w:type="paragraph" w:styleId="Zkladntextodsazen2">
    <w:name w:val="Body Text Indent 2"/>
    <w:basedOn w:val="Normln"/>
    <w:semiHidden/>
    <w:pPr>
      <w:ind w:left="2124" w:hanging="2124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8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ČR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Hálková, Přikrylová</dc:creator>
  <cp:keywords/>
  <cp:lastModifiedBy>Prokopova Helena</cp:lastModifiedBy>
  <cp:revision>3</cp:revision>
  <cp:lastPrinted>2022-01-11T10:46:00Z</cp:lastPrinted>
  <dcterms:created xsi:type="dcterms:W3CDTF">2022-01-11T11:21:00Z</dcterms:created>
  <dcterms:modified xsi:type="dcterms:W3CDTF">2022-01-11T15:20:00Z</dcterms:modified>
  <cp:category>usnesení</cp:category>
</cp:coreProperties>
</file>