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023200" w:rsidP="00693139">
      <w:pPr>
        <w:pStyle w:val="PS-pozvanka-hlavika2"/>
      </w:pPr>
      <w:r>
        <w:t>2022</w:t>
      </w:r>
    </w:p>
    <w:p w:rsidR="00F51849" w:rsidRPr="00693139" w:rsidRDefault="00DA02C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A35BED" w:rsidRDefault="00805C7A" w:rsidP="00311C32">
      <w:pPr>
        <w:pStyle w:val="PS-pozvanka-hlavika3"/>
        <w:rPr>
          <w:spacing w:val="60"/>
        </w:rPr>
      </w:pPr>
      <w:r w:rsidRPr="00A35BED">
        <w:rPr>
          <w:spacing w:val="60"/>
        </w:rPr>
        <w:t>POZVÁNKA</w:t>
      </w:r>
    </w:p>
    <w:p w:rsidR="00805C7A" w:rsidRPr="00693139" w:rsidRDefault="00805C7A" w:rsidP="00E509E0">
      <w:pPr>
        <w:pStyle w:val="PS-pozvanka-halvika1"/>
      </w:pPr>
      <w:r w:rsidRPr="00693139">
        <w:t xml:space="preserve">na </w:t>
      </w:r>
      <w:r w:rsidR="00C74A74">
        <w:t>5</w:t>
      </w:r>
      <w:r w:rsidR="009B070D">
        <w:t>. schůzi zahraničního výboru</w:t>
      </w:r>
      <w:r w:rsidR="006C77DC">
        <w:t>,</w:t>
      </w:r>
    </w:p>
    <w:p w:rsidR="00E76C1E" w:rsidRDefault="00805C7A" w:rsidP="0015182A">
      <w:pPr>
        <w:pStyle w:val="PS-pozvanka-halvika1"/>
      </w:pPr>
      <w:r w:rsidRPr="00693139">
        <w:t>která se koná</w:t>
      </w:r>
      <w:r w:rsidR="00311C32">
        <w:t xml:space="preserve"> </w:t>
      </w:r>
      <w:r w:rsidR="00DA02C3">
        <w:t xml:space="preserve">dne </w:t>
      </w:r>
      <w:r w:rsidR="00C74A74">
        <w:t>3. února</w:t>
      </w:r>
      <w:r w:rsidR="00023200">
        <w:t xml:space="preserve"> 2022</w:t>
      </w:r>
      <w:r w:rsidR="009C4DAA">
        <w:t xml:space="preserve"> </w:t>
      </w:r>
    </w:p>
    <w:p w:rsidR="00D45298" w:rsidRPr="00D45298" w:rsidRDefault="00D45298" w:rsidP="00D45298"/>
    <w:p w:rsidR="00DE6804" w:rsidRDefault="00C74A74" w:rsidP="00F32B5A">
      <w:pPr>
        <w:pStyle w:val="PSmsto"/>
        <w:spacing w:before="0"/>
      </w:pPr>
      <w:r>
        <w:t>v</w:t>
      </w:r>
      <w:r w:rsidR="00DE6804">
        <w:t> </w:t>
      </w:r>
      <w:r>
        <w:t>budově</w:t>
      </w:r>
      <w:r w:rsidR="00DE6804">
        <w:t xml:space="preserve"> Ministerstva zahraničních věcí, Černínský palác</w:t>
      </w:r>
      <w:r w:rsidR="005B0BF4">
        <w:t>, Loretánské náměstí 5, Praha 1</w:t>
      </w:r>
      <w:r w:rsidR="00DE6804">
        <w:t xml:space="preserve"> </w:t>
      </w:r>
      <w:r>
        <w:t xml:space="preserve"> </w:t>
      </w:r>
    </w:p>
    <w:p w:rsidR="00F32B5A" w:rsidRDefault="00DE6804" w:rsidP="00F32B5A">
      <w:pPr>
        <w:pStyle w:val="PSmsto"/>
        <w:spacing w:before="0"/>
      </w:pPr>
      <w:r>
        <w:t xml:space="preserve">a v budově </w:t>
      </w:r>
      <w:r w:rsidR="00E509E0" w:rsidRPr="00805C7A">
        <w:t xml:space="preserve">Poslanecké sněmovny, Sněmovní </w:t>
      </w:r>
      <w:r w:rsidR="00E509E0">
        <w:t>1</w:t>
      </w:r>
      <w:r w:rsidR="00E509E0" w:rsidRPr="00805C7A">
        <w:t>, 118 26</w:t>
      </w:r>
      <w:r w:rsidR="00E509E0">
        <w:t> </w:t>
      </w:r>
      <w:r w:rsidR="00E509E0" w:rsidRPr="00805C7A">
        <w:t>Praha 1</w:t>
      </w:r>
    </w:p>
    <w:p w:rsidR="00F32B5A" w:rsidRPr="00F32B5A" w:rsidRDefault="003E7779" w:rsidP="00717A3A">
      <w:pPr>
        <w:pStyle w:val="PSmsto"/>
        <w:tabs>
          <w:tab w:val="left" w:pos="3402"/>
        </w:tabs>
        <w:spacing w:before="0"/>
      </w:pPr>
      <w:r>
        <w:t xml:space="preserve">zasedací </w:t>
      </w:r>
      <w:r w:rsidR="00F32B5A" w:rsidRPr="00E509E0">
        <w:t xml:space="preserve">místnost č. </w:t>
      </w:r>
      <w:r w:rsidR="00DA02C3">
        <w:t>K250</w:t>
      </w:r>
    </w:p>
    <w:p w:rsidR="00A32261" w:rsidRDefault="00A32261" w:rsidP="00A32261">
      <w:pPr>
        <w:pStyle w:val="Odstavecseseznamem"/>
        <w:ind w:left="1440"/>
        <w:rPr>
          <w:szCs w:val="24"/>
        </w:rPr>
      </w:pPr>
    </w:p>
    <w:p w:rsidR="00A32261" w:rsidRPr="00A32261" w:rsidRDefault="00A32261" w:rsidP="00A32261">
      <w:pPr>
        <w:pStyle w:val="Odstavecseseznamem"/>
        <w:ind w:left="1440" w:hanging="1440"/>
        <w:rPr>
          <w:i/>
          <w:szCs w:val="24"/>
        </w:rPr>
      </w:pPr>
      <w:r w:rsidRPr="00A32261">
        <w:rPr>
          <w:i/>
          <w:szCs w:val="24"/>
          <w:u w:val="single"/>
        </w:rPr>
        <w:t>10.00 hodin</w:t>
      </w:r>
      <w:r w:rsidRPr="00A32261">
        <w:rPr>
          <w:i/>
          <w:szCs w:val="24"/>
        </w:rPr>
        <w:t>: odjezd od Poslanecké sněmovny</w:t>
      </w:r>
    </w:p>
    <w:p w:rsidR="00DE6804" w:rsidRPr="00DE6804" w:rsidRDefault="0043112E" w:rsidP="0069237A">
      <w:pPr>
        <w:pStyle w:val="PSnvrhprogramu"/>
      </w:pPr>
      <w:r w:rsidRPr="006651CF">
        <w:rPr>
          <w:sz w:val="24"/>
          <w:szCs w:val="24"/>
        </w:rPr>
        <w:t>NÁVRH pořadu schůze:</w:t>
      </w:r>
      <w:r>
        <w:rPr>
          <w:sz w:val="24"/>
          <w:szCs w:val="24"/>
          <w:u w:val="none"/>
        </w:rPr>
        <w:t xml:space="preserve"> </w:t>
      </w:r>
    </w:p>
    <w:p w:rsidR="00DE6804" w:rsidRDefault="00DE6804" w:rsidP="00DE6804">
      <w:pPr>
        <w:pStyle w:val="PSasy"/>
        <w:rPr>
          <w:u w:val="none"/>
        </w:rPr>
      </w:pPr>
      <w:r>
        <w:t>10.30 hodin</w:t>
      </w:r>
      <w:r>
        <w:rPr>
          <w:u w:val="none"/>
        </w:rPr>
        <w:t xml:space="preserve">: </w:t>
      </w:r>
      <w:r w:rsidRPr="005B0BF4">
        <w:rPr>
          <w:u w:val="none"/>
        </w:rPr>
        <w:t>UZAVŘENÉ JEDNÁNÍ v sídle Ministerstva zahraničních věcí</w:t>
      </w:r>
    </w:p>
    <w:p w:rsidR="00DE6804" w:rsidRDefault="00DE6804" w:rsidP="00DE6804">
      <w:pPr>
        <w:pStyle w:val="PSbodprogramu"/>
        <w:rPr>
          <w:szCs w:val="24"/>
        </w:rPr>
      </w:pPr>
      <w:r>
        <w:rPr>
          <w:szCs w:val="24"/>
        </w:rPr>
        <w:t>Aktuální zahraničně-politické otázky a výzvy Mi</w:t>
      </w:r>
      <w:r w:rsidRPr="00DE6804">
        <w:rPr>
          <w:szCs w:val="24"/>
        </w:rPr>
        <w:t>nist</w:t>
      </w:r>
      <w:r>
        <w:rPr>
          <w:szCs w:val="24"/>
        </w:rPr>
        <w:t>e</w:t>
      </w:r>
      <w:r w:rsidRPr="00DE6804">
        <w:rPr>
          <w:szCs w:val="24"/>
        </w:rPr>
        <w:t>rstva zahraničních věcí</w:t>
      </w:r>
    </w:p>
    <w:p w:rsidR="006E6412" w:rsidRPr="006E6412" w:rsidRDefault="00DE6804" w:rsidP="006E6412">
      <w:pPr>
        <w:ind w:left="708" w:firstLine="708"/>
      </w:pPr>
      <w:r w:rsidRPr="00EF2558">
        <w:rPr>
          <w:i/>
        </w:rPr>
        <w:t>uvede:</w:t>
      </w:r>
      <w:r>
        <w:tab/>
      </w:r>
      <w:r>
        <w:tab/>
      </w:r>
      <w:r w:rsidR="00C76854">
        <w:t xml:space="preserve">Bc. </w:t>
      </w:r>
      <w:r w:rsidRPr="006E6412">
        <w:t xml:space="preserve">Jan </w:t>
      </w:r>
      <w:proofErr w:type="spellStart"/>
      <w:r w:rsidRPr="006E6412">
        <w:t>Lipavský</w:t>
      </w:r>
      <w:proofErr w:type="spellEnd"/>
      <w:r w:rsidRPr="006E6412">
        <w:t>, ministr zahraničních věcí</w:t>
      </w:r>
    </w:p>
    <w:p w:rsidR="006E6412" w:rsidRDefault="00C76854" w:rsidP="006E6412">
      <w:r>
        <w:tab/>
      </w:r>
      <w:r>
        <w:tab/>
      </w:r>
      <w:r>
        <w:tab/>
      </w:r>
      <w:r>
        <w:tab/>
      </w:r>
      <w:bookmarkStart w:id="0" w:name="_GoBack"/>
      <w:bookmarkEnd w:id="0"/>
      <w:r w:rsidR="006E6412">
        <w:t>Aleš Chmelař</w:t>
      </w:r>
      <w:r>
        <w:t xml:space="preserve">, </w:t>
      </w:r>
      <w:proofErr w:type="spellStart"/>
      <w:r>
        <w:t>MSc</w:t>
      </w:r>
      <w:proofErr w:type="spellEnd"/>
      <w:r>
        <w:t>.</w:t>
      </w:r>
      <w:r w:rsidR="006E6412">
        <w:t>, náměstek ministra</w:t>
      </w:r>
    </w:p>
    <w:p w:rsidR="006E6412" w:rsidRDefault="006E6412" w:rsidP="006E6412">
      <w:r>
        <w:tab/>
      </w:r>
      <w:r>
        <w:tab/>
      </w:r>
      <w:r>
        <w:tab/>
      </w:r>
      <w:r>
        <w:tab/>
      </w:r>
      <w:r w:rsidR="00C76854">
        <w:t xml:space="preserve">Ing. </w:t>
      </w:r>
      <w:r>
        <w:t>Tomáš Kryl</w:t>
      </w:r>
      <w:r w:rsidR="00C76854">
        <w:t>, Ph.D.</w:t>
      </w:r>
      <w:r>
        <w:t>, náměstek ministra</w:t>
      </w:r>
    </w:p>
    <w:p w:rsidR="006E6412" w:rsidRDefault="006E6412" w:rsidP="006E6412">
      <w:r>
        <w:tab/>
      </w:r>
      <w:r>
        <w:tab/>
      </w:r>
      <w:r>
        <w:tab/>
      </w:r>
      <w:r>
        <w:tab/>
      </w:r>
      <w:r w:rsidR="00C76854">
        <w:t xml:space="preserve">Ing. </w:t>
      </w:r>
      <w:r>
        <w:t>Martin Tlapa</w:t>
      </w:r>
      <w:r w:rsidR="00C76854">
        <w:t>, MBA</w:t>
      </w:r>
      <w:r>
        <w:t>, náměstek ministra</w:t>
      </w:r>
    </w:p>
    <w:p w:rsidR="00F102B6" w:rsidRDefault="006E6412" w:rsidP="006E6412">
      <w:r>
        <w:tab/>
      </w:r>
      <w:r>
        <w:tab/>
      </w:r>
      <w:r>
        <w:tab/>
      </w:r>
      <w:r>
        <w:tab/>
      </w:r>
      <w:r w:rsidR="00C76854">
        <w:t xml:space="preserve">JUDr. </w:t>
      </w:r>
      <w:r>
        <w:t>Martin Smolek</w:t>
      </w:r>
      <w:r w:rsidR="00C76854">
        <w:t>, Ph.D.</w:t>
      </w:r>
      <w:r>
        <w:t>, náměstek ministra</w:t>
      </w:r>
      <w:r w:rsidR="00F102B6" w:rsidRPr="00F102B6">
        <w:t xml:space="preserve"> </w:t>
      </w:r>
    </w:p>
    <w:p w:rsidR="006E6412" w:rsidRPr="006E6412" w:rsidRDefault="00F102B6" w:rsidP="00F102B6">
      <w:pPr>
        <w:ind w:left="2124" w:firstLine="708"/>
      </w:pPr>
      <w:r>
        <w:t>Ing. Miloslav Staš</w:t>
      </w:r>
      <w:r w:rsidRPr="006E6412">
        <w:t xml:space="preserve">ek, </w:t>
      </w:r>
      <w:r>
        <w:t>státní tajemník</w:t>
      </w:r>
    </w:p>
    <w:p w:rsidR="0043112E" w:rsidRDefault="004D3ECD" w:rsidP="004D3ECD">
      <w:pPr>
        <w:ind w:left="2124" w:firstLine="708"/>
      </w:pPr>
      <w:r>
        <w:t xml:space="preserve">Ing. Mgr. David </w:t>
      </w:r>
      <w:proofErr w:type="spellStart"/>
      <w:r>
        <w:t>Konecký</w:t>
      </w:r>
      <w:proofErr w:type="spellEnd"/>
      <w:r>
        <w:t>, Ph.D., zástupce náměstka ministra</w:t>
      </w:r>
    </w:p>
    <w:p w:rsidR="004D3ECD" w:rsidRDefault="004D3ECD" w:rsidP="004D3ECD">
      <w:pPr>
        <w:ind w:left="2124" w:firstLine="708"/>
      </w:pPr>
    </w:p>
    <w:p w:rsidR="004D3ECD" w:rsidRPr="006E6412" w:rsidRDefault="004D3ECD" w:rsidP="004D3ECD">
      <w:pPr>
        <w:ind w:left="2124" w:firstLine="708"/>
      </w:pPr>
    </w:p>
    <w:p w:rsidR="00C74A74" w:rsidRDefault="005B0BF4" w:rsidP="00C74A74">
      <w:pPr>
        <w:pStyle w:val="DefaultText"/>
        <w:ind w:left="426" w:hanging="426"/>
        <w:jc w:val="both"/>
        <w:rPr>
          <w:szCs w:val="24"/>
        </w:rPr>
      </w:pPr>
      <w:r>
        <w:t>2</w:t>
      </w:r>
      <w:r w:rsidR="00C74A74">
        <w:t>.</w:t>
      </w:r>
      <w:r w:rsidR="00C74A74">
        <w:tab/>
      </w:r>
      <w:r w:rsidR="00C74A74">
        <w:rPr>
          <w:szCs w:val="24"/>
        </w:rPr>
        <w:t xml:space="preserve">12996/21, </w:t>
      </w:r>
      <w:proofErr w:type="gramStart"/>
      <w:r w:rsidR="00C74A74">
        <w:rPr>
          <w:szCs w:val="24"/>
        </w:rPr>
        <w:t>COM(2021</w:t>
      </w:r>
      <w:proofErr w:type="gramEnd"/>
      <w:r w:rsidR="00C74A74">
        <w:rPr>
          <w:szCs w:val="24"/>
        </w:rPr>
        <w:t>) 644 </w:t>
      </w:r>
      <w:proofErr w:type="spellStart"/>
      <w:r w:rsidR="00C74A74">
        <w:rPr>
          <w:szCs w:val="24"/>
        </w:rPr>
        <w:t>final</w:t>
      </w:r>
      <w:proofErr w:type="spellEnd"/>
    </w:p>
    <w:p w:rsidR="00C74A74" w:rsidRDefault="00C74A74" w:rsidP="00C74A74">
      <w:pPr>
        <w:ind w:left="426"/>
        <w:jc w:val="both"/>
      </w:pPr>
      <w:r>
        <w:t>Sdělení Komise Evropskému parlamentu, Radě, Evropskému hospodářskému a sociálnímu výboru a Výboru regionů - Sdělení o politice rozšíření EU pro rok 2021</w:t>
      </w:r>
    </w:p>
    <w:p w:rsidR="0043112E" w:rsidRPr="00264200" w:rsidRDefault="0043112E" w:rsidP="00C74A74">
      <w:pPr>
        <w:ind w:left="708" w:firstLine="708"/>
        <w:jc w:val="both"/>
      </w:pPr>
      <w:r w:rsidRPr="00254EED">
        <w:rPr>
          <w:i/>
        </w:rPr>
        <w:t>uvede:</w:t>
      </w:r>
      <w:r>
        <w:tab/>
      </w:r>
      <w:r w:rsidR="00C74A74">
        <w:tab/>
      </w:r>
      <w:r w:rsidR="00D24163">
        <w:t xml:space="preserve">Bc. </w:t>
      </w:r>
      <w:r w:rsidR="002B4B5B">
        <w:t xml:space="preserve">Jan </w:t>
      </w:r>
      <w:proofErr w:type="spellStart"/>
      <w:r w:rsidR="002B4B5B">
        <w:t>Lipavský</w:t>
      </w:r>
      <w:proofErr w:type="spellEnd"/>
      <w:r w:rsidR="002B4B5B">
        <w:t>, ministr zahraničních věcí</w:t>
      </w:r>
      <w:r w:rsidR="00632BA9">
        <w:rPr>
          <w:i/>
        </w:rPr>
        <w:tab/>
      </w:r>
      <w:r w:rsidR="00632BA9">
        <w:rPr>
          <w:i/>
        </w:rPr>
        <w:tab/>
      </w:r>
      <w:r>
        <w:tab/>
      </w:r>
      <w:r>
        <w:tab/>
      </w:r>
    </w:p>
    <w:p w:rsidR="00AE3658" w:rsidRDefault="0043112E" w:rsidP="009127DE">
      <w:pPr>
        <w:pStyle w:val="Odstavecseseznamem"/>
        <w:ind w:left="1440"/>
        <w:rPr>
          <w:szCs w:val="24"/>
        </w:rPr>
      </w:pPr>
      <w:r w:rsidRPr="00254EED">
        <w:rPr>
          <w:i/>
          <w:szCs w:val="24"/>
        </w:rPr>
        <w:t>zpravodaj</w:t>
      </w:r>
      <w:r w:rsidR="00EF2558">
        <w:rPr>
          <w:i/>
          <w:szCs w:val="24"/>
        </w:rPr>
        <w:t>ka</w:t>
      </w:r>
      <w:r w:rsidRPr="00254EED">
        <w:rPr>
          <w:i/>
          <w:szCs w:val="24"/>
        </w:rPr>
        <w:t>:</w:t>
      </w:r>
      <w:r w:rsidR="005A0858">
        <w:rPr>
          <w:szCs w:val="24"/>
        </w:rPr>
        <w:tab/>
      </w:r>
      <w:proofErr w:type="spellStart"/>
      <w:r w:rsidR="005A0858">
        <w:rPr>
          <w:szCs w:val="24"/>
        </w:rPr>
        <w:t>posl</w:t>
      </w:r>
      <w:proofErr w:type="spellEnd"/>
      <w:r w:rsidR="005A0858">
        <w:rPr>
          <w:szCs w:val="24"/>
        </w:rPr>
        <w:t xml:space="preserve">. </w:t>
      </w:r>
      <w:r w:rsidR="00DE6804">
        <w:rPr>
          <w:szCs w:val="24"/>
        </w:rPr>
        <w:t xml:space="preserve">E. </w:t>
      </w:r>
      <w:proofErr w:type="spellStart"/>
      <w:r w:rsidR="00DE6804">
        <w:rPr>
          <w:szCs w:val="24"/>
        </w:rPr>
        <w:t>Decroix</w:t>
      </w:r>
      <w:proofErr w:type="spellEnd"/>
    </w:p>
    <w:p w:rsidR="0069237A" w:rsidRPr="005B0BF4" w:rsidRDefault="0069237A" w:rsidP="0069237A">
      <w:pPr>
        <w:pStyle w:val="PSasy"/>
      </w:pPr>
      <w:r>
        <w:t>12.45</w:t>
      </w:r>
      <w:r w:rsidRPr="005B0BF4">
        <w:t xml:space="preserve"> hodin</w:t>
      </w:r>
      <w:r w:rsidRPr="005B0BF4">
        <w:rPr>
          <w:u w:val="none"/>
        </w:rPr>
        <w:t>: přesun do Poslanecké sněmovny</w:t>
      </w:r>
    </w:p>
    <w:p w:rsidR="0069237A" w:rsidRDefault="0069237A" w:rsidP="0069237A"/>
    <w:p w:rsidR="00FA5AB4" w:rsidRPr="0069237A" w:rsidRDefault="00FA5AB4" w:rsidP="0069237A"/>
    <w:p w:rsidR="009127DE" w:rsidRPr="0069237A" w:rsidRDefault="0069237A" w:rsidP="0069237A">
      <w:pPr>
        <w:rPr>
          <w:i/>
          <w:u w:val="single"/>
        </w:rPr>
      </w:pPr>
      <w:r w:rsidRPr="0069237A">
        <w:rPr>
          <w:i/>
          <w:u w:val="single"/>
        </w:rPr>
        <w:t>14.00 hodin:</w:t>
      </w:r>
    </w:p>
    <w:p w:rsidR="00FA5AB4" w:rsidRDefault="00FA5AB4" w:rsidP="00FA5AB4">
      <w:pPr>
        <w:tabs>
          <w:tab w:val="left" w:pos="426"/>
        </w:tabs>
        <w:ind w:left="426" w:hanging="426"/>
        <w:jc w:val="both"/>
      </w:pPr>
      <w:r>
        <w:rPr>
          <w:rFonts w:cs="Times New Roman"/>
        </w:rPr>
        <w:t xml:space="preserve">3. </w:t>
      </w:r>
      <w:r>
        <w:rPr>
          <w:rFonts w:cs="Times New Roman"/>
        </w:rPr>
        <w:tab/>
      </w:r>
      <w:r>
        <w:t>Vládní návrh, kterým se předkládá Parlamentu České republiky k vyslovení souhlasu s přístupem České republiky Protokol o výsadách a imunitách Evropské telekomunikační družicové organizace EUTELSAT a Dohoda, kterou se mění Protokol o výsadách a imunitách Evropské telekomunikační družicové organizace (EUTELSAT) ve znění opravy č. 1 ze dne 16. ledna 2006 a s ratifikací Úmluva zakládající Evropskou telekomunikační družicovou organizaci „EUTELSAT“ z roku 1982, její změny z roku 1983 a 1999 /sněmovní tisk 91/</w:t>
      </w:r>
    </w:p>
    <w:p w:rsidR="00FA5AB4" w:rsidRPr="00A312ED" w:rsidRDefault="00FA5AB4" w:rsidP="00FA5AB4">
      <w:pPr>
        <w:tabs>
          <w:tab w:val="left" w:pos="426"/>
        </w:tabs>
        <w:ind w:left="426" w:hanging="426"/>
      </w:pPr>
      <w:r>
        <w:tab/>
      </w:r>
      <w:r>
        <w:tab/>
      </w:r>
      <w:r>
        <w:tab/>
      </w:r>
      <w:r>
        <w:rPr>
          <w:i/>
        </w:rPr>
        <w:t>u</w:t>
      </w:r>
      <w:r w:rsidRPr="00A312ED">
        <w:rPr>
          <w:i/>
        </w:rPr>
        <w:t>vede:</w:t>
      </w:r>
      <w:r>
        <w:rPr>
          <w:i/>
        </w:rPr>
        <w:tab/>
      </w:r>
      <w:r>
        <w:rPr>
          <w:i/>
        </w:rPr>
        <w:tab/>
      </w:r>
      <w:r w:rsidR="00005DC7">
        <w:t>Ing. Petr Očko, Ph.D., náměstek ministra průmyslu a obchodu</w:t>
      </w:r>
    </w:p>
    <w:p w:rsidR="00FA5AB4" w:rsidRDefault="00FA5AB4" w:rsidP="00FA5AB4">
      <w:pPr>
        <w:tabs>
          <w:tab w:val="left" w:pos="426"/>
        </w:tabs>
        <w:ind w:left="426" w:hanging="426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</w:t>
      </w:r>
      <w:r w:rsidRPr="00A312ED">
        <w:rPr>
          <w:i/>
        </w:rPr>
        <w:t>pravodaj:</w:t>
      </w:r>
      <w:r>
        <w:rPr>
          <w:i/>
        </w:rPr>
        <w:tab/>
      </w:r>
      <w:proofErr w:type="spellStart"/>
      <w:r>
        <w:t>posl</w:t>
      </w:r>
      <w:proofErr w:type="spellEnd"/>
      <w:r>
        <w:t>. O. Lochman</w:t>
      </w:r>
    </w:p>
    <w:p w:rsidR="00D24163" w:rsidRDefault="00D24163" w:rsidP="00FA5AB4">
      <w:pPr>
        <w:tabs>
          <w:tab w:val="left" w:pos="426"/>
        </w:tabs>
        <w:ind w:left="426" w:hanging="426"/>
      </w:pPr>
    </w:p>
    <w:p w:rsidR="00D24163" w:rsidRPr="00A312ED" w:rsidRDefault="00D24163" w:rsidP="00FA5AB4">
      <w:pPr>
        <w:tabs>
          <w:tab w:val="left" w:pos="426"/>
        </w:tabs>
        <w:ind w:left="426" w:hanging="426"/>
      </w:pPr>
    </w:p>
    <w:p w:rsidR="00FA5AB4" w:rsidRDefault="00FA5AB4" w:rsidP="00FA5AB4">
      <w:pPr>
        <w:tabs>
          <w:tab w:val="left" w:pos="426"/>
        </w:tabs>
        <w:ind w:left="426" w:hanging="426"/>
      </w:pPr>
    </w:p>
    <w:p w:rsidR="00FA5AB4" w:rsidRDefault="00FA5AB4" w:rsidP="00FA5AB4">
      <w:pPr>
        <w:tabs>
          <w:tab w:val="left" w:pos="426"/>
        </w:tabs>
        <w:ind w:left="426" w:hanging="426"/>
      </w:pPr>
    </w:p>
    <w:p w:rsidR="00FA5AB4" w:rsidRDefault="00FA5AB4" w:rsidP="00FA5AB4">
      <w:pPr>
        <w:tabs>
          <w:tab w:val="left" w:pos="426"/>
        </w:tabs>
        <w:ind w:left="426" w:hanging="426"/>
      </w:pPr>
    </w:p>
    <w:p w:rsidR="00FA5AB4" w:rsidRDefault="00FA5AB4" w:rsidP="00FA5AB4">
      <w:pPr>
        <w:tabs>
          <w:tab w:val="left" w:pos="426"/>
        </w:tabs>
        <w:ind w:left="426" w:hanging="426"/>
        <w:jc w:val="both"/>
      </w:pPr>
      <w:r>
        <w:t>4.</w:t>
      </w:r>
      <w:r>
        <w:tab/>
        <w:t>Vládní návrh, kterým se předkládají Parlamentu České republiky k vyslovení souhlasu s ratifikací Akta Světové poštovní unie podepsaná na mimořádném Kongresu Světové poštovní unie, který se konal ve dnech 3. až 7. září 2018 v Addis Abebě, a na mimořádném Kongresu Světové poštovní unie, který se konal ve dnech 24. až 26. září 2019 v Ženevě /sněmovní tisk 92/</w:t>
      </w:r>
    </w:p>
    <w:p w:rsidR="00FA5AB4" w:rsidRDefault="00FA5AB4" w:rsidP="00FA5AB4">
      <w:pPr>
        <w:tabs>
          <w:tab w:val="left" w:pos="426"/>
        </w:tabs>
        <w:ind w:left="426" w:hanging="426"/>
        <w:jc w:val="both"/>
        <w:rPr>
          <w:i/>
        </w:rPr>
      </w:pPr>
      <w:r>
        <w:tab/>
      </w:r>
      <w:r>
        <w:tab/>
      </w:r>
      <w:r>
        <w:tab/>
      </w:r>
      <w:r>
        <w:rPr>
          <w:i/>
        </w:rPr>
        <w:t>uvede:</w:t>
      </w:r>
      <w:r>
        <w:rPr>
          <w:i/>
        </w:rPr>
        <w:tab/>
      </w:r>
      <w:r>
        <w:rPr>
          <w:i/>
        </w:rPr>
        <w:tab/>
      </w:r>
      <w:r w:rsidR="00005DC7">
        <w:t>Ing. Petr Očko, Ph.D., náměstek ministra průmyslu a obchodu</w:t>
      </w:r>
    </w:p>
    <w:p w:rsidR="00FA5AB4" w:rsidRDefault="00FA5AB4" w:rsidP="00FA5AB4">
      <w:pPr>
        <w:tabs>
          <w:tab w:val="left" w:pos="426"/>
        </w:tabs>
        <w:ind w:left="426" w:hanging="42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zpravodaj:</w:t>
      </w:r>
      <w:r>
        <w:rPr>
          <w:i/>
        </w:rPr>
        <w:tab/>
      </w:r>
      <w:proofErr w:type="spellStart"/>
      <w:r w:rsidRPr="00A312ED">
        <w:t>posl</w:t>
      </w:r>
      <w:proofErr w:type="spellEnd"/>
      <w:r w:rsidRPr="00A312ED">
        <w:t xml:space="preserve">. J. </w:t>
      </w:r>
      <w:proofErr w:type="spellStart"/>
      <w:r w:rsidRPr="00A312ED">
        <w:t>Bžoch</w:t>
      </w:r>
      <w:proofErr w:type="spellEnd"/>
    </w:p>
    <w:p w:rsidR="00FA5AB4" w:rsidRDefault="00FA5AB4" w:rsidP="00FA5AB4">
      <w:pPr>
        <w:rPr>
          <w:i/>
          <w:u w:val="single"/>
        </w:rPr>
      </w:pPr>
    </w:p>
    <w:p w:rsidR="00FA5AB4" w:rsidRDefault="00FA5AB4" w:rsidP="00FA5AB4">
      <w:pPr>
        <w:rPr>
          <w:i/>
          <w:u w:val="single"/>
        </w:rPr>
      </w:pPr>
    </w:p>
    <w:p w:rsidR="00FA5AB4" w:rsidRDefault="00FA5AB4" w:rsidP="00FA5AB4">
      <w:r w:rsidRPr="004F6934">
        <w:rPr>
          <w:i/>
          <w:u w:val="single"/>
        </w:rPr>
        <w:t>14.30 hodin</w:t>
      </w:r>
      <w:r>
        <w:t>:</w:t>
      </w:r>
    </w:p>
    <w:p w:rsidR="00FA5AB4" w:rsidRDefault="00FA5AB4" w:rsidP="00FA5AB4">
      <w:pPr>
        <w:ind w:left="426" w:hanging="426"/>
        <w:jc w:val="both"/>
      </w:pPr>
      <w:r>
        <w:t>5.</w:t>
      </w:r>
      <w:r>
        <w:tab/>
        <w:t>Informace o probíhajících přípravách parlamentní dimenze českého předsednictví v Radě Evropské unie</w:t>
      </w:r>
    </w:p>
    <w:p w:rsidR="00FA5AB4" w:rsidRDefault="00FA5AB4" w:rsidP="00FA5AB4">
      <w:pPr>
        <w:pStyle w:val="Odstavecseseznamem"/>
        <w:ind w:left="2832" w:hanging="1392"/>
        <w:jc w:val="both"/>
        <w:rPr>
          <w:szCs w:val="24"/>
        </w:rPr>
      </w:pPr>
      <w:r w:rsidRPr="00254EED">
        <w:rPr>
          <w:i/>
          <w:szCs w:val="24"/>
        </w:rPr>
        <w:t>uvede:</w:t>
      </w:r>
      <w:r>
        <w:rPr>
          <w:szCs w:val="24"/>
        </w:rPr>
        <w:tab/>
        <w:t>Mgr. Klára Ibrahim, koordinátorka pro parlamentní dimenzi CZ PRES,</w:t>
      </w:r>
      <w:r w:rsidRPr="00FA5AB4">
        <w:rPr>
          <w:szCs w:val="24"/>
        </w:rPr>
        <w:t xml:space="preserve"> </w:t>
      </w:r>
      <w:r>
        <w:rPr>
          <w:szCs w:val="24"/>
        </w:rPr>
        <w:t>Parlamentní institut</w:t>
      </w:r>
    </w:p>
    <w:p w:rsidR="00FA5AB4" w:rsidRPr="00FA5AB4" w:rsidRDefault="00FA5AB4" w:rsidP="00FA5AB4">
      <w:pPr>
        <w:pStyle w:val="Odstavecseseznamem"/>
        <w:ind w:left="2832" w:firstLine="3"/>
        <w:rPr>
          <w:szCs w:val="24"/>
        </w:rPr>
      </w:pPr>
      <w:r>
        <w:rPr>
          <w:szCs w:val="24"/>
        </w:rPr>
        <w:t>Ing. Mgr. Martin Kuta, Ph.D., vedoucí oddělení pro všeobecné studie Parlamentního institutu</w:t>
      </w:r>
    </w:p>
    <w:p w:rsidR="00FA5AB4" w:rsidRDefault="00FA5AB4" w:rsidP="00FA5AB4"/>
    <w:p w:rsidR="00FA5AB4" w:rsidRDefault="00FA5AB4" w:rsidP="00FA5AB4">
      <w:pPr>
        <w:pStyle w:val="Odstavecseseznamem"/>
        <w:ind w:left="1134" w:firstLine="282"/>
        <w:jc w:val="both"/>
        <w:rPr>
          <w:szCs w:val="24"/>
        </w:rPr>
      </w:pPr>
    </w:p>
    <w:p w:rsidR="00FA5AB4" w:rsidRDefault="00FA5AB4" w:rsidP="00FA5AB4">
      <w:pPr>
        <w:jc w:val="both"/>
      </w:pPr>
    </w:p>
    <w:p w:rsidR="00FA5AB4" w:rsidRDefault="00FA5AB4" w:rsidP="00FA5AB4">
      <w:pPr>
        <w:ind w:left="426" w:hanging="426"/>
        <w:jc w:val="both"/>
      </w:pPr>
      <w:r>
        <w:t>6.</w:t>
      </w:r>
      <w:r>
        <w:tab/>
        <w:t xml:space="preserve"> </w:t>
      </w:r>
      <w:r w:rsidRPr="00DE0C5E">
        <w:t>Návrh termínu a pořadu příští schůze</w:t>
      </w:r>
    </w:p>
    <w:p w:rsidR="00FA5AB4" w:rsidRDefault="00FA5AB4" w:rsidP="00FA5AB4">
      <w:pPr>
        <w:ind w:left="426" w:hanging="426"/>
        <w:jc w:val="both"/>
      </w:pPr>
    </w:p>
    <w:p w:rsidR="00FA5AB4" w:rsidRDefault="00FA5AB4" w:rsidP="00FA5AB4">
      <w:pPr>
        <w:ind w:left="426" w:hanging="426"/>
      </w:pPr>
      <w:r>
        <w:t>7.     Sdělení předsedy</w:t>
      </w:r>
    </w:p>
    <w:p w:rsidR="00FA5AB4" w:rsidRDefault="00FA5AB4" w:rsidP="00FA5AB4">
      <w:pPr>
        <w:ind w:left="426" w:hanging="426"/>
      </w:pPr>
    </w:p>
    <w:p w:rsidR="00FA5AB4" w:rsidRDefault="00FA5AB4" w:rsidP="00FA5AB4">
      <w:r>
        <w:t>8.     Různé</w:t>
      </w:r>
    </w:p>
    <w:p w:rsidR="00DE6804" w:rsidRDefault="00DE6804" w:rsidP="00FA5AB4">
      <w:pPr>
        <w:ind w:left="426" w:hanging="426"/>
        <w:jc w:val="both"/>
      </w:pPr>
    </w:p>
    <w:p w:rsidR="00FA5AB4" w:rsidRDefault="00FA5AB4" w:rsidP="00FA5AB4">
      <w:pPr>
        <w:ind w:left="426" w:hanging="426"/>
        <w:jc w:val="both"/>
      </w:pPr>
    </w:p>
    <w:p w:rsidR="00FA5AB4" w:rsidRDefault="00FA5AB4" w:rsidP="00FA5AB4">
      <w:pPr>
        <w:ind w:left="426" w:hanging="426"/>
        <w:jc w:val="both"/>
      </w:pPr>
    </w:p>
    <w:p w:rsidR="00FA5AB4" w:rsidRDefault="00FA5AB4" w:rsidP="00FA5AB4">
      <w:pPr>
        <w:ind w:left="426" w:hanging="426"/>
        <w:jc w:val="both"/>
      </w:pPr>
    </w:p>
    <w:p w:rsidR="00FA5AB4" w:rsidRDefault="00FA5AB4" w:rsidP="00FA5AB4">
      <w:pPr>
        <w:ind w:left="426" w:hanging="426"/>
        <w:jc w:val="both"/>
      </w:pPr>
    </w:p>
    <w:p w:rsidR="00FA5AB4" w:rsidRDefault="00FA5AB4" w:rsidP="00FA5AB4">
      <w:pPr>
        <w:ind w:left="426" w:hanging="426"/>
        <w:jc w:val="both"/>
      </w:pPr>
    </w:p>
    <w:p w:rsidR="00FA5AB4" w:rsidRDefault="00FA5AB4" w:rsidP="00FA5AB4">
      <w:pPr>
        <w:ind w:left="426" w:hanging="426"/>
        <w:jc w:val="both"/>
      </w:pPr>
    </w:p>
    <w:p w:rsidR="00FA5AB4" w:rsidRDefault="00FA5AB4" w:rsidP="00FA5AB4">
      <w:pPr>
        <w:ind w:left="426" w:hanging="426"/>
        <w:jc w:val="both"/>
      </w:pPr>
    </w:p>
    <w:p w:rsidR="00FA5AB4" w:rsidRDefault="00FA5AB4" w:rsidP="00FA5AB4">
      <w:pPr>
        <w:ind w:left="426" w:hanging="426"/>
        <w:jc w:val="both"/>
      </w:pPr>
    </w:p>
    <w:p w:rsidR="00FA5AB4" w:rsidRDefault="00FA5AB4" w:rsidP="00FA5AB4">
      <w:pPr>
        <w:ind w:left="426" w:hanging="426"/>
        <w:jc w:val="both"/>
      </w:pPr>
    </w:p>
    <w:p w:rsidR="00FA5AB4" w:rsidRDefault="00FA5AB4" w:rsidP="00FA5AB4">
      <w:pPr>
        <w:ind w:left="426" w:hanging="426"/>
        <w:jc w:val="both"/>
      </w:pPr>
    </w:p>
    <w:p w:rsidR="00FA5AB4" w:rsidRDefault="00FA5AB4" w:rsidP="00FA5AB4">
      <w:pPr>
        <w:ind w:left="426" w:hanging="426"/>
        <w:jc w:val="both"/>
      </w:pPr>
    </w:p>
    <w:p w:rsidR="00FA5AB4" w:rsidRDefault="00FA5AB4" w:rsidP="00FA5AB4">
      <w:pPr>
        <w:ind w:left="426" w:hanging="426"/>
        <w:jc w:val="both"/>
      </w:pPr>
    </w:p>
    <w:p w:rsidR="00FA5AB4" w:rsidRPr="00DE6804" w:rsidRDefault="00FA5AB4" w:rsidP="00FA5AB4">
      <w:pPr>
        <w:ind w:left="426" w:hanging="426"/>
        <w:jc w:val="both"/>
      </w:pPr>
    </w:p>
    <w:p w:rsidR="0043112E" w:rsidRDefault="00E14F8A" w:rsidP="0043112E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>V Praze dne</w:t>
      </w:r>
      <w:r w:rsidR="00AE45E5">
        <w:rPr>
          <w:rStyle w:val="PS-datumChar"/>
        </w:rPr>
        <w:t xml:space="preserve"> </w:t>
      </w:r>
      <w:r w:rsidR="00DE6804">
        <w:rPr>
          <w:rStyle w:val="PS-datumChar"/>
        </w:rPr>
        <w:t>27. ledna</w:t>
      </w:r>
      <w:r w:rsidR="008C128A">
        <w:rPr>
          <w:rStyle w:val="PS-datumChar"/>
        </w:rPr>
        <w:t xml:space="preserve"> </w:t>
      </w:r>
      <w:r w:rsidR="0043112E">
        <w:rPr>
          <w:rStyle w:val="PS-datumChar"/>
        </w:rPr>
        <w:t>202</w:t>
      </w:r>
      <w:r w:rsidR="008C128A">
        <w:rPr>
          <w:rStyle w:val="PS-datumChar"/>
        </w:rPr>
        <w:t>2</w:t>
      </w:r>
      <w:r w:rsidR="0043112E">
        <w:tab/>
        <w:t>PhDr. Marek Ž e n í š e k, Ph.D.</w:t>
      </w:r>
      <w:r w:rsidR="0043112E" w:rsidRPr="008619FA">
        <w:rPr>
          <w:spacing w:val="40"/>
        </w:rPr>
        <w:t xml:space="preserve"> </w:t>
      </w:r>
      <w:r w:rsidR="00461FD0">
        <w:rPr>
          <w:spacing w:val="40"/>
        </w:rPr>
        <w:t xml:space="preserve"> </w:t>
      </w:r>
      <w:proofErr w:type="gramStart"/>
      <w:r w:rsidR="00461FD0">
        <w:rPr>
          <w:spacing w:val="40"/>
        </w:rPr>
        <w:t>v.r.</w:t>
      </w:r>
      <w:proofErr w:type="gramEnd"/>
    </w:p>
    <w:p w:rsidR="00417325" w:rsidRDefault="0043112E" w:rsidP="00487C1A">
      <w:pPr>
        <w:pStyle w:val="PSpedsvboru"/>
      </w:pPr>
      <w:r>
        <w:tab/>
        <w:t>předseda zahraničního výboru</w:t>
      </w:r>
    </w:p>
    <w:p w:rsidR="00417325" w:rsidRDefault="00417325" w:rsidP="002260F0">
      <w:pPr>
        <w:jc w:val="both"/>
      </w:pPr>
    </w:p>
    <w:p w:rsidR="00FA5AB4" w:rsidRDefault="00FA5AB4" w:rsidP="002260F0">
      <w:pPr>
        <w:jc w:val="both"/>
      </w:pPr>
    </w:p>
    <w:p w:rsidR="00417325" w:rsidRDefault="00417325" w:rsidP="002260F0">
      <w:pPr>
        <w:jc w:val="both"/>
      </w:pPr>
    </w:p>
    <w:p w:rsidR="00DA02C3" w:rsidRDefault="00DA02C3" w:rsidP="002260F0">
      <w:pPr>
        <w:pBdr>
          <w:bottom w:val="single" w:sz="6" w:space="1" w:color="auto"/>
        </w:pBdr>
        <w:jc w:val="both"/>
      </w:pPr>
    </w:p>
    <w:p w:rsidR="005545FC" w:rsidRPr="004025F9" w:rsidRDefault="005545FC" w:rsidP="005545FC">
      <w:pPr>
        <w:pStyle w:val="Normlnweb"/>
        <w:jc w:val="both"/>
        <w:rPr>
          <w:rFonts w:eastAsia="Times New Roman" w:cs="Times New Roman"/>
          <w:i/>
          <w:kern w:val="0"/>
          <w:sz w:val="22"/>
          <w:szCs w:val="22"/>
          <w:lang w:eastAsia="cs-CZ" w:bidi="ar-SA"/>
        </w:rPr>
      </w:pPr>
      <w:r w:rsidRPr="004025F9">
        <w:rPr>
          <w:rFonts w:eastAsia="Times New Roman" w:cs="Times New Roman"/>
          <w:i/>
          <w:kern w:val="0"/>
          <w:sz w:val="22"/>
          <w:szCs w:val="22"/>
          <w:lang w:eastAsia="cs-CZ" w:bidi="ar-SA"/>
        </w:rPr>
        <w:t xml:space="preserve">Vzhledem k vývoji epidemiologické situace </w:t>
      </w:r>
      <w:r>
        <w:rPr>
          <w:rFonts w:eastAsia="Times New Roman" w:cs="Times New Roman"/>
          <w:i/>
          <w:kern w:val="0"/>
          <w:sz w:val="22"/>
          <w:szCs w:val="22"/>
          <w:lang w:eastAsia="cs-CZ" w:bidi="ar-SA"/>
        </w:rPr>
        <w:t>je v</w:t>
      </w:r>
      <w:r w:rsidRPr="004025F9">
        <w:rPr>
          <w:rFonts w:eastAsia="Times New Roman" w:cs="Times New Roman"/>
          <w:i/>
          <w:kern w:val="0"/>
          <w:sz w:val="22"/>
          <w:szCs w:val="22"/>
          <w:lang w:eastAsia="cs-CZ" w:bidi="ar-SA"/>
        </w:rPr>
        <w:t>stup do objektů PS umožněn pouze poslancům, členům vlády, zaměstnancům Kanceláře Poslanecké sněmovny a dalším osobám disponující</w:t>
      </w:r>
      <w:r>
        <w:rPr>
          <w:rFonts w:eastAsia="Times New Roman" w:cs="Times New Roman"/>
          <w:i/>
          <w:kern w:val="0"/>
          <w:sz w:val="22"/>
          <w:szCs w:val="22"/>
          <w:lang w:eastAsia="cs-CZ" w:bidi="ar-SA"/>
        </w:rPr>
        <w:t>ch</w:t>
      </w:r>
      <w:r w:rsidRPr="004025F9">
        <w:rPr>
          <w:rFonts w:eastAsia="Times New Roman" w:cs="Times New Roman"/>
          <w:i/>
          <w:kern w:val="0"/>
          <w:sz w:val="22"/>
          <w:szCs w:val="22"/>
          <w:lang w:eastAsia="cs-CZ" w:bidi="ar-SA"/>
        </w:rPr>
        <w:t xml:space="preserve"> vstupní kartou nebo parlamentní akreditací.</w:t>
      </w:r>
    </w:p>
    <w:p w:rsidR="005545FC" w:rsidRDefault="005545FC" w:rsidP="005545FC">
      <w:pPr>
        <w:jc w:val="both"/>
        <w:rPr>
          <w:i/>
          <w:sz w:val="22"/>
          <w:szCs w:val="22"/>
        </w:rPr>
      </w:pPr>
      <w:r w:rsidRPr="00D70280">
        <w:rPr>
          <w:i/>
          <w:sz w:val="22"/>
          <w:szCs w:val="22"/>
        </w:rPr>
        <w:t xml:space="preserve">Jednání výboru je možné sledovat </w:t>
      </w:r>
      <w:r>
        <w:rPr>
          <w:i/>
          <w:sz w:val="22"/>
          <w:szCs w:val="22"/>
        </w:rPr>
        <w:t xml:space="preserve">od 14 hodin </w:t>
      </w:r>
      <w:r w:rsidRPr="00D70280">
        <w:rPr>
          <w:i/>
          <w:sz w:val="22"/>
          <w:szCs w:val="22"/>
        </w:rPr>
        <w:t>rovněž prostřednictvím videokonf</w:t>
      </w:r>
      <w:r>
        <w:rPr>
          <w:i/>
          <w:sz w:val="22"/>
          <w:szCs w:val="22"/>
        </w:rPr>
        <w:t>e</w:t>
      </w:r>
      <w:r w:rsidRPr="00D70280">
        <w:rPr>
          <w:i/>
          <w:sz w:val="22"/>
          <w:szCs w:val="22"/>
        </w:rPr>
        <w:t>rence</w:t>
      </w:r>
    </w:p>
    <w:p w:rsidR="005E3A87" w:rsidRPr="00B25203" w:rsidRDefault="00B25203" w:rsidP="005545FC">
      <w:pPr>
        <w:jc w:val="both"/>
        <w:rPr>
          <w:rFonts w:cs="Times New Roman"/>
          <w:i/>
          <w:sz w:val="22"/>
          <w:szCs w:val="22"/>
        </w:rPr>
      </w:pPr>
      <w:r w:rsidRPr="00B25203">
        <w:rPr>
          <w:rFonts w:cs="Times New Roman"/>
          <w:i/>
          <w:color w:val="121212"/>
          <w:sz w:val="22"/>
          <w:szCs w:val="22"/>
          <w:shd w:val="clear" w:color="auto" w:fill="F7F7F7"/>
        </w:rPr>
        <w:t>https://pspcz.webex.com/pspcz-en/j.php?MTID=ma68986a38b183eb3366af7b92f476fcc</w:t>
      </w:r>
    </w:p>
    <w:p w:rsidR="00B9639F" w:rsidRDefault="00B9639F" w:rsidP="005545FC">
      <w:pPr>
        <w:jc w:val="both"/>
      </w:pPr>
    </w:p>
    <w:sectPr w:rsidR="00B9639F" w:rsidSect="000A41C5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37" w:rsidRDefault="00691937">
      <w:r>
        <w:separator/>
      </w:r>
    </w:p>
  </w:endnote>
  <w:endnote w:type="continuationSeparator" w:id="0">
    <w:p w:rsidR="00691937" w:rsidRDefault="0069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965304"/>
      <w:docPartObj>
        <w:docPartGallery w:val="Page Numbers (Bottom of Page)"/>
        <w:docPartUnique/>
      </w:docPartObj>
    </w:sdtPr>
    <w:sdtEndPr/>
    <w:sdtContent>
      <w:p w:rsidR="000A41C5" w:rsidRDefault="000A41C5">
        <w:pPr>
          <w:pStyle w:val="Zpat"/>
          <w:jc w:val="center"/>
        </w:pPr>
        <w:r>
          <w:t xml:space="preserve">- </w:t>
        </w:r>
        <w:r w:rsidRPr="000A41C5">
          <w:rPr>
            <w:i/>
            <w:sz w:val="18"/>
            <w:szCs w:val="18"/>
          </w:rPr>
          <w:fldChar w:fldCharType="begin"/>
        </w:r>
        <w:r w:rsidRPr="000A41C5">
          <w:rPr>
            <w:i/>
            <w:sz w:val="18"/>
            <w:szCs w:val="18"/>
          </w:rPr>
          <w:instrText>PAGE   \* MERGEFORMAT</w:instrText>
        </w:r>
        <w:r w:rsidRPr="000A41C5">
          <w:rPr>
            <w:i/>
            <w:sz w:val="18"/>
            <w:szCs w:val="18"/>
          </w:rPr>
          <w:fldChar w:fldCharType="separate"/>
        </w:r>
        <w:r w:rsidR="00F102B6">
          <w:rPr>
            <w:i/>
            <w:noProof/>
            <w:sz w:val="18"/>
            <w:szCs w:val="18"/>
          </w:rPr>
          <w:t>2</w:t>
        </w:r>
        <w:r w:rsidRPr="000A41C5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-</w:t>
        </w:r>
      </w:p>
    </w:sdtContent>
  </w:sdt>
  <w:p w:rsidR="00F741AF" w:rsidRDefault="00F741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37" w:rsidRDefault="00691937">
      <w:r>
        <w:rPr>
          <w:color w:val="000000"/>
        </w:rPr>
        <w:separator/>
      </w:r>
    </w:p>
  </w:footnote>
  <w:footnote w:type="continuationSeparator" w:id="0">
    <w:p w:rsidR="00691937" w:rsidRDefault="0069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C21F7"/>
    <w:multiLevelType w:val="hybridMultilevel"/>
    <w:tmpl w:val="4CB882F0"/>
    <w:lvl w:ilvl="0" w:tplc="0405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0A505F04"/>
    <w:multiLevelType w:val="singleLevel"/>
    <w:tmpl w:val="DC5C4B3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114F440D"/>
    <w:multiLevelType w:val="hybridMultilevel"/>
    <w:tmpl w:val="27B24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B7DC6"/>
    <w:multiLevelType w:val="hybridMultilevel"/>
    <w:tmpl w:val="F4F04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B13D1"/>
    <w:multiLevelType w:val="hybridMultilevel"/>
    <w:tmpl w:val="B614C11A"/>
    <w:lvl w:ilvl="0" w:tplc="BA92E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E7EB2"/>
    <w:multiLevelType w:val="hybridMultilevel"/>
    <w:tmpl w:val="A3163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C51F8"/>
    <w:multiLevelType w:val="hybridMultilevel"/>
    <w:tmpl w:val="05E2FEF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5EF7D87"/>
    <w:multiLevelType w:val="hybridMultilevel"/>
    <w:tmpl w:val="4AF070A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84044A"/>
    <w:multiLevelType w:val="hybridMultilevel"/>
    <w:tmpl w:val="92A65AB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F24E1"/>
    <w:multiLevelType w:val="hybridMultilevel"/>
    <w:tmpl w:val="192294FA"/>
    <w:lvl w:ilvl="0" w:tplc="1F50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35ADB"/>
    <w:multiLevelType w:val="hybridMultilevel"/>
    <w:tmpl w:val="A328C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72042"/>
    <w:multiLevelType w:val="hybridMultilevel"/>
    <w:tmpl w:val="87869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93988"/>
    <w:multiLevelType w:val="hybridMultilevel"/>
    <w:tmpl w:val="0F7ED172"/>
    <w:lvl w:ilvl="0" w:tplc="56D206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82EA5"/>
    <w:multiLevelType w:val="multilevel"/>
    <w:tmpl w:val="359C253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/>
        <w:u w:val="single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24" w15:restartNumberingAfterBreak="0">
    <w:nsid w:val="38BB0F4D"/>
    <w:multiLevelType w:val="hybridMultilevel"/>
    <w:tmpl w:val="7E364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D1E95"/>
    <w:multiLevelType w:val="hybridMultilevel"/>
    <w:tmpl w:val="414C86CE"/>
    <w:lvl w:ilvl="0" w:tplc="1F50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31824"/>
    <w:multiLevelType w:val="hybridMultilevel"/>
    <w:tmpl w:val="2ACAEDD8"/>
    <w:lvl w:ilvl="0" w:tplc="13946D8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36F4AED"/>
    <w:multiLevelType w:val="hybridMultilevel"/>
    <w:tmpl w:val="6B46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8679D"/>
    <w:multiLevelType w:val="hybridMultilevel"/>
    <w:tmpl w:val="6DF4C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55EA0"/>
    <w:multiLevelType w:val="hybridMultilevel"/>
    <w:tmpl w:val="B862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B1A3E90"/>
    <w:multiLevelType w:val="hybridMultilevel"/>
    <w:tmpl w:val="96943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37F73"/>
    <w:multiLevelType w:val="hybridMultilevel"/>
    <w:tmpl w:val="C0C62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0258C"/>
    <w:multiLevelType w:val="multilevel"/>
    <w:tmpl w:val="39FAA4A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34" w15:restartNumberingAfterBreak="0">
    <w:nsid w:val="666870FF"/>
    <w:multiLevelType w:val="hybridMultilevel"/>
    <w:tmpl w:val="A09CF672"/>
    <w:lvl w:ilvl="0" w:tplc="DC7AE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A0A03"/>
    <w:multiLevelType w:val="hybridMultilevel"/>
    <w:tmpl w:val="784687A0"/>
    <w:lvl w:ilvl="0" w:tplc="50E86440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A635C"/>
    <w:multiLevelType w:val="hybridMultilevel"/>
    <w:tmpl w:val="3DB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7371A"/>
    <w:multiLevelType w:val="hybridMultilevel"/>
    <w:tmpl w:val="E174AC5C"/>
    <w:lvl w:ilvl="0" w:tplc="19F8B914">
      <w:numFmt w:val="bullet"/>
      <w:lvlText w:val="-"/>
      <w:lvlJc w:val="left"/>
      <w:pPr>
        <w:ind w:left="6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700E0838"/>
    <w:multiLevelType w:val="hybridMultilevel"/>
    <w:tmpl w:val="A5DC6E48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426DB2"/>
    <w:multiLevelType w:val="hybridMultilevel"/>
    <w:tmpl w:val="3CB669A2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A6DA4"/>
    <w:multiLevelType w:val="hybridMultilevel"/>
    <w:tmpl w:val="15CC71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1"/>
  </w:num>
  <w:num w:numId="14">
    <w:abstractNumId w:val="29"/>
  </w:num>
  <w:num w:numId="15">
    <w:abstractNumId w:val="21"/>
  </w:num>
  <w:num w:numId="16">
    <w:abstractNumId w:val="19"/>
  </w:num>
  <w:num w:numId="17">
    <w:abstractNumId w:val="35"/>
  </w:num>
  <w:num w:numId="18">
    <w:abstractNumId w:val="25"/>
  </w:num>
  <w:num w:numId="19">
    <w:abstractNumId w:val="28"/>
  </w:num>
  <w:num w:numId="20">
    <w:abstractNumId w:val="17"/>
  </w:num>
  <w:num w:numId="21">
    <w:abstractNumId w:val="24"/>
  </w:num>
  <w:num w:numId="22">
    <w:abstractNumId w:val="32"/>
  </w:num>
  <w:num w:numId="23">
    <w:abstractNumId w:val="22"/>
  </w:num>
  <w:num w:numId="24">
    <w:abstractNumId w:val="40"/>
  </w:num>
  <w:num w:numId="25">
    <w:abstractNumId w:val="20"/>
  </w:num>
  <w:num w:numId="26">
    <w:abstractNumId w:val="13"/>
  </w:num>
  <w:num w:numId="27">
    <w:abstractNumId w:val="15"/>
  </w:num>
  <w:num w:numId="28">
    <w:abstractNumId w:val="14"/>
  </w:num>
  <w:num w:numId="29">
    <w:abstractNumId w:val="12"/>
  </w:num>
  <w:num w:numId="30">
    <w:abstractNumId w:val="36"/>
  </w:num>
  <w:num w:numId="31">
    <w:abstractNumId w:val="38"/>
  </w:num>
  <w:num w:numId="32">
    <w:abstractNumId w:val="26"/>
  </w:num>
  <w:num w:numId="33">
    <w:abstractNumId w:val="39"/>
  </w:num>
  <w:num w:numId="34">
    <w:abstractNumId w:val="27"/>
  </w:num>
  <w:num w:numId="35">
    <w:abstractNumId w:val="11"/>
  </w:num>
  <w:num w:numId="36">
    <w:abstractNumId w:val="16"/>
  </w:num>
  <w:num w:numId="37">
    <w:abstractNumId w:val="10"/>
  </w:num>
  <w:num w:numId="38">
    <w:abstractNumId w:val="3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E"/>
    <w:rsid w:val="00005DC7"/>
    <w:rsid w:val="00023200"/>
    <w:rsid w:val="00026242"/>
    <w:rsid w:val="000474F9"/>
    <w:rsid w:val="00051BD8"/>
    <w:rsid w:val="00053F56"/>
    <w:rsid w:val="00055F63"/>
    <w:rsid w:val="000767E8"/>
    <w:rsid w:val="0008008F"/>
    <w:rsid w:val="000A41C5"/>
    <w:rsid w:val="000A4763"/>
    <w:rsid w:val="000A5429"/>
    <w:rsid w:val="000A5854"/>
    <w:rsid w:val="000B6BC3"/>
    <w:rsid w:val="000C25C8"/>
    <w:rsid w:val="000E2771"/>
    <w:rsid w:val="000E2E13"/>
    <w:rsid w:val="00100835"/>
    <w:rsid w:val="00107E03"/>
    <w:rsid w:val="001228C1"/>
    <w:rsid w:val="00123D2C"/>
    <w:rsid w:val="0012519E"/>
    <w:rsid w:val="00126F1C"/>
    <w:rsid w:val="0013009D"/>
    <w:rsid w:val="00132269"/>
    <w:rsid w:val="00144E51"/>
    <w:rsid w:val="00145D92"/>
    <w:rsid w:val="0014686C"/>
    <w:rsid w:val="0015182A"/>
    <w:rsid w:val="00184983"/>
    <w:rsid w:val="00184F7A"/>
    <w:rsid w:val="0019074B"/>
    <w:rsid w:val="00190FE3"/>
    <w:rsid w:val="001A4965"/>
    <w:rsid w:val="001B3A76"/>
    <w:rsid w:val="001C1030"/>
    <w:rsid w:val="001D4605"/>
    <w:rsid w:val="001E25E5"/>
    <w:rsid w:val="001E44BF"/>
    <w:rsid w:val="001E4D6F"/>
    <w:rsid w:val="00203FA8"/>
    <w:rsid w:val="002041ED"/>
    <w:rsid w:val="002260F0"/>
    <w:rsid w:val="002301B7"/>
    <w:rsid w:val="00234B81"/>
    <w:rsid w:val="0023775C"/>
    <w:rsid w:val="0024256E"/>
    <w:rsid w:val="00297976"/>
    <w:rsid w:val="002A2BFC"/>
    <w:rsid w:val="002B1604"/>
    <w:rsid w:val="002B4B5B"/>
    <w:rsid w:val="002D2B3C"/>
    <w:rsid w:val="002D54D3"/>
    <w:rsid w:val="002D6678"/>
    <w:rsid w:val="00311C32"/>
    <w:rsid w:val="003519B7"/>
    <w:rsid w:val="0036445C"/>
    <w:rsid w:val="00367862"/>
    <w:rsid w:val="0037053D"/>
    <w:rsid w:val="00377ED1"/>
    <w:rsid w:val="00380359"/>
    <w:rsid w:val="003E315D"/>
    <w:rsid w:val="003E3BDC"/>
    <w:rsid w:val="003E4BBA"/>
    <w:rsid w:val="003E7630"/>
    <w:rsid w:val="003E7779"/>
    <w:rsid w:val="004170A6"/>
    <w:rsid w:val="00417325"/>
    <w:rsid w:val="00422E92"/>
    <w:rsid w:val="00424FF8"/>
    <w:rsid w:val="00427E01"/>
    <w:rsid w:val="0043112E"/>
    <w:rsid w:val="00432CD1"/>
    <w:rsid w:val="00456093"/>
    <w:rsid w:val="00461FD0"/>
    <w:rsid w:val="004669C1"/>
    <w:rsid w:val="00470A77"/>
    <w:rsid w:val="004823CC"/>
    <w:rsid w:val="0048497C"/>
    <w:rsid w:val="00485453"/>
    <w:rsid w:val="00487C1A"/>
    <w:rsid w:val="00494A07"/>
    <w:rsid w:val="004B79AB"/>
    <w:rsid w:val="004C1778"/>
    <w:rsid w:val="004D1145"/>
    <w:rsid w:val="004D3ECD"/>
    <w:rsid w:val="004E2953"/>
    <w:rsid w:val="004F2611"/>
    <w:rsid w:val="004F2BE2"/>
    <w:rsid w:val="00502B7F"/>
    <w:rsid w:val="00510778"/>
    <w:rsid w:val="00510C3F"/>
    <w:rsid w:val="00512776"/>
    <w:rsid w:val="00525025"/>
    <w:rsid w:val="00527994"/>
    <w:rsid w:val="005338AC"/>
    <w:rsid w:val="00545EFA"/>
    <w:rsid w:val="005545FC"/>
    <w:rsid w:val="00577095"/>
    <w:rsid w:val="005A0858"/>
    <w:rsid w:val="005B0BF4"/>
    <w:rsid w:val="005C1037"/>
    <w:rsid w:val="005D45FB"/>
    <w:rsid w:val="005D53AF"/>
    <w:rsid w:val="005E3A87"/>
    <w:rsid w:val="00607FEE"/>
    <w:rsid w:val="00621888"/>
    <w:rsid w:val="00632BA9"/>
    <w:rsid w:val="00647252"/>
    <w:rsid w:val="00663487"/>
    <w:rsid w:val="006651CF"/>
    <w:rsid w:val="0067506F"/>
    <w:rsid w:val="00691937"/>
    <w:rsid w:val="0069237A"/>
    <w:rsid w:val="00693139"/>
    <w:rsid w:val="00694765"/>
    <w:rsid w:val="006C191A"/>
    <w:rsid w:val="006C77DC"/>
    <w:rsid w:val="006D1B82"/>
    <w:rsid w:val="006D4751"/>
    <w:rsid w:val="006E6412"/>
    <w:rsid w:val="006F1986"/>
    <w:rsid w:val="00717A3A"/>
    <w:rsid w:val="00727223"/>
    <w:rsid w:val="00731F55"/>
    <w:rsid w:val="007337BA"/>
    <w:rsid w:val="00770D7B"/>
    <w:rsid w:val="007905EC"/>
    <w:rsid w:val="007962AF"/>
    <w:rsid w:val="007A45B7"/>
    <w:rsid w:val="007A51C8"/>
    <w:rsid w:val="007B1205"/>
    <w:rsid w:val="007B3ECA"/>
    <w:rsid w:val="007C107B"/>
    <w:rsid w:val="007D001A"/>
    <w:rsid w:val="007D79A8"/>
    <w:rsid w:val="007E13A1"/>
    <w:rsid w:val="008022A3"/>
    <w:rsid w:val="00805C7A"/>
    <w:rsid w:val="00816563"/>
    <w:rsid w:val="00817767"/>
    <w:rsid w:val="00822760"/>
    <w:rsid w:val="00853884"/>
    <w:rsid w:val="008619FA"/>
    <w:rsid w:val="008A744B"/>
    <w:rsid w:val="008B27AB"/>
    <w:rsid w:val="008C128A"/>
    <w:rsid w:val="008E14F2"/>
    <w:rsid w:val="008F544C"/>
    <w:rsid w:val="008F7952"/>
    <w:rsid w:val="0090648C"/>
    <w:rsid w:val="009127DE"/>
    <w:rsid w:val="009331A2"/>
    <w:rsid w:val="00962CD3"/>
    <w:rsid w:val="0096305D"/>
    <w:rsid w:val="00972242"/>
    <w:rsid w:val="00980B35"/>
    <w:rsid w:val="0099725C"/>
    <w:rsid w:val="009A7F78"/>
    <w:rsid w:val="009B070D"/>
    <w:rsid w:val="009C4DAA"/>
    <w:rsid w:val="009E005C"/>
    <w:rsid w:val="009F0E4A"/>
    <w:rsid w:val="00A257BD"/>
    <w:rsid w:val="00A27604"/>
    <w:rsid w:val="00A313D2"/>
    <w:rsid w:val="00A32261"/>
    <w:rsid w:val="00A35BED"/>
    <w:rsid w:val="00A43AD7"/>
    <w:rsid w:val="00A46240"/>
    <w:rsid w:val="00A7602A"/>
    <w:rsid w:val="00A81E59"/>
    <w:rsid w:val="00AA10F5"/>
    <w:rsid w:val="00AC1CF2"/>
    <w:rsid w:val="00AC3968"/>
    <w:rsid w:val="00AC493C"/>
    <w:rsid w:val="00AC7222"/>
    <w:rsid w:val="00AD00AE"/>
    <w:rsid w:val="00AE3658"/>
    <w:rsid w:val="00AE45E5"/>
    <w:rsid w:val="00AF110D"/>
    <w:rsid w:val="00AF3C29"/>
    <w:rsid w:val="00B25203"/>
    <w:rsid w:val="00B26492"/>
    <w:rsid w:val="00B40FE5"/>
    <w:rsid w:val="00B417CF"/>
    <w:rsid w:val="00B42454"/>
    <w:rsid w:val="00B447ED"/>
    <w:rsid w:val="00B57A3D"/>
    <w:rsid w:val="00B81954"/>
    <w:rsid w:val="00B828C3"/>
    <w:rsid w:val="00B9639F"/>
    <w:rsid w:val="00BD1EE9"/>
    <w:rsid w:val="00C11468"/>
    <w:rsid w:val="00C32A5D"/>
    <w:rsid w:val="00C541C2"/>
    <w:rsid w:val="00C566CC"/>
    <w:rsid w:val="00C61AF0"/>
    <w:rsid w:val="00C71C77"/>
    <w:rsid w:val="00C74A74"/>
    <w:rsid w:val="00C76854"/>
    <w:rsid w:val="00C82611"/>
    <w:rsid w:val="00C83AAA"/>
    <w:rsid w:val="00CD2CA5"/>
    <w:rsid w:val="00D02B66"/>
    <w:rsid w:val="00D22E45"/>
    <w:rsid w:val="00D24163"/>
    <w:rsid w:val="00D4348A"/>
    <w:rsid w:val="00D45298"/>
    <w:rsid w:val="00D622C5"/>
    <w:rsid w:val="00D73855"/>
    <w:rsid w:val="00D8007A"/>
    <w:rsid w:val="00D803DC"/>
    <w:rsid w:val="00D8292B"/>
    <w:rsid w:val="00DA02C3"/>
    <w:rsid w:val="00DC0011"/>
    <w:rsid w:val="00DD63D7"/>
    <w:rsid w:val="00DE0C5E"/>
    <w:rsid w:val="00DE2CB2"/>
    <w:rsid w:val="00DE6804"/>
    <w:rsid w:val="00DF5E28"/>
    <w:rsid w:val="00E122C3"/>
    <w:rsid w:val="00E14F8A"/>
    <w:rsid w:val="00E16CFE"/>
    <w:rsid w:val="00E20A10"/>
    <w:rsid w:val="00E25C26"/>
    <w:rsid w:val="00E273F1"/>
    <w:rsid w:val="00E346FA"/>
    <w:rsid w:val="00E42D6D"/>
    <w:rsid w:val="00E45891"/>
    <w:rsid w:val="00E508F6"/>
    <w:rsid w:val="00E509E0"/>
    <w:rsid w:val="00E53BFF"/>
    <w:rsid w:val="00E75B04"/>
    <w:rsid w:val="00E76C1E"/>
    <w:rsid w:val="00E909C8"/>
    <w:rsid w:val="00EB7F09"/>
    <w:rsid w:val="00ED3CC7"/>
    <w:rsid w:val="00ED6560"/>
    <w:rsid w:val="00EE0847"/>
    <w:rsid w:val="00EF0D95"/>
    <w:rsid w:val="00EF2558"/>
    <w:rsid w:val="00F07AEF"/>
    <w:rsid w:val="00F102B6"/>
    <w:rsid w:val="00F1776C"/>
    <w:rsid w:val="00F32B5A"/>
    <w:rsid w:val="00F4137B"/>
    <w:rsid w:val="00F45EC7"/>
    <w:rsid w:val="00F46F02"/>
    <w:rsid w:val="00F51849"/>
    <w:rsid w:val="00F54FCC"/>
    <w:rsid w:val="00F5510F"/>
    <w:rsid w:val="00F554BA"/>
    <w:rsid w:val="00F6105D"/>
    <w:rsid w:val="00F632BC"/>
    <w:rsid w:val="00F7164D"/>
    <w:rsid w:val="00F741AF"/>
    <w:rsid w:val="00FA5AB4"/>
    <w:rsid w:val="00FC387B"/>
    <w:rsid w:val="00FC6E93"/>
    <w:rsid w:val="00FC6FDE"/>
    <w:rsid w:val="00FD08CC"/>
    <w:rsid w:val="00FD3B50"/>
    <w:rsid w:val="00FE36FE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135492B6"/>
  <w15:docId w15:val="{7109C6C1-6F0E-4F17-A6E4-62A81F9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35BE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6651CF"/>
    <w:pPr>
      <w:spacing w:before="480"/>
    </w:pPr>
    <w:rPr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A35BED"/>
    <w:pPr>
      <w:tabs>
        <w:tab w:val="left" w:pos="1471"/>
      </w:tabs>
      <w:spacing w:before="240"/>
      <w:ind w:left="17"/>
    </w:pPr>
    <w:rPr>
      <w:i/>
      <w:u w:val="single"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link w:val="PSzpravodajChar"/>
    <w:rsid w:val="006D1B82"/>
    <w:pPr>
      <w:spacing w:after="120"/>
      <w:ind w:left="1134"/>
    </w:pPr>
  </w:style>
  <w:style w:type="paragraph" w:customStyle="1" w:styleId="PSpodpis">
    <w:name w:val="PS podpis"/>
    <w:basedOn w:val="Normln"/>
    <w:next w:val="Normln"/>
    <w:link w:val="PSpodpisChar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PS-jmnozauvede">
    <w:name w:val="PS-jméno za uvede"/>
    <w:basedOn w:val="PSzpravodaj"/>
    <w:link w:val="PS-jmnozauvedeChar"/>
    <w:qFormat/>
    <w:rsid w:val="00A35BED"/>
    <w:pPr>
      <w:ind w:left="2552"/>
    </w:pPr>
  </w:style>
  <w:style w:type="paragraph" w:customStyle="1" w:styleId="StylPSzpravodajKurzva">
    <w:name w:val="Styl PS zpravodaj + Kurzíva"/>
    <w:basedOn w:val="PSzpravodaj"/>
    <w:rsid w:val="00A35BED"/>
    <w:rPr>
      <w:i/>
      <w:iCs/>
    </w:rPr>
  </w:style>
  <w:style w:type="character" w:customStyle="1" w:styleId="PSzpravodajChar">
    <w:name w:val="PS zpravodaj Char"/>
    <w:basedOn w:val="Standardnpsmoodstavce"/>
    <w:link w:val="PSzpravodaj"/>
    <w:rsid w:val="006D1B82"/>
    <w:rPr>
      <w:kern w:val="3"/>
      <w:sz w:val="24"/>
      <w:szCs w:val="24"/>
      <w:lang w:eastAsia="zh-CN" w:bidi="hi-IN"/>
    </w:rPr>
  </w:style>
  <w:style w:type="character" w:customStyle="1" w:styleId="PS-jmnozauvedeChar">
    <w:name w:val="PS-jméno za uvede Char"/>
    <w:basedOn w:val="PSzpravodajChar"/>
    <w:link w:val="PS-jmnozauvede"/>
    <w:rsid w:val="00A35BED"/>
    <w:rPr>
      <w:kern w:val="3"/>
      <w:sz w:val="24"/>
      <w:szCs w:val="24"/>
      <w:lang w:eastAsia="zh-CN" w:bidi="hi-IN"/>
    </w:rPr>
  </w:style>
  <w:style w:type="paragraph" w:customStyle="1" w:styleId="PS-uvede">
    <w:name w:val="PS-uvede"/>
    <w:basedOn w:val="PSzpravodaj"/>
    <w:link w:val="PS-uvedeChar"/>
    <w:qFormat/>
    <w:rsid w:val="006D1B82"/>
  </w:style>
  <w:style w:type="paragraph" w:customStyle="1" w:styleId="StylPSpodpisVechnavelk">
    <w:name w:val="Styl PS podpis + Všechna velká"/>
    <w:basedOn w:val="PSpodpis"/>
    <w:rsid w:val="008619FA"/>
    <w:rPr>
      <w:spacing w:val="40"/>
    </w:rPr>
  </w:style>
  <w:style w:type="character" w:customStyle="1" w:styleId="PS-uvedeChar">
    <w:name w:val="PS-uvede Char"/>
    <w:basedOn w:val="PSzpravodajChar"/>
    <w:link w:val="PS-uvede"/>
    <w:rsid w:val="006D1B82"/>
    <w:rPr>
      <w:kern w:val="3"/>
      <w:sz w:val="24"/>
      <w:szCs w:val="24"/>
      <w:lang w:eastAsia="zh-CN" w:bidi="hi-IN"/>
    </w:rPr>
  </w:style>
  <w:style w:type="paragraph" w:customStyle="1" w:styleId="PS-datum">
    <w:name w:val="PS-datum"/>
    <w:basedOn w:val="PSpodpis"/>
    <w:link w:val="PS-datumChar"/>
    <w:qFormat/>
    <w:rsid w:val="008619FA"/>
    <w:pPr>
      <w:tabs>
        <w:tab w:val="left" w:pos="426"/>
      </w:tabs>
    </w:pPr>
  </w:style>
  <w:style w:type="paragraph" w:customStyle="1" w:styleId="StylPSpodpis">
    <w:name w:val="Styl PS podpis"/>
    <w:basedOn w:val="PSpodpis"/>
    <w:rsid w:val="008619FA"/>
    <w:rPr>
      <w:spacing w:val="40"/>
    </w:rPr>
  </w:style>
  <w:style w:type="character" w:customStyle="1" w:styleId="PSpodpisChar">
    <w:name w:val="PS podpis Char"/>
    <w:basedOn w:val="Standardnpsmoodstavce"/>
    <w:link w:val="PSpodpis"/>
    <w:rsid w:val="008619FA"/>
    <w:rPr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PSpodpisChar"/>
    <w:link w:val="PS-datum"/>
    <w:rsid w:val="008619FA"/>
    <w:rPr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0A41C5"/>
    <w:rPr>
      <w:rFonts w:eastAsia="Times New Roman" w:cs="Times New Roman"/>
      <w:kern w:val="3"/>
      <w:sz w:val="24"/>
      <w:lang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FA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FA8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22z0">
    <w:name w:val="WW8Num22z0"/>
    <w:rsid w:val="00FC387B"/>
  </w:style>
  <w:style w:type="paragraph" w:customStyle="1" w:styleId="Tlotextu">
    <w:name w:val="Tělo textu"/>
    <w:basedOn w:val="Normln"/>
    <w:rsid w:val="00FC387B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character" w:styleId="Siln">
    <w:name w:val="Strong"/>
    <w:basedOn w:val="Standardnpsmoodstavce"/>
    <w:uiPriority w:val="22"/>
    <w:qFormat/>
    <w:rsid w:val="007A45B7"/>
    <w:rPr>
      <w:b/>
      <w:bCs/>
    </w:rPr>
  </w:style>
  <w:style w:type="paragraph" w:customStyle="1" w:styleId="DefaultText">
    <w:name w:val="Default Text"/>
    <w:qFormat/>
    <w:rsid w:val="00C74A74"/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BB6C-24F9-42A9-A3FD-A5EDE776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Bandi Michaela</dc:creator>
  <cp:lastModifiedBy>CihelkovaV</cp:lastModifiedBy>
  <cp:revision>12</cp:revision>
  <cp:lastPrinted>2022-01-31T11:24:00Z</cp:lastPrinted>
  <dcterms:created xsi:type="dcterms:W3CDTF">2022-01-28T09:22:00Z</dcterms:created>
  <dcterms:modified xsi:type="dcterms:W3CDTF">2022-02-01T08:24:00Z</dcterms:modified>
</cp:coreProperties>
</file>