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69" w:rsidRDefault="00A53B69" w:rsidP="00A53B69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Parlament České republiky</w:t>
      </w:r>
    </w:p>
    <w:p w:rsidR="00A53B69" w:rsidRDefault="00A53B69" w:rsidP="00A53B69">
      <w:pPr>
        <w:pStyle w:val="Standard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POSLANECKÁ SNĚMOVNA</w:t>
      </w:r>
    </w:p>
    <w:p w:rsidR="003E2B0B" w:rsidRDefault="003E2B0B" w:rsidP="00A53B69">
      <w:pPr>
        <w:pStyle w:val="Standard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2022</w:t>
      </w:r>
    </w:p>
    <w:p w:rsidR="003E2B0B" w:rsidRDefault="00C7592C" w:rsidP="00A53B69">
      <w:pPr>
        <w:pStyle w:val="Standard"/>
        <w:rPr>
          <w:b/>
          <w:i/>
        </w:rPr>
      </w:pPr>
      <w:r>
        <w:rPr>
          <w:b/>
          <w:i/>
        </w:rPr>
        <w:t>9</w:t>
      </w:r>
      <w:r w:rsidR="00A53B69">
        <w:rPr>
          <w:b/>
          <w:i/>
        </w:rPr>
        <w:t>. volební období</w:t>
      </w:r>
      <w:r w:rsidR="003E2B0B">
        <w:rPr>
          <w:b/>
          <w:i/>
        </w:rPr>
        <w:t xml:space="preserve"> </w:t>
      </w:r>
    </w:p>
    <w:p w:rsidR="00A53B69" w:rsidRDefault="00A53B69" w:rsidP="00A53B69">
      <w:pPr>
        <w:pStyle w:val="Standard"/>
        <w:rPr>
          <w:b/>
          <w:i/>
        </w:rPr>
      </w:pPr>
    </w:p>
    <w:p w:rsidR="00A53B69" w:rsidRDefault="00A53B69" w:rsidP="00A53B69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>POZVÁNKA</w:t>
      </w:r>
      <w:r w:rsidR="003E2B0B">
        <w:rPr>
          <w:b/>
          <w:i/>
          <w:sz w:val="36"/>
          <w:szCs w:val="36"/>
        </w:rPr>
        <w:t xml:space="preserve"> </w:t>
      </w:r>
      <w:r>
        <w:rPr>
          <w:b/>
          <w:i/>
          <w:sz w:val="32"/>
          <w:szCs w:val="32"/>
        </w:rPr>
        <w:t xml:space="preserve">na </w:t>
      </w:r>
      <w:r w:rsidR="00A77657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. schůzi</w:t>
      </w:r>
    </w:p>
    <w:p w:rsidR="00A53B69" w:rsidRDefault="00A53B69" w:rsidP="00A53B69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výboru pro vědu, vzdělání, kulturu, mládež a tělovýchovu,</w:t>
      </w:r>
    </w:p>
    <w:p w:rsidR="003E2B0B" w:rsidRDefault="003E2B0B" w:rsidP="00A77657">
      <w:pPr>
        <w:pStyle w:val="Standard"/>
        <w:rPr>
          <w:b/>
          <w:i/>
          <w:sz w:val="28"/>
          <w:szCs w:val="28"/>
        </w:rPr>
      </w:pPr>
    </w:p>
    <w:p w:rsidR="00A77657" w:rsidRPr="003E2B0B" w:rsidRDefault="00A77657" w:rsidP="00A77657">
      <w:pPr>
        <w:pStyle w:val="Standard"/>
        <w:rPr>
          <w:b/>
          <w:i/>
          <w:sz w:val="28"/>
          <w:szCs w:val="28"/>
        </w:rPr>
      </w:pPr>
      <w:r w:rsidRPr="003E2B0B">
        <w:rPr>
          <w:b/>
          <w:i/>
          <w:sz w:val="28"/>
          <w:szCs w:val="28"/>
        </w:rPr>
        <w:t>která se koná dne 2. února 2022 od 10.00 hod.</w:t>
      </w:r>
    </w:p>
    <w:p w:rsidR="0029028D" w:rsidRDefault="0029028D" w:rsidP="0029028D">
      <w:pPr>
        <w:pStyle w:val="Standard"/>
        <w:rPr>
          <w:b/>
          <w:i/>
          <w:sz w:val="30"/>
          <w:szCs w:val="30"/>
        </w:rPr>
      </w:pPr>
      <w:r>
        <w:rPr>
          <w:i/>
          <w:sz w:val="28"/>
          <w:szCs w:val="28"/>
        </w:rPr>
        <w:t xml:space="preserve">v </w:t>
      </w:r>
      <w:r>
        <w:rPr>
          <w:i/>
          <w:sz w:val="30"/>
          <w:szCs w:val="30"/>
        </w:rPr>
        <w:t>sálu Dagmar Burešové - místnost</w:t>
      </w:r>
      <w:r>
        <w:rPr>
          <w:b/>
          <w:i/>
          <w:sz w:val="30"/>
          <w:szCs w:val="30"/>
        </w:rPr>
        <w:t xml:space="preserve"> A 106/1. patro</w:t>
      </w:r>
    </w:p>
    <w:p w:rsidR="00A53B69" w:rsidRPr="0029028D" w:rsidRDefault="00A53B69" w:rsidP="00A53B69">
      <w:pPr>
        <w:pStyle w:val="Standard"/>
        <w:rPr>
          <w:i/>
        </w:rPr>
      </w:pPr>
      <w:r w:rsidRPr="0029028D">
        <w:rPr>
          <w:i/>
        </w:rPr>
        <w:t xml:space="preserve">v budově A Poslanecké sněmovny, Sněmovní 4, </w:t>
      </w:r>
      <w:proofErr w:type="gramStart"/>
      <w:r w:rsidRPr="0029028D">
        <w:rPr>
          <w:i/>
        </w:rPr>
        <w:t>118 26  Praha</w:t>
      </w:r>
      <w:proofErr w:type="gramEnd"/>
      <w:r w:rsidRPr="0029028D">
        <w:rPr>
          <w:i/>
        </w:rPr>
        <w:t xml:space="preserve"> </w:t>
      </w:r>
    </w:p>
    <w:p w:rsidR="00A53B69" w:rsidRDefault="00A53B69" w:rsidP="00A53B69">
      <w:pPr>
        <w:pStyle w:val="Standard"/>
        <w:rPr>
          <w:b/>
          <w:i/>
        </w:rPr>
      </w:pPr>
    </w:p>
    <w:p w:rsidR="003E2B0B" w:rsidRDefault="003E2B0B" w:rsidP="00A53B69">
      <w:pPr>
        <w:pStyle w:val="Standard"/>
        <w:rPr>
          <w:b/>
          <w:i/>
        </w:rPr>
      </w:pPr>
    </w:p>
    <w:p w:rsidR="006302E9" w:rsidRDefault="006302E9" w:rsidP="00A77657">
      <w:pPr>
        <w:tabs>
          <w:tab w:val="center" w:pos="4513"/>
        </w:tabs>
        <w:suppressAutoHyphens/>
        <w:rPr>
          <w:spacing w:val="-3"/>
        </w:rPr>
      </w:pPr>
    </w:p>
    <w:p w:rsidR="0015402D" w:rsidRPr="0015402D" w:rsidRDefault="0015402D" w:rsidP="00A77657">
      <w:pPr>
        <w:tabs>
          <w:tab w:val="center" w:pos="4513"/>
        </w:tabs>
        <w:suppressAutoHyphens/>
        <w:rPr>
          <w:b/>
          <w:spacing w:val="-3"/>
          <w:sz w:val="32"/>
          <w:szCs w:val="32"/>
        </w:rPr>
      </w:pPr>
      <w:r w:rsidRPr="0015402D">
        <w:rPr>
          <w:b/>
          <w:spacing w:val="-3"/>
          <w:sz w:val="32"/>
          <w:szCs w:val="32"/>
        </w:rPr>
        <w:t xml:space="preserve">Jednání </w:t>
      </w:r>
    </w:p>
    <w:p w:rsidR="0015402D" w:rsidRPr="0015402D" w:rsidRDefault="0015402D" w:rsidP="00A77657">
      <w:pPr>
        <w:tabs>
          <w:tab w:val="center" w:pos="4513"/>
        </w:tabs>
        <w:suppressAutoHyphens/>
        <w:rPr>
          <w:b/>
          <w:spacing w:val="-3"/>
          <w:sz w:val="32"/>
          <w:szCs w:val="32"/>
        </w:rPr>
      </w:pPr>
      <w:r w:rsidRPr="0015402D">
        <w:rPr>
          <w:b/>
          <w:spacing w:val="-3"/>
          <w:sz w:val="32"/>
          <w:szCs w:val="32"/>
        </w:rPr>
        <w:t>se</w:t>
      </w:r>
    </w:p>
    <w:p w:rsidR="0015402D" w:rsidRPr="0015402D" w:rsidRDefault="0015402D" w:rsidP="00A77657">
      <w:pPr>
        <w:tabs>
          <w:tab w:val="center" w:pos="4513"/>
        </w:tabs>
        <w:suppressAutoHyphens/>
        <w:rPr>
          <w:b/>
          <w:spacing w:val="-3"/>
          <w:sz w:val="32"/>
          <w:szCs w:val="32"/>
        </w:rPr>
      </w:pPr>
      <w:r w:rsidRPr="0015402D">
        <w:rPr>
          <w:b/>
          <w:spacing w:val="-3"/>
          <w:sz w:val="32"/>
          <w:szCs w:val="32"/>
        </w:rPr>
        <w:t>z důvodu pokračování 8. schůze Poslanecké sněmovny</w:t>
      </w:r>
    </w:p>
    <w:p w:rsidR="0015402D" w:rsidRDefault="0015402D" w:rsidP="00A77657">
      <w:pPr>
        <w:tabs>
          <w:tab w:val="center" w:pos="4513"/>
        </w:tabs>
        <w:suppressAutoHyphens/>
        <w:rPr>
          <w:b/>
          <w:spacing w:val="-3"/>
        </w:rPr>
      </w:pPr>
    </w:p>
    <w:p w:rsidR="0015402D" w:rsidRDefault="0015402D" w:rsidP="00A77657">
      <w:pPr>
        <w:tabs>
          <w:tab w:val="center" w:pos="4513"/>
        </w:tabs>
        <w:suppressAutoHyphens/>
        <w:rPr>
          <w:b/>
          <w:spacing w:val="-3"/>
        </w:rPr>
      </w:pPr>
    </w:p>
    <w:p w:rsidR="0015402D" w:rsidRDefault="0015402D" w:rsidP="00A77657">
      <w:pPr>
        <w:tabs>
          <w:tab w:val="center" w:pos="4513"/>
        </w:tabs>
        <w:suppressAutoHyphens/>
        <w:rPr>
          <w:b/>
          <w:spacing w:val="-3"/>
        </w:rPr>
      </w:pPr>
    </w:p>
    <w:p w:rsidR="0015402D" w:rsidRPr="0015402D" w:rsidRDefault="0015402D" w:rsidP="00A77657">
      <w:pPr>
        <w:tabs>
          <w:tab w:val="center" w:pos="4513"/>
        </w:tabs>
        <w:suppressAutoHyphens/>
        <w:rPr>
          <w:spacing w:val="-3"/>
          <w:sz w:val="144"/>
          <w:szCs w:val="144"/>
        </w:rPr>
      </w:pPr>
      <w:r w:rsidRPr="0015402D">
        <w:rPr>
          <w:b/>
          <w:spacing w:val="-3"/>
          <w:sz w:val="144"/>
          <w:szCs w:val="144"/>
        </w:rPr>
        <w:t>ZRUŠUJE</w:t>
      </w:r>
      <w:r>
        <w:rPr>
          <w:b/>
          <w:spacing w:val="-3"/>
          <w:sz w:val="144"/>
          <w:szCs w:val="144"/>
        </w:rPr>
        <w:t>,</w:t>
      </w:r>
    </w:p>
    <w:p w:rsidR="0015402D" w:rsidRDefault="0015402D" w:rsidP="00A77657">
      <w:pPr>
        <w:tabs>
          <w:tab w:val="center" w:pos="4513"/>
        </w:tabs>
        <w:suppressAutoHyphens/>
        <w:rPr>
          <w:spacing w:val="-3"/>
        </w:rPr>
      </w:pPr>
    </w:p>
    <w:p w:rsidR="0015402D" w:rsidRDefault="0015402D" w:rsidP="00A77657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>body programu budou přesunuty.</w:t>
      </w:r>
    </w:p>
    <w:p w:rsidR="0015402D" w:rsidRDefault="0015402D" w:rsidP="00A77657">
      <w:pPr>
        <w:tabs>
          <w:tab w:val="center" w:pos="4513"/>
        </w:tabs>
        <w:suppressAutoHyphens/>
        <w:rPr>
          <w:spacing w:val="-3"/>
        </w:rPr>
      </w:pPr>
    </w:p>
    <w:p w:rsidR="0015402D" w:rsidRDefault="0015402D" w:rsidP="00A77657">
      <w:pPr>
        <w:tabs>
          <w:tab w:val="center" w:pos="4513"/>
        </w:tabs>
        <w:suppressAutoHyphens/>
        <w:rPr>
          <w:spacing w:val="-3"/>
        </w:rPr>
      </w:pPr>
    </w:p>
    <w:p w:rsidR="0015402D" w:rsidRDefault="0015402D" w:rsidP="00A77657">
      <w:pPr>
        <w:tabs>
          <w:tab w:val="center" w:pos="4513"/>
        </w:tabs>
        <w:suppressAutoHyphens/>
        <w:rPr>
          <w:spacing w:val="-3"/>
        </w:rPr>
      </w:pPr>
    </w:p>
    <w:p w:rsidR="0015402D" w:rsidRDefault="0015402D" w:rsidP="00A77657">
      <w:pPr>
        <w:tabs>
          <w:tab w:val="center" w:pos="4513"/>
        </w:tabs>
        <w:suppressAutoHyphens/>
        <w:rPr>
          <w:spacing w:val="-3"/>
        </w:rPr>
      </w:pPr>
      <w:bookmarkStart w:id="0" w:name="_GoBack"/>
      <w:bookmarkEnd w:id="0"/>
    </w:p>
    <w:p w:rsidR="0015402D" w:rsidRDefault="0015402D" w:rsidP="00A77657">
      <w:pPr>
        <w:tabs>
          <w:tab w:val="center" w:pos="4513"/>
        </w:tabs>
        <w:suppressAutoHyphens/>
        <w:rPr>
          <w:spacing w:val="-3"/>
        </w:rPr>
      </w:pPr>
    </w:p>
    <w:p w:rsidR="00136FC2" w:rsidRDefault="00136FC2" w:rsidP="00A77657">
      <w:pPr>
        <w:tabs>
          <w:tab w:val="center" w:pos="4513"/>
        </w:tabs>
        <w:suppressAutoHyphens/>
        <w:rPr>
          <w:spacing w:val="-3"/>
        </w:rPr>
      </w:pPr>
    </w:p>
    <w:p w:rsidR="00136FC2" w:rsidRDefault="00136FC2" w:rsidP="00A77657">
      <w:pPr>
        <w:tabs>
          <w:tab w:val="center" w:pos="4513"/>
        </w:tabs>
        <w:suppressAutoHyphens/>
        <w:rPr>
          <w:spacing w:val="-3"/>
        </w:rPr>
      </w:pPr>
    </w:p>
    <w:p w:rsidR="009547A8" w:rsidRDefault="009547A8" w:rsidP="00A77657">
      <w:pPr>
        <w:tabs>
          <w:tab w:val="center" w:pos="4513"/>
        </w:tabs>
        <w:suppressAutoHyphens/>
        <w:rPr>
          <w:spacing w:val="-3"/>
        </w:rPr>
      </w:pPr>
    </w:p>
    <w:p w:rsidR="00DB682F" w:rsidRDefault="003233F3" w:rsidP="00A77657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>Ivo Vondrák,</w:t>
      </w:r>
      <w:r w:rsidR="00B049AA">
        <w:rPr>
          <w:spacing w:val="-3"/>
        </w:rPr>
        <w:t xml:space="preserve"> </w:t>
      </w:r>
      <w:r w:rsidR="00DB682F">
        <w:rPr>
          <w:spacing w:val="-3"/>
        </w:rPr>
        <w:t>v. r.</w:t>
      </w:r>
    </w:p>
    <w:p w:rsidR="00DB682F" w:rsidRDefault="00DB682F" w:rsidP="00A77657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předseda</w:t>
      </w:r>
    </w:p>
    <w:p w:rsidR="00DB682F" w:rsidRDefault="00DB682F" w:rsidP="00A77657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výboru pro vědu, vzdělání, kulturu, mládež a tělovýchovu</w:t>
      </w:r>
    </w:p>
    <w:p w:rsidR="004C1B45" w:rsidRDefault="004C1B45" w:rsidP="00A77657"/>
    <w:p w:rsidR="006302E9" w:rsidRDefault="006302E9" w:rsidP="00013593">
      <w:pPr>
        <w:jc w:val="left"/>
      </w:pPr>
    </w:p>
    <w:p w:rsidR="006302E9" w:rsidRDefault="006302E9" w:rsidP="00013593">
      <w:pPr>
        <w:jc w:val="left"/>
      </w:pPr>
    </w:p>
    <w:p w:rsidR="00013593" w:rsidRDefault="0015402D" w:rsidP="00013593">
      <w:pPr>
        <w:jc w:val="left"/>
      </w:pPr>
      <w:r>
        <w:t xml:space="preserve">V Praze dne </w:t>
      </w:r>
      <w:r w:rsidR="00136FC2">
        <w:t>2</w:t>
      </w:r>
      <w:r w:rsidR="00013593">
        <w:t xml:space="preserve">. </w:t>
      </w:r>
      <w:r>
        <w:t>února</w:t>
      </w:r>
      <w:r w:rsidR="00136FC2">
        <w:t xml:space="preserve"> </w:t>
      </w:r>
      <w:r w:rsidR="00013593">
        <w:t>20</w:t>
      </w:r>
      <w:r w:rsidR="00136FC2">
        <w:t>22</w:t>
      </w:r>
    </w:p>
    <w:sectPr w:rsidR="00013593" w:rsidSect="003E2B0B">
      <w:footerReference w:type="default" r:id="rId7"/>
      <w:pgSz w:w="11906" w:h="16838"/>
      <w:pgMar w:top="1135" w:right="1417" w:bottom="1134" w:left="141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24" w:rsidRDefault="00116C24" w:rsidP="00116C24">
      <w:r>
        <w:separator/>
      </w:r>
    </w:p>
  </w:endnote>
  <w:endnote w:type="continuationSeparator" w:id="0">
    <w:p w:rsidR="00116C24" w:rsidRDefault="00116C24" w:rsidP="0011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2E9" w:rsidRPr="006302E9" w:rsidRDefault="006302E9">
    <w:pPr>
      <w:pStyle w:val="Zpat"/>
      <w:jc w:val="right"/>
      <w:rPr>
        <w:sz w:val="20"/>
        <w:szCs w:val="20"/>
      </w:rPr>
    </w:pPr>
  </w:p>
  <w:p w:rsidR="00116C24" w:rsidRDefault="00116C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24" w:rsidRDefault="00116C24" w:rsidP="00116C24">
      <w:r>
        <w:separator/>
      </w:r>
    </w:p>
  </w:footnote>
  <w:footnote w:type="continuationSeparator" w:id="0">
    <w:p w:rsidR="00116C24" w:rsidRDefault="00116C24" w:rsidP="0011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69"/>
    <w:rsid w:val="00013593"/>
    <w:rsid w:val="000445FE"/>
    <w:rsid w:val="000517DA"/>
    <w:rsid w:val="000636E8"/>
    <w:rsid w:val="00091387"/>
    <w:rsid w:val="000E2F9E"/>
    <w:rsid w:val="00107CA8"/>
    <w:rsid w:val="00116C24"/>
    <w:rsid w:val="00136FC2"/>
    <w:rsid w:val="0015402D"/>
    <w:rsid w:val="001664ED"/>
    <w:rsid w:val="001765C4"/>
    <w:rsid w:val="00196A62"/>
    <w:rsid w:val="0023027F"/>
    <w:rsid w:val="00235FF7"/>
    <w:rsid w:val="00250CA7"/>
    <w:rsid w:val="00263614"/>
    <w:rsid w:val="00274271"/>
    <w:rsid w:val="0029028D"/>
    <w:rsid w:val="002D0F73"/>
    <w:rsid w:val="003151BB"/>
    <w:rsid w:val="003233F3"/>
    <w:rsid w:val="00327102"/>
    <w:rsid w:val="00373A85"/>
    <w:rsid w:val="003857A5"/>
    <w:rsid w:val="00395195"/>
    <w:rsid w:val="003C6897"/>
    <w:rsid w:val="003E2B0B"/>
    <w:rsid w:val="004005E1"/>
    <w:rsid w:val="00410A93"/>
    <w:rsid w:val="004246DE"/>
    <w:rsid w:val="00434008"/>
    <w:rsid w:val="0045110D"/>
    <w:rsid w:val="004B7CBD"/>
    <w:rsid w:val="004C1B45"/>
    <w:rsid w:val="004E79D8"/>
    <w:rsid w:val="00555974"/>
    <w:rsid w:val="00577C4C"/>
    <w:rsid w:val="00592C04"/>
    <w:rsid w:val="005B694B"/>
    <w:rsid w:val="005D50CA"/>
    <w:rsid w:val="005E34D8"/>
    <w:rsid w:val="00624046"/>
    <w:rsid w:val="006302E9"/>
    <w:rsid w:val="00652252"/>
    <w:rsid w:val="00653026"/>
    <w:rsid w:val="006A3D32"/>
    <w:rsid w:val="00707E60"/>
    <w:rsid w:val="007133EF"/>
    <w:rsid w:val="00754446"/>
    <w:rsid w:val="0076734B"/>
    <w:rsid w:val="00770100"/>
    <w:rsid w:val="00771757"/>
    <w:rsid w:val="007F0D41"/>
    <w:rsid w:val="007F1FA5"/>
    <w:rsid w:val="0085341C"/>
    <w:rsid w:val="008B0051"/>
    <w:rsid w:val="008C0093"/>
    <w:rsid w:val="0092031D"/>
    <w:rsid w:val="00940D5F"/>
    <w:rsid w:val="009547A8"/>
    <w:rsid w:val="00995ACA"/>
    <w:rsid w:val="009C19EA"/>
    <w:rsid w:val="009D6A87"/>
    <w:rsid w:val="009D7F65"/>
    <w:rsid w:val="009E13DE"/>
    <w:rsid w:val="00A53B69"/>
    <w:rsid w:val="00A674D2"/>
    <w:rsid w:val="00A77657"/>
    <w:rsid w:val="00AE59BA"/>
    <w:rsid w:val="00AF2CEC"/>
    <w:rsid w:val="00B049AA"/>
    <w:rsid w:val="00B31EA9"/>
    <w:rsid w:val="00B63EE9"/>
    <w:rsid w:val="00BC6306"/>
    <w:rsid w:val="00BE41EF"/>
    <w:rsid w:val="00BE43AA"/>
    <w:rsid w:val="00C50C8B"/>
    <w:rsid w:val="00C64BC3"/>
    <w:rsid w:val="00C675CB"/>
    <w:rsid w:val="00C7592C"/>
    <w:rsid w:val="00C96B86"/>
    <w:rsid w:val="00CB6A6F"/>
    <w:rsid w:val="00CE367D"/>
    <w:rsid w:val="00D44363"/>
    <w:rsid w:val="00D472B3"/>
    <w:rsid w:val="00D56EEC"/>
    <w:rsid w:val="00D6616B"/>
    <w:rsid w:val="00DB682F"/>
    <w:rsid w:val="00E207BD"/>
    <w:rsid w:val="00EE6D80"/>
    <w:rsid w:val="00F000D0"/>
    <w:rsid w:val="00F063F9"/>
    <w:rsid w:val="00F2409D"/>
    <w:rsid w:val="00F52ACA"/>
    <w:rsid w:val="00F958F9"/>
    <w:rsid w:val="00FA51F9"/>
    <w:rsid w:val="00FC2139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A9CA04"/>
  <w15:chartTrackingRefBased/>
  <w15:docId w15:val="{5B072E04-2CEC-4BDB-9586-8A7FD60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3B69"/>
    <w:pPr>
      <w:suppressAutoHyphens/>
      <w:autoSpaceDN w:val="0"/>
    </w:pPr>
    <w:rPr>
      <w:rFonts w:eastAsia="Times New Roman"/>
      <w:kern w:val="3"/>
      <w:szCs w:val="20"/>
      <w:lang w:eastAsia="zh-CN" w:bidi="hi-IN"/>
    </w:rPr>
  </w:style>
  <w:style w:type="paragraph" w:styleId="Zhlav">
    <w:name w:val="header"/>
    <w:basedOn w:val="Normln"/>
    <w:link w:val="ZhlavChar"/>
    <w:semiHidden/>
    <w:rsid w:val="00DB682F"/>
    <w:pPr>
      <w:tabs>
        <w:tab w:val="center" w:pos="4536"/>
        <w:tab w:val="right" w:pos="9072"/>
      </w:tabs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B682F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387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16C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4FFD-79B4-4C36-872C-7F8B1446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Nováková Helena</cp:lastModifiedBy>
  <cp:revision>3</cp:revision>
  <cp:lastPrinted>2022-01-10T10:26:00Z</cp:lastPrinted>
  <dcterms:created xsi:type="dcterms:W3CDTF">2022-02-02T07:48:00Z</dcterms:created>
  <dcterms:modified xsi:type="dcterms:W3CDTF">2022-02-02T07:53:00Z</dcterms:modified>
</cp:coreProperties>
</file>