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94" w:rsidRDefault="00152494" w:rsidP="0015249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Parlament České republiky</w:t>
      </w:r>
    </w:p>
    <w:p w:rsidR="00152494" w:rsidRDefault="00152494" w:rsidP="00152494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POSLANECKÁ SNĚMOVNA</w:t>
      </w:r>
    </w:p>
    <w:p w:rsidR="00152494" w:rsidRDefault="00152494" w:rsidP="00152494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202</w:t>
      </w:r>
      <w:r w:rsidR="00F13055">
        <w:rPr>
          <w:b/>
          <w:bCs/>
          <w:i/>
          <w:iCs/>
          <w:sz w:val="36"/>
          <w:szCs w:val="36"/>
        </w:rPr>
        <w:t>3</w:t>
      </w:r>
    </w:p>
    <w:p w:rsidR="00152494" w:rsidRDefault="00152494" w:rsidP="0015249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9. volební období</w:t>
      </w:r>
    </w:p>
    <w:p w:rsidR="00152494" w:rsidRPr="00522DDC" w:rsidRDefault="00152494" w:rsidP="00152494">
      <w:pPr>
        <w:pStyle w:val="Default"/>
        <w:jc w:val="center"/>
        <w:rPr>
          <w:sz w:val="36"/>
          <w:szCs w:val="36"/>
        </w:rPr>
      </w:pPr>
      <w:r w:rsidRPr="00522DDC">
        <w:rPr>
          <w:b/>
          <w:bCs/>
          <w:i/>
          <w:iCs/>
          <w:sz w:val="36"/>
          <w:szCs w:val="36"/>
        </w:rPr>
        <w:t>POZVÁNKA</w:t>
      </w:r>
      <w:r w:rsidR="00675C5E">
        <w:rPr>
          <w:b/>
          <w:bCs/>
          <w:i/>
          <w:iCs/>
          <w:sz w:val="36"/>
          <w:szCs w:val="36"/>
        </w:rPr>
        <w:t xml:space="preserve"> - změna</w:t>
      </w:r>
    </w:p>
    <w:p w:rsidR="00152494" w:rsidRPr="00522DDC" w:rsidRDefault="00152494" w:rsidP="00152494">
      <w:pPr>
        <w:pStyle w:val="Default"/>
        <w:jc w:val="center"/>
      </w:pPr>
      <w:r w:rsidRPr="00522DDC">
        <w:rPr>
          <w:b/>
          <w:bCs/>
          <w:i/>
          <w:iCs/>
        </w:rPr>
        <w:t xml:space="preserve">na </w:t>
      </w:r>
      <w:r w:rsidR="00F13055">
        <w:rPr>
          <w:b/>
          <w:bCs/>
          <w:i/>
          <w:iCs/>
        </w:rPr>
        <w:t>6</w:t>
      </w:r>
      <w:r w:rsidRPr="00522DDC">
        <w:rPr>
          <w:b/>
          <w:bCs/>
          <w:i/>
          <w:iCs/>
        </w:rPr>
        <w:t>. schůzi</w:t>
      </w:r>
    </w:p>
    <w:p w:rsidR="00152494" w:rsidRPr="00522DDC" w:rsidRDefault="00152494" w:rsidP="00152494">
      <w:pPr>
        <w:pStyle w:val="Default"/>
        <w:jc w:val="center"/>
      </w:pPr>
      <w:r>
        <w:rPr>
          <w:b/>
          <w:bCs/>
          <w:i/>
          <w:iCs/>
        </w:rPr>
        <w:t>p</w:t>
      </w:r>
      <w:r w:rsidRPr="00522DDC">
        <w:rPr>
          <w:b/>
          <w:bCs/>
          <w:i/>
          <w:iCs/>
        </w:rPr>
        <w:t>odvýboru pro přípravu návrhů na propůjčení nebo udělení státních vyznamenání</w:t>
      </w:r>
      <w:r>
        <w:rPr>
          <w:b/>
          <w:bCs/>
          <w:i/>
          <w:iCs/>
        </w:rPr>
        <w:t>,</w:t>
      </w:r>
    </w:p>
    <w:p w:rsidR="00152494" w:rsidRPr="00522DDC" w:rsidRDefault="00152494" w:rsidP="00152494">
      <w:pPr>
        <w:pStyle w:val="Default"/>
        <w:jc w:val="center"/>
      </w:pPr>
      <w:r w:rsidRPr="00522DDC">
        <w:rPr>
          <w:b/>
          <w:bCs/>
          <w:i/>
          <w:iCs/>
        </w:rPr>
        <w:t xml:space="preserve">která se koná </w:t>
      </w:r>
      <w:r>
        <w:rPr>
          <w:b/>
          <w:bCs/>
          <w:i/>
          <w:iCs/>
        </w:rPr>
        <w:t xml:space="preserve">ve </w:t>
      </w:r>
      <w:r w:rsidR="00312CFA">
        <w:rPr>
          <w:b/>
          <w:bCs/>
          <w:i/>
          <w:iCs/>
        </w:rPr>
        <w:t xml:space="preserve">středu </w:t>
      </w:r>
      <w:r w:rsidR="00F13055">
        <w:rPr>
          <w:b/>
          <w:bCs/>
          <w:i/>
          <w:iCs/>
        </w:rPr>
        <w:t>17</w:t>
      </w:r>
      <w:r>
        <w:rPr>
          <w:b/>
          <w:bCs/>
          <w:i/>
          <w:iCs/>
        </w:rPr>
        <w:t xml:space="preserve">. </w:t>
      </w:r>
      <w:r w:rsidR="00312CFA">
        <w:rPr>
          <w:b/>
          <w:bCs/>
          <w:i/>
          <w:iCs/>
        </w:rPr>
        <w:t>května</w:t>
      </w:r>
      <w:r w:rsidR="002A1C81">
        <w:rPr>
          <w:b/>
          <w:bCs/>
          <w:i/>
          <w:iCs/>
        </w:rPr>
        <w:t xml:space="preserve"> 202</w:t>
      </w:r>
      <w:r w:rsidR="00F13055">
        <w:rPr>
          <w:b/>
          <w:bCs/>
          <w:i/>
          <w:iCs/>
        </w:rPr>
        <w:t>3</w:t>
      </w:r>
      <w:r w:rsidR="002A1C81">
        <w:rPr>
          <w:b/>
          <w:bCs/>
          <w:i/>
          <w:iCs/>
        </w:rPr>
        <w:t xml:space="preserve"> od </w:t>
      </w:r>
      <w:r w:rsidR="00312CFA">
        <w:rPr>
          <w:b/>
          <w:bCs/>
          <w:i/>
          <w:iCs/>
        </w:rPr>
        <w:t>15</w:t>
      </w:r>
      <w:r w:rsidRPr="00522DDC">
        <w:rPr>
          <w:b/>
          <w:bCs/>
          <w:i/>
          <w:iCs/>
        </w:rPr>
        <w:t>:00 hod.</w:t>
      </w:r>
    </w:p>
    <w:p w:rsidR="00D57B69" w:rsidRDefault="00831E9E" w:rsidP="00831E9E">
      <w:pPr>
        <w:pStyle w:val="PSmsto"/>
        <w:spacing w:before="0"/>
        <w:rPr>
          <w:b/>
          <w:i/>
        </w:rPr>
      </w:pPr>
      <w:r w:rsidRPr="00831E9E">
        <w:rPr>
          <w:b/>
          <w:i/>
        </w:rPr>
        <w:t>v budově Poslanecké sněmovny</w:t>
      </w:r>
      <w:r w:rsidR="00D57B69">
        <w:rPr>
          <w:b/>
          <w:i/>
        </w:rPr>
        <w:t xml:space="preserve"> Sněmovní 4,</w:t>
      </w:r>
    </w:p>
    <w:p w:rsidR="00831E9E" w:rsidRPr="00831E9E" w:rsidRDefault="00D57B69" w:rsidP="00831E9E">
      <w:pPr>
        <w:pStyle w:val="PSmsto"/>
        <w:spacing w:before="0"/>
        <w:rPr>
          <w:b/>
          <w:i/>
        </w:rPr>
      </w:pPr>
      <w:r>
        <w:rPr>
          <w:b/>
          <w:i/>
        </w:rPr>
        <w:t xml:space="preserve">v zasedací místnosti Jaroslava </w:t>
      </w:r>
      <w:proofErr w:type="spellStart"/>
      <w:r>
        <w:rPr>
          <w:b/>
          <w:i/>
        </w:rPr>
        <w:t>Haasze</w:t>
      </w:r>
      <w:proofErr w:type="spellEnd"/>
      <w:r>
        <w:rPr>
          <w:b/>
          <w:i/>
        </w:rPr>
        <w:t xml:space="preserve"> A213</w:t>
      </w:r>
    </w:p>
    <w:p w:rsidR="00152494" w:rsidRDefault="00152494" w:rsidP="00152494">
      <w:pPr>
        <w:pStyle w:val="PSmsto"/>
        <w:spacing w:before="0"/>
        <w:jc w:val="left"/>
        <w:rPr>
          <w:sz w:val="16"/>
          <w:szCs w:val="16"/>
        </w:rPr>
      </w:pPr>
    </w:p>
    <w:p w:rsidR="00152494" w:rsidRDefault="00152494" w:rsidP="006D0457">
      <w:pPr>
        <w:pStyle w:val="Default"/>
        <w:spacing w:line="360" w:lineRule="auto"/>
        <w:ind w:left="720"/>
        <w:jc w:val="both"/>
      </w:pPr>
    </w:p>
    <w:p w:rsidR="00E15E63" w:rsidRPr="00E15E63" w:rsidRDefault="00E15E63" w:rsidP="00E15E63">
      <w:pPr>
        <w:pStyle w:val="Default"/>
        <w:numPr>
          <w:ilvl w:val="0"/>
          <w:numId w:val="11"/>
        </w:numPr>
        <w:spacing w:line="360" w:lineRule="auto"/>
      </w:pPr>
      <w:r w:rsidRPr="00D97CDC">
        <w:t xml:space="preserve">Zahájení schůze a schválení </w:t>
      </w:r>
      <w:r>
        <w:t xml:space="preserve">návrhu </w:t>
      </w:r>
      <w:r w:rsidRPr="00D97CDC">
        <w:t>pořadu</w:t>
      </w:r>
    </w:p>
    <w:p w:rsidR="001D2966" w:rsidRDefault="001D2966" w:rsidP="005B32D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jc w:val="both"/>
        <w:rPr>
          <w:color w:val="000000"/>
          <w:szCs w:val="24"/>
        </w:rPr>
      </w:pPr>
      <w:r w:rsidRPr="00831E9E">
        <w:rPr>
          <w:color w:val="000000"/>
          <w:szCs w:val="24"/>
        </w:rPr>
        <w:t>Obhajoby poslaneckých návrhů na</w:t>
      </w:r>
      <w:r w:rsidR="006D0457" w:rsidRPr="00831E9E">
        <w:rPr>
          <w:color w:val="000000"/>
          <w:szCs w:val="24"/>
        </w:rPr>
        <w:t xml:space="preserve"> propůjčení nebo udělení</w:t>
      </w:r>
      <w:r w:rsidRPr="00831E9E">
        <w:rPr>
          <w:color w:val="000000"/>
          <w:szCs w:val="24"/>
        </w:rPr>
        <w:t xml:space="preserve"> státní</w:t>
      </w:r>
      <w:r w:rsidR="006D0457" w:rsidRPr="00831E9E">
        <w:rPr>
          <w:color w:val="000000"/>
          <w:szCs w:val="24"/>
        </w:rPr>
        <w:t>ch</w:t>
      </w:r>
      <w:r w:rsidRPr="00831E9E">
        <w:rPr>
          <w:color w:val="000000"/>
          <w:szCs w:val="24"/>
        </w:rPr>
        <w:t xml:space="preserve"> vyznamenání</w:t>
      </w:r>
      <w:r w:rsidR="006D0457" w:rsidRPr="00831E9E">
        <w:rPr>
          <w:color w:val="000000"/>
          <w:szCs w:val="24"/>
        </w:rPr>
        <w:t xml:space="preserve"> </w:t>
      </w:r>
    </w:p>
    <w:p w:rsidR="00831E9E" w:rsidRPr="00831E9E" w:rsidRDefault="00831E9E" w:rsidP="00831E9E">
      <w:pPr>
        <w:pStyle w:val="Odstavecseseznamem"/>
        <w:autoSpaceDE w:val="0"/>
        <w:autoSpaceDN w:val="0"/>
        <w:adjustRightInd w:val="0"/>
        <w:spacing w:after="164" w:line="240" w:lineRule="auto"/>
        <w:jc w:val="both"/>
        <w:rPr>
          <w:color w:val="000000"/>
          <w:szCs w:val="24"/>
        </w:rPr>
      </w:pPr>
    </w:p>
    <w:p w:rsidR="001D2966" w:rsidRDefault="001D2966" w:rsidP="006D045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jc w:val="both"/>
        <w:rPr>
          <w:color w:val="000000"/>
          <w:szCs w:val="24"/>
        </w:rPr>
      </w:pPr>
      <w:r w:rsidRPr="001D2966">
        <w:rPr>
          <w:color w:val="000000"/>
          <w:szCs w:val="24"/>
        </w:rPr>
        <w:t xml:space="preserve">Přijetí usnesení podvýboru </w:t>
      </w:r>
      <w:r w:rsidR="006D0457">
        <w:rPr>
          <w:color w:val="000000"/>
          <w:szCs w:val="24"/>
        </w:rPr>
        <w:t xml:space="preserve">k </w:t>
      </w:r>
      <w:r w:rsidR="006D0457">
        <w:rPr>
          <w:rFonts w:eastAsia="Calibri"/>
        </w:rPr>
        <w:t>návrhům na propůjčení nebo udělení státních vyznamenání za rok 202</w:t>
      </w:r>
      <w:r w:rsidR="00F13055">
        <w:rPr>
          <w:rFonts w:eastAsia="Calibri"/>
        </w:rPr>
        <w:t>3</w:t>
      </w:r>
    </w:p>
    <w:p w:rsidR="001D2966" w:rsidRPr="001D2966" w:rsidRDefault="001D2966" w:rsidP="006D0457">
      <w:pPr>
        <w:pStyle w:val="Odstavecseseznamem"/>
        <w:spacing w:line="240" w:lineRule="auto"/>
        <w:jc w:val="both"/>
        <w:rPr>
          <w:color w:val="000000"/>
          <w:szCs w:val="24"/>
        </w:rPr>
      </w:pPr>
    </w:p>
    <w:p w:rsidR="001D2966" w:rsidRPr="001D2966" w:rsidRDefault="001D2966" w:rsidP="006D045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1D2966">
        <w:rPr>
          <w:color w:val="000000"/>
          <w:szCs w:val="24"/>
        </w:rPr>
        <w:t xml:space="preserve">Sdělení předsedy a různé </w:t>
      </w:r>
    </w:p>
    <w:p w:rsidR="00822E7B" w:rsidRPr="001D2966" w:rsidRDefault="001D2966" w:rsidP="006D0457">
      <w:pPr>
        <w:pStyle w:val="Default"/>
        <w:numPr>
          <w:ilvl w:val="0"/>
          <w:numId w:val="11"/>
        </w:numPr>
        <w:jc w:val="both"/>
      </w:pPr>
      <w:r w:rsidRPr="001D2966">
        <w:t xml:space="preserve">Návrh termínu a pořadu </w:t>
      </w:r>
      <w:r w:rsidR="00D308AC">
        <w:t>7</w:t>
      </w:r>
      <w:r w:rsidR="00822E7B" w:rsidRPr="001D2966">
        <w:t>. schůze podvýboru</w:t>
      </w: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Default="00822E7B" w:rsidP="00822E7B">
      <w:pPr>
        <w:pStyle w:val="Default"/>
        <w:jc w:val="center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  <w:r>
        <w:t xml:space="preserve">V Praze dne </w:t>
      </w:r>
      <w:r w:rsidR="00D57B69">
        <w:t>16</w:t>
      </w:r>
      <w:r w:rsidR="00F13055">
        <w:t>. května 2023</w:t>
      </w: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F13055" w:rsidRDefault="00F13055" w:rsidP="007579DD">
      <w:pPr>
        <w:pStyle w:val="Default"/>
        <w:jc w:val="center"/>
      </w:pPr>
    </w:p>
    <w:p w:rsidR="00D57B69" w:rsidRDefault="00822E7B" w:rsidP="00E15E63">
      <w:pPr>
        <w:pStyle w:val="Default"/>
        <w:ind w:firstLine="708"/>
        <w:jc w:val="center"/>
      </w:pPr>
      <w:r>
        <w:t>Jan Bartošek</w:t>
      </w:r>
      <w:r w:rsidR="00BE7D51">
        <w:t xml:space="preserve"> </w:t>
      </w:r>
      <w:r w:rsidR="001233A3">
        <w:t>v. r.</w:t>
      </w:r>
      <w:bookmarkStart w:id="0" w:name="_GoBack"/>
      <w:bookmarkEnd w:id="0"/>
    </w:p>
    <w:p w:rsidR="00822E7B" w:rsidRPr="00D97CDC" w:rsidRDefault="00822E7B" w:rsidP="00E15E63">
      <w:pPr>
        <w:pStyle w:val="Default"/>
        <w:ind w:firstLine="708"/>
        <w:jc w:val="center"/>
      </w:pPr>
      <w:r w:rsidRPr="00D97CDC">
        <w:t>předseda podvýboru</w:t>
      </w:r>
    </w:p>
    <w:p w:rsidR="00822E7B" w:rsidRPr="00D97CDC" w:rsidRDefault="00822E7B" w:rsidP="00822E7B">
      <w:pPr>
        <w:rPr>
          <w:szCs w:val="24"/>
        </w:rPr>
      </w:pPr>
    </w:p>
    <w:p w:rsidR="00822E7B" w:rsidRPr="00D97CDC" w:rsidRDefault="00822E7B" w:rsidP="00822E7B">
      <w:pPr>
        <w:rPr>
          <w:szCs w:val="24"/>
        </w:rPr>
      </w:pPr>
    </w:p>
    <w:p w:rsidR="00822E7B" w:rsidRPr="00D97CDC" w:rsidRDefault="00822E7B" w:rsidP="00822E7B">
      <w:pPr>
        <w:rPr>
          <w:szCs w:val="24"/>
        </w:rPr>
      </w:pPr>
    </w:p>
    <w:p w:rsidR="00822E7B" w:rsidRPr="00363ECC" w:rsidRDefault="00822E7B" w:rsidP="00605358">
      <w:pPr>
        <w:rPr>
          <w:szCs w:val="24"/>
        </w:rPr>
      </w:pPr>
      <w:r w:rsidRPr="00D97CDC">
        <w:rPr>
          <w:szCs w:val="24"/>
        </w:rPr>
        <w:t>Podle § 44 odst. 3 zákona č. 90/1995 Sb., o jednacím řádu Poslanecké sněmovny, ve znění pozdějších předpisů, jsou jednání podvýborů neveřejná.</w:t>
      </w:r>
    </w:p>
    <w:sectPr w:rsidR="00822E7B" w:rsidRPr="0036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A42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A9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EC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E8F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62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FAF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E6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CE1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06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3264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83861"/>
    <w:multiLevelType w:val="multilevel"/>
    <w:tmpl w:val="287C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B64EC6"/>
    <w:multiLevelType w:val="hybridMultilevel"/>
    <w:tmpl w:val="E99EF1A4"/>
    <w:lvl w:ilvl="0" w:tplc="B5C262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A"/>
    <w:rsid w:val="00042BC4"/>
    <w:rsid w:val="00111F81"/>
    <w:rsid w:val="001233A3"/>
    <w:rsid w:val="00152494"/>
    <w:rsid w:val="001A4B8B"/>
    <w:rsid w:val="001D2966"/>
    <w:rsid w:val="00230024"/>
    <w:rsid w:val="002A1C81"/>
    <w:rsid w:val="002C6BED"/>
    <w:rsid w:val="00312CFA"/>
    <w:rsid w:val="00363ECC"/>
    <w:rsid w:val="003A54C0"/>
    <w:rsid w:val="003B2584"/>
    <w:rsid w:val="004A7967"/>
    <w:rsid w:val="005040EB"/>
    <w:rsid w:val="00505075"/>
    <w:rsid w:val="005227BF"/>
    <w:rsid w:val="0059110D"/>
    <w:rsid w:val="00605358"/>
    <w:rsid w:val="00620764"/>
    <w:rsid w:val="00675C5E"/>
    <w:rsid w:val="00682F4C"/>
    <w:rsid w:val="006D0457"/>
    <w:rsid w:val="006E11C6"/>
    <w:rsid w:val="006E2A08"/>
    <w:rsid w:val="006E70E3"/>
    <w:rsid w:val="007225D8"/>
    <w:rsid w:val="007579DD"/>
    <w:rsid w:val="007F49BF"/>
    <w:rsid w:val="00822E7B"/>
    <w:rsid w:val="00831E9E"/>
    <w:rsid w:val="008D772C"/>
    <w:rsid w:val="0093006C"/>
    <w:rsid w:val="0094587C"/>
    <w:rsid w:val="00A0154D"/>
    <w:rsid w:val="00A302E1"/>
    <w:rsid w:val="00A50387"/>
    <w:rsid w:val="00AB0977"/>
    <w:rsid w:val="00B16E04"/>
    <w:rsid w:val="00B468CA"/>
    <w:rsid w:val="00B86A5C"/>
    <w:rsid w:val="00BE7D51"/>
    <w:rsid w:val="00D17F6B"/>
    <w:rsid w:val="00D308AC"/>
    <w:rsid w:val="00D31706"/>
    <w:rsid w:val="00D57B69"/>
    <w:rsid w:val="00DD4749"/>
    <w:rsid w:val="00E15E63"/>
    <w:rsid w:val="00F13055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ECDC"/>
  <w15:chartTrackingRefBased/>
  <w15:docId w15:val="{CE94509F-A504-4221-8AD1-695DDE7F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E7B"/>
  </w:style>
  <w:style w:type="paragraph" w:styleId="Nadpis1">
    <w:name w:val="heading 1"/>
    <w:basedOn w:val="Normln"/>
    <w:next w:val="Normln"/>
    <w:link w:val="Nadpis1Char"/>
    <w:uiPriority w:val="9"/>
    <w:qFormat/>
    <w:rsid w:val="00D17F6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F6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F6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F6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F6B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F6B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F6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F6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F6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link w:val="ZkladntextChar"/>
    <w:uiPriority w:val="99"/>
    <w:semiHidden/>
    <w:unhideWhenUsed/>
    <w:rsid w:val="00A50387"/>
    <w:pPr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038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Proloen">
    <w:name w:val="Proložení"/>
    <w:basedOn w:val="Normln"/>
    <w:next w:val="Normln"/>
    <w:link w:val="ProloenChar"/>
    <w:qFormat/>
    <w:rsid w:val="0094587C"/>
    <w:rPr>
      <w:spacing w:val="60"/>
    </w:rPr>
  </w:style>
  <w:style w:type="paragraph" w:styleId="Nzev">
    <w:name w:val="Title"/>
    <w:basedOn w:val="Normln"/>
    <w:next w:val="Normln"/>
    <w:link w:val="NzevChar"/>
    <w:uiPriority w:val="10"/>
    <w:qFormat/>
    <w:rsid w:val="00D17F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ProloenChar">
    <w:name w:val="Proložení Char"/>
    <w:basedOn w:val="Standardnpsmoodstavce"/>
    <w:link w:val="Proloen"/>
    <w:rsid w:val="0094587C"/>
    <w:rPr>
      <w:spacing w:val="60"/>
    </w:rPr>
  </w:style>
  <w:style w:type="character" w:customStyle="1" w:styleId="NzevChar">
    <w:name w:val="Název Char"/>
    <w:basedOn w:val="Standardnpsmoodstavce"/>
    <w:link w:val="Nzev"/>
    <w:uiPriority w:val="10"/>
    <w:rsid w:val="00D17F6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Obsah2">
    <w:name w:val="toc 2"/>
    <w:basedOn w:val="Normln"/>
    <w:next w:val="Normln"/>
    <w:autoRedefine/>
    <w:uiPriority w:val="39"/>
    <w:unhideWhenUsed/>
    <w:rsid w:val="006E11C6"/>
    <w:pPr>
      <w:spacing w:after="100"/>
      <w:ind w:left="240"/>
    </w:pPr>
  </w:style>
  <w:style w:type="character" w:styleId="Odkazjemn">
    <w:name w:val="Subtle Reference"/>
    <w:basedOn w:val="Standardnpsmoodstavce"/>
    <w:uiPriority w:val="31"/>
    <w:qFormat/>
    <w:rsid w:val="006E11C6"/>
    <w:rPr>
      <w:smallCaps/>
      <w:color w:val="5A5A5A" w:themeColor="text1" w:themeTint="A5"/>
    </w:rPr>
  </w:style>
  <w:style w:type="paragraph" w:styleId="Pokraovnseznamu">
    <w:name w:val="List Continue"/>
    <w:basedOn w:val="Normln"/>
    <w:uiPriority w:val="99"/>
    <w:unhideWhenUsed/>
    <w:rsid w:val="006E11C6"/>
    <w:pPr>
      <w:spacing w:after="120"/>
      <w:ind w:left="283"/>
      <w:contextualSpacing/>
    </w:pPr>
  </w:style>
  <w:style w:type="paragraph" w:styleId="Seznamsodrkami">
    <w:name w:val="List Bullet"/>
    <w:basedOn w:val="Normln"/>
    <w:uiPriority w:val="99"/>
    <w:unhideWhenUsed/>
    <w:rsid w:val="006E11C6"/>
    <w:pPr>
      <w:numPr>
        <w:numId w:val="6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E11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1C6"/>
    <w:rPr>
      <w:rFonts w:ascii="Times New Roman" w:hAnsi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6E11C6"/>
    <w:rPr>
      <w:i/>
      <w:iCs/>
      <w:color w:val="5B9BD5" w:themeColor="accent1"/>
    </w:rPr>
  </w:style>
  <w:style w:type="paragraph" w:styleId="Adresanaoblku">
    <w:name w:val="envelope address"/>
    <w:basedOn w:val="Normln"/>
    <w:uiPriority w:val="99"/>
    <w:semiHidden/>
    <w:unhideWhenUsed/>
    <w:rsid w:val="0050507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05075"/>
    <w:pPr>
      <w:spacing w:after="0" w:line="240" w:lineRule="auto"/>
      <w:ind w:left="240" w:hanging="240"/>
    </w:pPr>
  </w:style>
  <w:style w:type="paragraph" w:styleId="Hlavikarejstku">
    <w:name w:val="index heading"/>
    <w:basedOn w:val="Normln"/>
    <w:next w:val="Rejstk1"/>
    <w:uiPriority w:val="99"/>
    <w:unhideWhenUsed/>
    <w:rsid w:val="00505075"/>
    <w:rPr>
      <w:rFonts w:eastAsiaTheme="majorEastAsia" w:cstheme="majorBidi"/>
      <w:b/>
      <w:bCs/>
    </w:rPr>
  </w:style>
  <w:style w:type="character" w:styleId="Nzevknihy">
    <w:name w:val="Book Title"/>
    <w:basedOn w:val="Standardnpsmoodstavce"/>
    <w:uiPriority w:val="33"/>
    <w:qFormat/>
    <w:rsid w:val="00505075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505075"/>
    <w:pPr>
      <w:spacing w:after="0" w:line="240" w:lineRule="auto"/>
    </w:pPr>
  </w:style>
  <w:style w:type="paragraph" w:styleId="Hlavikaobsahu">
    <w:name w:val="toa heading"/>
    <w:basedOn w:val="Normln"/>
    <w:next w:val="Normln"/>
    <w:uiPriority w:val="99"/>
    <w:semiHidden/>
    <w:unhideWhenUsed/>
    <w:rsid w:val="00D17F6B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F6B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F6B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F6B"/>
    <w:rPr>
      <w:rFonts w:ascii="Times New Roman" w:eastAsiaTheme="majorEastAsia" w:hAnsi="Times New Roman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F6B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F6B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7F6B"/>
    <w:pPr>
      <w:spacing w:after="0"/>
      <w:outlineLvl w:val="9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17F6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17F6B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Textvbloku">
    <w:name w:val="Block Text"/>
    <w:basedOn w:val="Normln"/>
    <w:uiPriority w:val="99"/>
    <w:semiHidden/>
    <w:unhideWhenUsed/>
    <w:rsid w:val="00D17F6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D17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17F6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paragraph" w:styleId="Zptenadresanaoblku">
    <w:name w:val="envelope return"/>
    <w:basedOn w:val="Normln"/>
    <w:uiPriority w:val="99"/>
    <w:semiHidden/>
    <w:unhideWhenUsed/>
    <w:rsid w:val="00D17F6B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customStyle="1" w:styleId="Standard">
    <w:name w:val="Standard"/>
    <w:rsid w:val="00B468C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Default">
    <w:name w:val="Default"/>
    <w:rsid w:val="0015249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PSmsto">
    <w:name w:val="PS místo"/>
    <w:basedOn w:val="Normln"/>
    <w:next w:val="PSnvrhprogramu"/>
    <w:rsid w:val="00152494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152494"/>
    <w:pPr>
      <w:widowControl w:val="0"/>
      <w:suppressAutoHyphens/>
      <w:autoSpaceDN w:val="0"/>
      <w:spacing w:before="480" w:after="0" w:line="240" w:lineRule="auto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nadpiskapitoly">
    <w:name w:val="_nadpis kapitoly"/>
    <w:basedOn w:val="Nadpis1"/>
    <w:rsid w:val="001D2966"/>
    <w:pPr>
      <w:keepLines w:val="0"/>
      <w:tabs>
        <w:tab w:val="left" w:pos="-720"/>
        <w:tab w:val="left" w:pos="0"/>
        <w:tab w:val="left" w:pos="426"/>
        <w:tab w:val="left" w:pos="1134"/>
      </w:tabs>
      <w:suppressAutoHyphens/>
      <w:spacing w:before="0" w:after="0" w:line="360" w:lineRule="auto"/>
      <w:jc w:val="center"/>
    </w:pPr>
    <w:rPr>
      <w:rFonts w:eastAsia="Times New Roman" w:cs="Times New Roman"/>
      <w:b/>
      <w:color w:val="auto"/>
      <w:spacing w:val="-3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DF20F21-A8C9-4C37-9E6D-40CA3A0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KusakovaK</dc:creator>
  <cp:keywords/>
  <dc:description/>
  <cp:lastModifiedBy>Mgr. Kristýna Kusáková</cp:lastModifiedBy>
  <cp:revision>27</cp:revision>
  <cp:lastPrinted>2023-05-03T06:46:00Z</cp:lastPrinted>
  <dcterms:created xsi:type="dcterms:W3CDTF">2022-03-21T13:37:00Z</dcterms:created>
  <dcterms:modified xsi:type="dcterms:W3CDTF">2023-05-16T10:47:00Z</dcterms:modified>
</cp:coreProperties>
</file>