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187C7F">
        <w:t>22</w:t>
      </w:r>
    </w:p>
    <w:p w:rsidR="00DC29E4" w:rsidRDefault="00A64F0E" w:rsidP="00377253">
      <w:pPr>
        <w:pStyle w:val="PS-hlavika1"/>
      </w:pPr>
      <w:r>
        <w:t>9</w:t>
      </w:r>
      <w:r w:rsidR="00751BFD">
        <w:t xml:space="preserve">. </w:t>
      </w:r>
      <w:r w:rsidR="00DC29E4">
        <w:t>volební období</w:t>
      </w:r>
    </w:p>
    <w:p w:rsidR="00DC29E4" w:rsidRDefault="00833A85" w:rsidP="000E730C">
      <w:pPr>
        <w:pStyle w:val="PS-slousnesen"/>
      </w:pPr>
      <w:r>
        <w:t>39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E24AA7" w:rsidP="00377253">
      <w:pPr>
        <w:pStyle w:val="PS-hlavika1"/>
      </w:pPr>
      <w:r>
        <w:t>organizačního výboru</w:t>
      </w:r>
    </w:p>
    <w:p w:rsidR="00DC29E4" w:rsidRDefault="00DC29E4" w:rsidP="00377253">
      <w:pPr>
        <w:pStyle w:val="PS-hlavika1"/>
      </w:pPr>
      <w:r>
        <w:t>z</w:t>
      </w:r>
      <w:r w:rsidR="00833A85">
        <w:t>e</w:t>
      </w:r>
      <w:r>
        <w:t xml:space="preserve"> </w:t>
      </w:r>
      <w:r w:rsidR="00833A85">
        <w:t>7</w:t>
      </w:r>
      <w:r>
        <w:t>. schůze</w:t>
      </w:r>
    </w:p>
    <w:p w:rsidR="00DC29E4" w:rsidRDefault="00DC29E4" w:rsidP="00377253">
      <w:pPr>
        <w:pStyle w:val="PS-hlavika1"/>
      </w:pPr>
      <w:r>
        <w:t>ze dne</w:t>
      </w:r>
      <w:r w:rsidR="002720DD">
        <w:t xml:space="preserve"> </w:t>
      </w:r>
      <w:r w:rsidR="00833A85">
        <w:t>10</w:t>
      </w:r>
      <w:r>
        <w:t xml:space="preserve">. </w:t>
      </w:r>
      <w:r w:rsidR="00833A85">
        <w:t>března</w:t>
      </w:r>
      <w:r>
        <w:t xml:space="preserve"> 20</w:t>
      </w:r>
      <w:r w:rsidR="00187C7F">
        <w:t>22</w:t>
      </w:r>
    </w:p>
    <w:p w:rsidR="002720DD" w:rsidRDefault="002720DD" w:rsidP="002720DD">
      <w:pPr>
        <w:jc w:val="both"/>
      </w:pPr>
    </w:p>
    <w:p w:rsidR="002720DD" w:rsidRPr="00BE1DFA" w:rsidRDefault="00BE1DFA" w:rsidP="009A57B7">
      <w:pPr>
        <w:pStyle w:val="PS-pedmtusnesen"/>
        <w:jc w:val="both"/>
        <w:rPr>
          <w:szCs w:val="24"/>
        </w:rPr>
      </w:pPr>
      <w:r w:rsidRPr="00BE1DFA">
        <w:rPr>
          <w:szCs w:val="24"/>
        </w:rPr>
        <w:t>k návrhu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0A1AEA" w:rsidRDefault="00E24AA7" w:rsidP="00D86256">
      <w:pPr>
        <w:pStyle w:val="StylPS-uvodnodstavecTun"/>
        <w:spacing w:line="240" w:lineRule="auto"/>
        <w:ind w:firstLine="0"/>
      </w:pPr>
      <w:r w:rsidRPr="00E24AA7">
        <w:t>Organizační výbor Poslanecké sněmovny</w:t>
      </w:r>
    </w:p>
    <w:p w:rsidR="008F1B62" w:rsidRPr="00D356AA" w:rsidRDefault="00914A24" w:rsidP="00D356AA">
      <w:pPr>
        <w:pStyle w:val="StylPS-uvodnodstavecTun"/>
        <w:spacing w:line="240" w:lineRule="auto"/>
        <w:rPr>
          <w:b w:val="0"/>
          <w:color w:val="000000"/>
          <w:szCs w:val="24"/>
        </w:rPr>
      </w:pPr>
      <w:r w:rsidRPr="000A1AEA">
        <w:rPr>
          <w:szCs w:val="24"/>
        </w:rPr>
        <w:tab/>
      </w:r>
      <w:r w:rsidR="008B423D" w:rsidRPr="000A1AEA">
        <w:rPr>
          <w:color w:val="000000"/>
          <w:szCs w:val="24"/>
        </w:rPr>
        <w:t xml:space="preserve">přikazuje </w:t>
      </w:r>
      <w:r w:rsidR="008B423D" w:rsidRPr="000A1AEA">
        <w:rPr>
          <w:b w:val="0"/>
          <w:color w:val="000000"/>
          <w:szCs w:val="24"/>
        </w:rPr>
        <w:t>podle § 46 odst. 4 písm. h)</w:t>
      </w:r>
      <w:r w:rsidR="008B423D" w:rsidRPr="000A1AEA">
        <w:rPr>
          <w:b w:val="0"/>
          <w:szCs w:val="24"/>
        </w:rPr>
        <w:t xml:space="preserve"> a § 114a odst. 2</w:t>
      </w:r>
      <w:r w:rsidR="008B423D" w:rsidRPr="000A1AEA">
        <w:rPr>
          <w:b w:val="0"/>
          <w:color w:val="000000"/>
          <w:szCs w:val="24"/>
        </w:rPr>
        <w:t xml:space="preserve"> zákona č. 90/1995 Sb.,</w:t>
      </w:r>
      <w:r w:rsidR="008B423D" w:rsidRPr="000A1AEA">
        <w:rPr>
          <w:b w:val="0"/>
          <w:color w:val="000000"/>
          <w:szCs w:val="24"/>
        </w:rPr>
        <w:br/>
        <w:t xml:space="preserve"> </w:t>
      </w:r>
      <w:r w:rsidR="000A1AEA" w:rsidRPr="000A1AEA">
        <w:rPr>
          <w:b w:val="0"/>
          <w:color w:val="000000"/>
          <w:szCs w:val="24"/>
        </w:rPr>
        <w:tab/>
      </w:r>
      <w:r w:rsidR="000A1AEA" w:rsidRPr="000A1AEA">
        <w:rPr>
          <w:b w:val="0"/>
          <w:color w:val="000000"/>
          <w:szCs w:val="24"/>
        </w:rPr>
        <w:tab/>
      </w:r>
      <w:r w:rsidR="008B423D" w:rsidRPr="000A1AEA">
        <w:rPr>
          <w:b w:val="0"/>
          <w:color w:val="000000"/>
          <w:szCs w:val="24"/>
        </w:rPr>
        <w:t>o jednacím řádu Poslanecké sněmov</w:t>
      </w:r>
      <w:r w:rsidR="00D356AA">
        <w:rPr>
          <w:b w:val="0"/>
          <w:color w:val="000000"/>
          <w:szCs w:val="24"/>
        </w:rPr>
        <w:t>ny, ve znění pozdějších předpisů</w:t>
      </w:r>
    </w:p>
    <w:p w:rsidR="0067155B" w:rsidRPr="008C7ED6" w:rsidRDefault="0067155B" w:rsidP="0067155B">
      <w:pPr>
        <w:ind w:left="708" w:hanging="708"/>
        <w:jc w:val="both"/>
        <w:rPr>
          <w:szCs w:val="24"/>
        </w:rPr>
      </w:pPr>
      <w:r w:rsidRPr="008C7ED6">
        <w:rPr>
          <w:szCs w:val="24"/>
        </w:rPr>
        <w:t>1.</w:t>
      </w:r>
      <w:r w:rsidRPr="008C7ED6">
        <w:rPr>
          <w:b/>
          <w:szCs w:val="24"/>
        </w:rPr>
        <w:tab/>
      </w:r>
      <w:r w:rsidRPr="008C7ED6">
        <w:rPr>
          <w:szCs w:val="24"/>
        </w:rPr>
        <w:t>Informaci o účasti ozbrojených sil České republiky na vojenských cvičeních mimo území České republiky a účasti ozbrojených sil jiných s</w:t>
      </w:r>
      <w:r w:rsidR="00E833BC">
        <w:rPr>
          <w:szCs w:val="24"/>
        </w:rPr>
        <w:t>tátů na vojenských cvičeních na </w:t>
      </w:r>
      <w:r w:rsidRPr="008C7ED6">
        <w:rPr>
          <w:szCs w:val="24"/>
        </w:rPr>
        <w:t xml:space="preserve">území České republiky za období červenec až prosinec 2021 /sněmovní tisk 169/ </w:t>
      </w:r>
    </w:p>
    <w:p w:rsidR="0067155B" w:rsidRPr="008C7ED6" w:rsidRDefault="0067155B" w:rsidP="00906112">
      <w:pPr>
        <w:pStyle w:val="vbory"/>
        <w:spacing w:after="120"/>
        <w:rPr>
          <w:sz w:val="24"/>
          <w:szCs w:val="24"/>
        </w:rPr>
      </w:pPr>
      <w:r w:rsidRPr="008C7ED6">
        <w:rPr>
          <w:sz w:val="24"/>
          <w:szCs w:val="24"/>
        </w:rPr>
        <w:t xml:space="preserve">výboru pro obranu </w:t>
      </w:r>
    </w:p>
    <w:p w:rsidR="0067155B" w:rsidRPr="008C7ED6" w:rsidRDefault="0067155B" w:rsidP="007A2BD2">
      <w:pPr>
        <w:pStyle w:val="pikzn"/>
        <w:numPr>
          <w:ilvl w:val="0"/>
          <w:numId w:val="0"/>
        </w:numPr>
        <w:spacing w:after="160"/>
        <w:ind w:left="709" w:hanging="709"/>
        <w:rPr>
          <w:sz w:val="24"/>
          <w:szCs w:val="24"/>
        </w:rPr>
      </w:pPr>
      <w:r w:rsidRPr="008C7ED6">
        <w:rPr>
          <w:sz w:val="24"/>
          <w:szCs w:val="24"/>
        </w:rPr>
        <w:t>2.</w:t>
      </w:r>
      <w:r w:rsidRPr="008C7ED6">
        <w:rPr>
          <w:sz w:val="24"/>
          <w:szCs w:val="24"/>
        </w:rPr>
        <w:tab/>
        <w:t>1. doplněk k účasti ozbrojených sil České republiky na vojenských cvičeních mimo území České republiky a účasti ozbrojených sil jiných s</w:t>
      </w:r>
      <w:r w:rsidR="00E833BC">
        <w:rPr>
          <w:sz w:val="24"/>
          <w:szCs w:val="24"/>
        </w:rPr>
        <w:t>tátů na vojenských cvičeních na </w:t>
      </w:r>
      <w:r w:rsidRPr="008C7ED6">
        <w:rPr>
          <w:sz w:val="24"/>
          <w:szCs w:val="24"/>
        </w:rPr>
        <w:t xml:space="preserve">území České republiky v roce 2022 /sněmovní tisk 181/ </w:t>
      </w:r>
    </w:p>
    <w:p w:rsidR="0067155B" w:rsidRPr="008C7ED6" w:rsidRDefault="0067155B" w:rsidP="00906112">
      <w:pPr>
        <w:pStyle w:val="vbory"/>
        <w:spacing w:after="120"/>
        <w:rPr>
          <w:sz w:val="24"/>
          <w:szCs w:val="24"/>
        </w:rPr>
      </w:pPr>
      <w:r w:rsidRPr="008C7ED6">
        <w:rPr>
          <w:sz w:val="24"/>
          <w:szCs w:val="24"/>
        </w:rPr>
        <w:t xml:space="preserve">výboru pro obranu </w:t>
      </w:r>
    </w:p>
    <w:p w:rsidR="0067155B" w:rsidRPr="008C7ED6" w:rsidRDefault="0067155B" w:rsidP="008A7093">
      <w:pPr>
        <w:ind w:left="705" w:hanging="705"/>
        <w:jc w:val="both"/>
        <w:rPr>
          <w:bCs/>
          <w:color w:val="000000"/>
          <w:szCs w:val="24"/>
        </w:rPr>
      </w:pPr>
      <w:r w:rsidRPr="008C7ED6">
        <w:rPr>
          <w:bCs/>
          <w:color w:val="000000"/>
          <w:szCs w:val="24"/>
        </w:rPr>
        <w:t>3.</w:t>
      </w:r>
      <w:r w:rsidRPr="008C7ED6">
        <w:rPr>
          <w:bCs/>
          <w:color w:val="000000"/>
          <w:szCs w:val="24"/>
        </w:rPr>
        <w:tab/>
        <w:t>Informace o schválení vyslání sil a prostřed</w:t>
      </w:r>
      <w:r w:rsidR="00E833BC">
        <w:rPr>
          <w:bCs/>
          <w:color w:val="000000"/>
          <w:szCs w:val="24"/>
        </w:rPr>
        <w:t xml:space="preserve">ků rezortu Ministerstva obrany </w:t>
      </w:r>
      <w:r w:rsidRPr="008C7ED6">
        <w:rPr>
          <w:bCs/>
          <w:color w:val="000000"/>
          <w:szCs w:val="24"/>
        </w:rPr>
        <w:t xml:space="preserve">v rámci Sil rychlé reakce na území </w:t>
      </w:r>
      <w:r w:rsidR="00E833BC">
        <w:rPr>
          <w:bCs/>
          <w:color w:val="000000"/>
          <w:szCs w:val="24"/>
        </w:rPr>
        <w:t xml:space="preserve">členských států NATO v souladu </w:t>
      </w:r>
      <w:r w:rsidRPr="008C7ED6">
        <w:rPr>
          <w:bCs/>
          <w:color w:val="000000"/>
          <w:szCs w:val="24"/>
        </w:rPr>
        <w:t xml:space="preserve">s aktivovanými předběžnými obrannými plány NATO vládou ČR /sněmovní tisk 182/ </w:t>
      </w:r>
    </w:p>
    <w:p w:rsidR="0067155B" w:rsidRPr="008C7ED6" w:rsidRDefault="0067155B" w:rsidP="00906112">
      <w:pPr>
        <w:pStyle w:val="vbory"/>
        <w:spacing w:before="240" w:after="120"/>
        <w:rPr>
          <w:sz w:val="24"/>
          <w:szCs w:val="24"/>
        </w:rPr>
      </w:pPr>
      <w:r w:rsidRPr="008C7ED6">
        <w:rPr>
          <w:sz w:val="24"/>
          <w:szCs w:val="24"/>
        </w:rPr>
        <w:t xml:space="preserve">výboru pro obranu </w:t>
      </w:r>
    </w:p>
    <w:p w:rsidR="0067155B" w:rsidRPr="008C7ED6" w:rsidRDefault="0067155B" w:rsidP="008A7093">
      <w:pPr>
        <w:pStyle w:val="pikzn"/>
        <w:numPr>
          <w:ilvl w:val="0"/>
          <w:numId w:val="0"/>
        </w:numPr>
        <w:spacing w:after="160"/>
        <w:ind w:left="709" w:hanging="709"/>
        <w:rPr>
          <w:sz w:val="24"/>
          <w:szCs w:val="24"/>
        </w:rPr>
      </w:pPr>
      <w:r w:rsidRPr="008C7ED6">
        <w:rPr>
          <w:sz w:val="24"/>
          <w:szCs w:val="24"/>
        </w:rPr>
        <w:t>4.</w:t>
      </w:r>
      <w:r w:rsidRPr="008C7ED6">
        <w:rPr>
          <w:sz w:val="24"/>
          <w:szCs w:val="24"/>
        </w:rPr>
        <w:tab/>
        <w:t xml:space="preserve">Informace o schválení pobytu ozbrojených sil států Organizace Severoatlantické smlouvy na území České republiky v souladu s aktivovanými předběžnými obrannými plány NATO vládou ČR /sněmovní tisk 183/ </w:t>
      </w:r>
    </w:p>
    <w:p w:rsidR="008D22C1" w:rsidRPr="00EE11E9" w:rsidRDefault="0067155B" w:rsidP="00EE11E9">
      <w:pPr>
        <w:pStyle w:val="vbory"/>
        <w:spacing w:after="120"/>
        <w:rPr>
          <w:sz w:val="24"/>
          <w:szCs w:val="24"/>
        </w:rPr>
      </w:pPr>
      <w:r w:rsidRPr="008C7ED6">
        <w:rPr>
          <w:sz w:val="24"/>
          <w:szCs w:val="24"/>
        </w:rPr>
        <w:t>výboru pro obranu.</w:t>
      </w:r>
    </w:p>
    <w:p w:rsidR="009A195A" w:rsidRDefault="009A195A" w:rsidP="009A57B7">
      <w:pPr>
        <w:pStyle w:val="Odstavecseseznamem"/>
        <w:ind w:left="1080"/>
        <w:jc w:val="both"/>
        <w:rPr>
          <w:b/>
          <w:szCs w:val="24"/>
        </w:rPr>
      </w:pPr>
    </w:p>
    <w:p w:rsidR="008A7093" w:rsidRPr="0001739C" w:rsidRDefault="0001739C" w:rsidP="0001739C">
      <w:pPr>
        <w:pStyle w:val="Odstavecseseznamem"/>
        <w:ind w:left="1080"/>
        <w:rPr>
          <w:szCs w:val="24"/>
        </w:rPr>
      </w:pPr>
      <w:r>
        <w:rPr>
          <w:szCs w:val="24"/>
        </w:rPr>
        <w:t xml:space="preserve">                               Markéta Pekarová Adamová v. r.</w:t>
      </w:r>
    </w:p>
    <w:p w:rsidR="00807D98" w:rsidRDefault="00807D98" w:rsidP="00807D98">
      <w:pPr>
        <w:spacing w:after="0" w:line="240" w:lineRule="auto"/>
        <w:jc w:val="center"/>
      </w:pPr>
      <w:r>
        <w:t>předsedkyně Poslanecké sněmovny</w:t>
      </w:r>
    </w:p>
    <w:p w:rsidR="00807D98" w:rsidRDefault="00807D98" w:rsidP="00807D98">
      <w:pPr>
        <w:spacing w:after="0"/>
      </w:pPr>
    </w:p>
    <w:p w:rsidR="008A7093" w:rsidRDefault="0001739C" w:rsidP="0001739C">
      <w:pPr>
        <w:spacing w:after="0"/>
        <w:jc w:val="center"/>
      </w:pPr>
      <w:bookmarkStart w:id="0" w:name="_GoBack"/>
      <w:r>
        <w:t>Marek Výborný v. r.</w:t>
      </w:r>
      <w:bookmarkEnd w:id="0"/>
    </w:p>
    <w:p w:rsidR="00F03AB9" w:rsidRPr="008B423D" w:rsidRDefault="00807D98" w:rsidP="00EE11E9">
      <w:pPr>
        <w:spacing w:after="0"/>
        <w:jc w:val="center"/>
        <w:rPr>
          <w:color w:val="000000"/>
          <w:szCs w:val="24"/>
        </w:rPr>
      </w:pPr>
      <w:r>
        <w:t>ověřovatel organizačního výboru</w:t>
      </w:r>
    </w:p>
    <w:sectPr w:rsidR="00F03AB9" w:rsidRPr="008B423D" w:rsidSect="00A21A8F">
      <w:footerReference w:type="default" r:id="rId8"/>
      <w:pgSz w:w="11906" w:h="16838"/>
      <w:pgMar w:top="993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DE" w:rsidRDefault="004A15DE" w:rsidP="00F03AB9">
      <w:pPr>
        <w:spacing w:after="0" w:line="240" w:lineRule="auto"/>
      </w:pPr>
      <w:r>
        <w:separator/>
      </w:r>
    </w:p>
  </w:endnote>
  <w:endnote w:type="continuationSeparator" w:id="0">
    <w:p w:rsidR="004A15DE" w:rsidRDefault="004A15DE" w:rsidP="00F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418839"/>
      <w:docPartObj>
        <w:docPartGallery w:val="Page Numbers (Bottom of Page)"/>
        <w:docPartUnique/>
      </w:docPartObj>
    </w:sdtPr>
    <w:sdtEndPr/>
    <w:sdtContent>
      <w:p w:rsidR="004F14FB" w:rsidRDefault="004F14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93">
          <w:rPr>
            <w:noProof/>
          </w:rPr>
          <w:t>2</w:t>
        </w:r>
        <w:r>
          <w:fldChar w:fldCharType="end"/>
        </w:r>
      </w:p>
    </w:sdtContent>
  </w:sdt>
  <w:p w:rsidR="00F03AB9" w:rsidRDefault="00F03AB9" w:rsidP="00F03AB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DE" w:rsidRDefault="004A15DE" w:rsidP="00F03AB9">
      <w:pPr>
        <w:spacing w:after="0" w:line="240" w:lineRule="auto"/>
      </w:pPr>
      <w:r>
        <w:separator/>
      </w:r>
    </w:p>
  </w:footnote>
  <w:footnote w:type="continuationSeparator" w:id="0">
    <w:p w:rsidR="004A15DE" w:rsidRDefault="004A15DE" w:rsidP="00F0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8640DC"/>
    <w:multiLevelType w:val="multilevel"/>
    <w:tmpl w:val="065EAFB2"/>
    <w:lvl w:ilvl="0">
      <w:start w:val="1"/>
      <w:numFmt w:val="ordinal"/>
      <w:pStyle w:val="pikzn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6246B"/>
    <w:multiLevelType w:val="hybridMultilevel"/>
    <w:tmpl w:val="B97A1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680300C"/>
    <w:multiLevelType w:val="singleLevel"/>
    <w:tmpl w:val="062640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2AD5BCB"/>
    <w:multiLevelType w:val="multilevel"/>
    <w:tmpl w:val="EC2627B4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0D70C7"/>
    <w:multiLevelType w:val="hybridMultilevel"/>
    <w:tmpl w:val="1BA29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1" w15:restartNumberingAfterBreak="0">
    <w:nsid w:val="627B5463"/>
    <w:multiLevelType w:val="hybridMultilevel"/>
    <w:tmpl w:val="9CBA2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44C8F"/>
    <w:multiLevelType w:val="hybridMultilevel"/>
    <w:tmpl w:val="D834D50A"/>
    <w:lvl w:ilvl="0" w:tplc="8DAC687C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4B0E10"/>
    <w:multiLevelType w:val="hybridMultilevel"/>
    <w:tmpl w:val="79F67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93A68"/>
    <w:multiLevelType w:val="hybridMultilevel"/>
    <w:tmpl w:val="3A7ADF72"/>
    <w:lvl w:ilvl="0" w:tplc="77DEF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  <w:num w:numId="17">
    <w:abstractNumId w:val="17"/>
  </w:num>
  <w:num w:numId="18">
    <w:abstractNumId w:val="22"/>
  </w:num>
  <w:num w:numId="19">
    <w:abstractNumId w:val="21"/>
  </w:num>
  <w:num w:numId="20">
    <w:abstractNumId w:val="15"/>
  </w:num>
  <w:num w:numId="21">
    <w:abstractNumId w:val="13"/>
  </w:num>
  <w:num w:numId="22">
    <w:abstractNumId w:val="24"/>
  </w:num>
  <w:num w:numId="23">
    <w:abstractNumId w:val="18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1"/>
    <w:rsid w:val="0000068C"/>
    <w:rsid w:val="0001276A"/>
    <w:rsid w:val="00016D8C"/>
    <w:rsid w:val="0001739C"/>
    <w:rsid w:val="0002756A"/>
    <w:rsid w:val="0003797E"/>
    <w:rsid w:val="000476E4"/>
    <w:rsid w:val="000735CD"/>
    <w:rsid w:val="00092206"/>
    <w:rsid w:val="000953B7"/>
    <w:rsid w:val="000977F7"/>
    <w:rsid w:val="000A1AEA"/>
    <w:rsid w:val="000C140B"/>
    <w:rsid w:val="000C24DC"/>
    <w:rsid w:val="000C5278"/>
    <w:rsid w:val="000E730C"/>
    <w:rsid w:val="000F21A3"/>
    <w:rsid w:val="0010384C"/>
    <w:rsid w:val="00103C04"/>
    <w:rsid w:val="00106842"/>
    <w:rsid w:val="00115AD8"/>
    <w:rsid w:val="00170F33"/>
    <w:rsid w:val="00187C7F"/>
    <w:rsid w:val="001A0D71"/>
    <w:rsid w:val="001A3DFA"/>
    <w:rsid w:val="001B0654"/>
    <w:rsid w:val="001B45F3"/>
    <w:rsid w:val="001C2780"/>
    <w:rsid w:val="001C6929"/>
    <w:rsid w:val="00207DEA"/>
    <w:rsid w:val="00214DE6"/>
    <w:rsid w:val="0021552A"/>
    <w:rsid w:val="00230024"/>
    <w:rsid w:val="0023162C"/>
    <w:rsid w:val="00237741"/>
    <w:rsid w:val="00253CAD"/>
    <w:rsid w:val="00254049"/>
    <w:rsid w:val="002720DD"/>
    <w:rsid w:val="00272E1B"/>
    <w:rsid w:val="00282C64"/>
    <w:rsid w:val="00286414"/>
    <w:rsid w:val="00286842"/>
    <w:rsid w:val="002876F3"/>
    <w:rsid w:val="00293267"/>
    <w:rsid w:val="002A2F32"/>
    <w:rsid w:val="002B0FB6"/>
    <w:rsid w:val="002B3F9C"/>
    <w:rsid w:val="002B60B3"/>
    <w:rsid w:val="002C248D"/>
    <w:rsid w:val="002C6BED"/>
    <w:rsid w:val="002E21BD"/>
    <w:rsid w:val="00304A52"/>
    <w:rsid w:val="003467A3"/>
    <w:rsid w:val="00356011"/>
    <w:rsid w:val="00377253"/>
    <w:rsid w:val="00387497"/>
    <w:rsid w:val="00395A28"/>
    <w:rsid w:val="003A0A08"/>
    <w:rsid w:val="003A329C"/>
    <w:rsid w:val="003D1733"/>
    <w:rsid w:val="003D2033"/>
    <w:rsid w:val="003D21F6"/>
    <w:rsid w:val="003D3C43"/>
    <w:rsid w:val="003F2F51"/>
    <w:rsid w:val="003F4705"/>
    <w:rsid w:val="0040244B"/>
    <w:rsid w:val="004309A9"/>
    <w:rsid w:val="00467574"/>
    <w:rsid w:val="00467674"/>
    <w:rsid w:val="004849D5"/>
    <w:rsid w:val="004A15DE"/>
    <w:rsid w:val="004A2596"/>
    <w:rsid w:val="004A75C0"/>
    <w:rsid w:val="004D571D"/>
    <w:rsid w:val="004E099C"/>
    <w:rsid w:val="004F14FB"/>
    <w:rsid w:val="004F15EB"/>
    <w:rsid w:val="00515142"/>
    <w:rsid w:val="005227BF"/>
    <w:rsid w:val="005260C2"/>
    <w:rsid w:val="0054234F"/>
    <w:rsid w:val="005437F7"/>
    <w:rsid w:val="00560ACC"/>
    <w:rsid w:val="00566A4C"/>
    <w:rsid w:val="00572996"/>
    <w:rsid w:val="00581B5C"/>
    <w:rsid w:val="00592910"/>
    <w:rsid w:val="005A5EFD"/>
    <w:rsid w:val="005B2632"/>
    <w:rsid w:val="005C2046"/>
    <w:rsid w:val="005C30D7"/>
    <w:rsid w:val="005E094C"/>
    <w:rsid w:val="005E7C8E"/>
    <w:rsid w:val="005F1A69"/>
    <w:rsid w:val="005F68EF"/>
    <w:rsid w:val="005F6CAE"/>
    <w:rsid w:val="0060547A"/>
    <w:rsid w:val="006054AA"/>
    <w:rsid w:val="006151A2"/>
    <w:rsid w:val="00616FE4"/>
    <w:rsid w:val="00620764"/>
    <w:rsid w:val="00640259"/>
    <w:rsid w:val="00645972"/>
    <w:rsid w:val="00657A61"/>
    <w:rsid w:val="00661B5B"/>
    <w:rsid w:val="0067155B"/>
    <w:rsid w:val="006B30A7"/>
    <w:rsid w:val="006E4EF9"/>
    <w:rsid w:val="006F113C"/>
    <w:rsid w:val="0072764F"/>
    <w:rsid w:val="0073251B"/>
    <w:rsid w:val="007375A4"/>
    <w:rsid w:val="007467B1"/>
    <w:rsid w:val="00751BFD"/>
    <w:rsid w:val="0075541F"/>
    <w:rsid w:val="007610A4"/>
    <w:rsid w:val="007615F7"/>
    <w:rsid w:val="00767E4C"/>
    <w:rsid w:val="00770CE0"/>
    <w:rsid w:val="007A2BD2"/>
    <w:rsid w:val="007A4872"/>
    <w:rsid w:val="007C3E94"/>
    <w:rsid w:val="007C62DA"/>
    <w:rsid w:val="007D5EE1"/>
    <w:rsid w:val="007D6867"/>
    <w:rsid w:val="007E1D0B"/>
    <w:rsid w:val="007E44C3"/>
    <w:rsid w:val="00807D98"/>
    <w:rsid w:val="00812496"/>
    <w:rsid w:val="00830BFE"/>
    <w:rsid w:val="00833A85"/>
    <w:rsid w:val="008500EE"/>
    <w:rsid w:val="00851626"/>
    <w:rsid w:val="00860137"/>
    <w:rsid w:val="008843CD"/>
    <w:rsid w:val="00893C29"/>
    <w:rsid w:val="008A7093"/>
    <w:rsid w:val="008B423D"/>
    <w:rsid w:val="008C12C4"/>
    <w:rsid w:val="008C7B29"/>
    <w:rsid w:val="008C7ED6"/>
    <w:rsid w:val="008D22C1"/>
    <w:rsid w:val="008D25C1"/>
    <w:rsid w:val="008D6488"/>
    <w:rsid w:val="008F04B7"/>
    <w:rsid w:val="008F1B62"/>
    <w:rsid w:val="00903269"/>
    <w:rsid w:val="00906112"/>
    <w:rsid w:val="00914A24"/>
    <w:rsid w:val="00920D8B"/>
    <w:rsid w:val="0094705D"/>
    <w:rsid w:val="00952C51"/>
    <w:rsid w:val="009552E2"/>
    <w:rsid w:val="00974AC8"/>
    <w:rsid w:val="009A195A"/>
    <w:rsid w:val="009A57B7"/>
    <w:rsid w:val="009B3082"/>
    <w:rsid w:val="009B41D3"/>
    <w:rsid w:val="009B678A"/>
    <w:rsid w:val="009D49F3"/>
    <w:rsid w:val="009D61D8"/>
    <w:rsid w:val="009F45A6"/>
    <w:rsid w:val="00A21A8F"/>
    <w:rsid w:val="00A22EE8"/>
    <w:rsid w:val="00A41028"/>
    <w:rsid w:val="00A46CDA"/>
    <w:rsid w:val="00A544CB"/>
    <w:rsid w:val="00A62F67"/>
    <w:rsid w:val="00A64F0E"/>
    <w:rsid w:val="00AA0D27"/>
    <w:rsid w:val="00AB4EDD"/>
    <w:rsid w:val="00AB4F08"/>
    <w:rsid w:val="00B02ED2"/>
    <w:rsid w:val="00B13892"/>
    <w:rsid w:val="00B2622D"/>
    <w:rsid w:val="00B53197"/>
    <w:rsid w:val="00B53E8D"/>
    <w:rsid w:val="00B63628"/>
    <w:rsid w:val="00B715B6"/>
    <w:rsid w:val="00B74031"/>
    <w:rsid w:val="00BA10F8"/>
    <w:rsid w:val="00BB12D8"/>
    <w:rsid w:val="00BB34F7"/>
    <w:rsid w:val="00BB3646"/>
    <w:rsid w:val="00BC09E3"/>
    <w:rsid w:val="00BD634B"/>
    <w:rsid w:val="00BE1DFA"/>
    <w:rsid w:val="00BE5937"/>
    <w:rsid w:val="00C066A4"/>
    <w:rsid w:val="00C30A55"/>
    <w:rsid w:val="00C37D77"/>
    <w:rsid w:val="00C40F29"/>
    <w:rsid w:val="00C56014"/>
    <w:rsid w:val="00C56585"/>
    <w:rsid w:val="00C94903"/>
    <w:rsid w:val="00CA0BDD"/>
    <w:rsid w:val="00D31B37"/>
    <w:rsid w:val="00D347AB"/>
    <w:rsid w:val="00D356AA"/>
    <w:rsid w:val="00D37951"/>
    <w:rsid w:val="00D54011"/>
    <w:rsid w:val="00D76FB3"/>
    <w:rsid w:val="00D800A9"/>
    <w:rsid w:val="00D835D9"/>
    <w:rsid w:val="00D86256"/>
    <w:rsid w:val="00D90B8B"/>
    <w:rsid w:val="00D94377"/>
    <w:rsid w:val="00DB4562"/>
    <w:rsid w:val="00DC29E4"/>
    <w:rsid w:val="00DC4364"/>
    <w:rsid w:val="00DC4B97"/>
    <w:rsid w:val="00DE1605"/>
    <w:rsid w:val="00DF5AE3"/>
    <w:rsid w:val="00E03125"/>
    <w:rsid w:val="00E13652"/>
    <w:rsid w:val="00E24AA7"/>
    <w:rsid w:val="00E277AE"/>
    <w:rsid w:val="00E30E9D"/>
    <w:rsid w:val="00E43B81"/>
    <w:rsid w:val="00E57293"/>
    <w:rsid w:val="00E65C08"/>
    <w:rsid w:val="00E833BC"/>
    <w:rsid w:val="00EB4DE0"/>
    <w:rsid w:val="00ED15A8"/>
    <w:rsid w:val="00ED5113"/>
    <w:rsid w:val="00EE11E9"/>
    <w:rsid w:val="00EF3B15"/>
    <w:rsid w:val="00EF679B"/>
    <w:rsid w:val="00EF78B2"/>
    <w:rsid w:val="00F03AB9"/>
    <w:rsid w:val="00F27CE5"/>
    <w:rsid w:val="00F32160"/>
    <w:rsid w:val="00F46B82"/>
    <w:rsid w:val="00F71E14"/>
    <w:rsid w:val="00F94863"/>
    <w:rsid w:val="00FC46E1"/>
    <w:rsid w:val="00FC4E7E"/>
    <w:rsid w:val="00FF3B75"/>
    <w:rsid w:val="00FF546A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9001B6B"/>
  <w15:chartTrackingRefBased/>
  <w15:docId w15:val="{A7D10BE7-C563-4265-9F30-302D671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podpisovovatel">
    <w:name w:val="podpis ověřovatel"/>
    <w:basedOn w:val="Normln"/>
    <w:next w:val="podpissvzany"/>
    <w:link w:val="podpisovovatelChar"/>
    <w:qFormat/>
    <w:rsid w:val="000C140B"/>
    <w:pPr>
      <w:keepNext/>
      <w:tabs>
        <w:tab w:val="center" w:pos="1701"/>
        <w:tab w:val="center" w:pos="4536"/>
        <w:tab w:val="center" w:pos="7371"/>
      </w:tabs>
      <w:spacing w:before="960" w:after="0" w:line="240" w:lineRule="auto"/>
      <w:jc w:val="center"/>
    </w:pPr>
  </w:style>
  <w:style w:type="paragraph" w:customStyle="1" w:styleId="podpissvzany">
    <w:name w:val="podpis svázany"/>
    <w:basedOn w:val="Normln"/>
    <w:next w:val="podpisovovatel"/>
    <w:link w:val="podpissvzanyChar"/>
    <w:qFormat/>
    <w:rsid w:val="00E24AA7"/>
    <w:pPr>
      <w:keepNext/>
      <w:tabs>
        <w:tab w:val="center" w:pos="1701"/>
        <w:tab w:val="center" w:pos="4536"/>
        <w:tab w:val="center" w:pos="7371"/>
      </w:tabs>
      <w:spacing w:after="0" w:line="240" w:lineRule="auto"/>
      <w:jc w:val="center"/>
    </w:pPr>
  </w:style>
  <w:style w:type="character" w:customStyle="1" w:styleId="podpisovovatelChar">
    <w:name w:val="podpis ověřovatel Char"/>
    <w:basedOn w:val="Standardnpsmoodstavce"/>
    <w:link w:val="podpisovovatel"/>
    <w:rsid w:val="000C140B"/>
    <w:rPr>
      <w:rFonts w:ascii="Times New Roman" w:hAnsi="Times New Roman"/>
      <w:sz w:val="24"/>
      <w:szCs w:val="22"/>
      <w:lang w:eastAsia="en-US"/>
    </w:rPr>
  </w:style>
  <w:style w:type="paragraph" w:customStyle="1" w:styleId="StylPS-uvodnodstavecTun">
    <w:name w:val="Styl PS-uvodní odstavec + Tučné"/>
    <w:basedOn w:val="PS-uvodnodstavec"/>
    <w:next w:val="Bezmezer"/>
    <w:rsid w:val="000C140B"/>
    <w:rPr>
      <w:b/>
      <w:bCs/>
    </w:rPr>
  </w:style>
  <w:style w:type="character" w:customStyle="1" w:styleId="podpissvzanyChar">
    <w:name w:val="podpis svázany Char"/>
    <w:basedOn w:val="Standardnpsmoodstavce"/>
    <w:link w:val="podpissvzany"/>
    <w:rsid w:val="00E24AA7"/>
    <w:rPr>
      <w:rFonts w:ascii="Times New Roman" w:hAnsi="Times New Roman"/>
      <w:sz w:val="24"/>
      <w:szCs w:val="22"/>
      <w:lang w:eastAsia="en-US"/>
    </w:rPr>
  </w:style>
  <w:style w:type="paragraph" w:customStyle="1" w:styleId="zaazen">
    <w:name w:val="_zařazení"/>
    <w:basedOn w:val="Normln"/>
    <w:rsid w:val="002720DD"/>
    <w:pPr>
      <w:suppressAutoHyphens/>
      <w:spacing w:after="520" w:line="240" w:lineRule="auto"/>
      <w:ind w:left="1791" w:hanging="360"/>
      <w:jc w:val="both"/>
    </w:pPr>
    <w:rPr>
      <w:rFonts w:eastAsia="Times New Roman"/>
      <w:color w:val="000000"/>
      <w:sz w:val="26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B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customStyle="1" w:styleId="vbory">
    <w:name w:val="_výbory"/>
    <w:basedOn w:val="Normln"/>
    <w:next w:val="Normln"/>
    <w:rsid w:val="008B423D"/>
    <w:pPr>
      <w:suppressAutoHyphens/>
      <w:spacing w:after="520" w:line="240" w:lineRule="auto"/>
      <w:ind w:left="4820"/>
      <w:jc w:val="both"/>
    </w:pPr>
    <w:rPr>
      <w:rFonts w:eastAsia="Times New Roman"/>
      <w:color w:val="000000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423D"/>
    <w:pPr>
      <w:spacing w:after="0" w:line="240" w:lineRule="auto"/>
      <w:ind w:left="720"/>
      <w:contextualSpacing/>
    </w:pPr>
    <w:rPr>
      <w:rFonts w:eastAsia="Times New Roman"/>
      <w:szCs w:val="20"/>
      <w:lang w:eastAsia="cs-CZ"/>
    </w:rPr>
  </w:style>
  <w:style w:type="paragraph" w:customStyle="1" w:styleId="pikzn">
    <w:name w:val="_přikázání"/>
    <w:basedOn w:val="Normln"/>
    <w:next w:val="vbory"/>
    <w:rsid w:val="008F1B62"/>
    <w:pPr>
      <w:numPr>
        <w:numId w:val="21"/>
      </w:numPr>
      <w:suppressAutoHyphens/>
      <w:spacing w:after="280" w:line="240" w:lineRule="auto"/>
      <w:jc w:val="both"/>
    </w:pPr>
    <w:rPr>
      <w:rFonts w:eastAsia="Times New Roman"/>
      <w:color w:val="000000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urnam\Documents\Vlastn&#237;%20&#353;ablony%20Office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0DA0-0AAC-4117-8864-943D1545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8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15</cp:revision>
  <cp:lastPrinted>2022-02-17T12:01:00Z</cp:lastPrinted>
  <dcterms:created xsi:type="dcterms:W3CDTF">2022-03-10T11:08:00Z</dcterms:created>
  <dcterms:modified xsi:type="dcterms:W3CDTF">2022-03-11T10:23:00Z</dcterms:modified>
</cp:coreProperties>
</file>