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5B984" w14:textId="77777777" w:rsidR="0018747B" w:rsidRPr="004C213C" w:rsidRDefault="0018747B" w:rsidP="00415577">
      <w:pPr>
        <w:pStyle w:val="PS-hlavika1"/>
        <w:rPr>
          <w:szCs w:val="24"/>
        </w:rPr>
      </w:pPr>
      <w:r w:rsidRPr="004C213C">
        <w:rPr>
          <w:szCs w:val="24"/>
        </w:rPr>
        <w:t>Parlament České republiky</w:t>
      </w:r>
    </w:p>
    <w:p w14:paraId="5B1AD032" w14:textId="77777777" w:rsidR="0018747B" w:rsidRPr="004C213C" w:rsidRDefault="0018747B" w:rsidP="00415577">
      <w:pPr>
        <w:pStyle w:val="PS-hlavika2"/>
        <w:rPr>
          <w:sz w:val="24"/>
          <w:szCs w:val="24"/>
        </w:rPr>
      </w:pPr>
      <w:r w:rsidRPr="004C213C">
        <w:rPr>
          <w:sz w:val="24"/>
          <w:szCs w:val="24"/>
        </w:rPr>
        <w:t>POSLANECKÁ SNĚMOVNA</w:t>
      </w:r>
    </w:p>
    <w:p w14:paraId="2EB206CD" w14:textId="58C68A76" w:rsidR="0018747B" w:rsidRPr="004C213C" w:rsidRDefault="00B76EA8" w:rsidP="00415577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</w:t>
      </w:r>
      <w:r w:rsidR="00E92FFC">
        <w:rPr>
          <w:sz w:val="24"/>
          <w:szCs w:val="24"/>
        </w:rPr>
        <w:t>2</w:t>
      </w:r>
      <w:r w:rsidR="00A70EC1">
        <w:rPr>
          <w:sz w:val="24"/>
          <w:szCs w:val="24"/>
        </w:rPr>
        <w:t>2</w:t>
      </w:r>
    </w:p>
    <w:p w14:paraId="7EBBAAE1" w14:textId="46FAD066" w:rsidR="0018747B" w:rsidRPr="004C213C" w:rsidRDefault="00E92FFC" w:rsidP="00415577">
      <w:pPr>
        <w:pStyle w:val="PS-hlavika1"/>
        <w:rPr>
          <w:szCs w:val="24"/>
        </w:rPr>
      </w:pPr>
      <w:r>
        <w:rPr>
          <w:szCs w:val="24"/>
        </w:rPr>
        <w:t>9</w:t>
      </w:r>
      <w:r w:rsidR="0018747B" w:rsidRPr="004C213C">
        <w:rPr>
          <w:szCs w:val="24"/>
        </w:rPr>
        <w:t>. volební období</w:t>
      </w:r>
    </w:p>
    <w:p w14:paraId="009773BA" w14:textId="77777777" w:rsidR="0018747B" w:rsidRPr="004C213C" w:rsidRDefault="0018747B" w:rsidP="00415577">
      <w:pPr>
        <w:pStyle w:val="PS-hlavika3"/>
        <w:rPr>
          <w:sz w:val="24"/>
          <w:szCs w:val="24"/>
        </w:rPr>
      </w:pPr>
      <w:r w:rsidRPr="004C213C">
        <w:rPr>
          <w:sz w:val="24"/>
          <w:szCs w:val="24"/>
        </w:rPr>
        <w:t>ZÁ</w:t>
      </w:r>
      <w:r w:rsidR="00415577" w:rsidRPr="004C213C">
        <w:rPr>
          <w:sz w:val="24"/>
          <w:szCs w:val="24"/>
        </w:rPr>
        <w:t>P</w:t>
      </w:r>
      <w:r w:rsidRPr="004C213C">
        <w:rPr>
          <w:sz w:val="24"/>
          <w:szCs w:val="24"/>
        </w:rPr>
        <w:t>IS</w:t>
      </w:r>
    </w:p>
    <w:p w14:paraId="4D3F4EF5" w14:textId="649B5E35" w:rsidR="0018747B" w:rsidRPr="004C213C" w:rsidRDefault="0018747B" w:rsidP="00415577">
      <w:pPr>
        <w:pStyle w:val="PS-hlavika1"/>
        <w:rPr>
          <w:szCs w:val="24"/>
        </w:rPr>
      </w:pPr>
      <w:r w:rsidRPr="004C213C">
        <w:rPr>
          <w:szCs w:val="24"/>
        </w:rPr>
        <w:t xml:space="preserve">z </w:t>
      </w:r>
      <w:r w:rsidR="00EF6E93">
        <w:rPr>
          <w:szCs w:val="24"/>
        </w:rPr>
        <w:t>6</w:t>
      </w:r>
      <w:r w:rsidRPr="004C213C">
        <w:rPr>
          <w:szCs w:val="24"/>
        </w:rPr>
        <w:t>. schůze</w:t>
      </w:r>
    </w:p>
    <w:p w14:paraId="10C4E32D" w14:textId="77777777" w:rsidR="0018747B" w:rsidRPr="004C213C" w:rsidRDefault="00A14CC0" w:rsidP="00415577">
      <w:pPr>
        <w:pStyle w:val="PS-hlavika1"/>
        <w:rPr>
          <w:szCs w:val="24"/>
        </w:rPr>
      </w:pPr>
      <w:r w:rsidRPr="004C213C">
        <w:rPr>
          <w:szCs w:val="24"/>
        </w:rPr>
        <w:t>výboru pro obranu</w:t>
      </w:r>
      <w:r w:rsidR="0018747B" w:rsidRPr="004C213C">
        <w:rPr>
          <w:szCs w:val="24"/>
        </w:rPr>
        <w:t>,</w:t>
      </w:r>
    </w:p>
    <w:p w14:paraId="6C4BEFF0" w14:textId="41280488" w:rsidR="0018747B" w:rsidRPr="004C213C" w:rsidRDefault="0018747B" w:rsidP="00415577">
      <w:pPr>
        <w:pStyle w:val="PS-hlavika1"/>
        <w:rPr>
          <w:szCs w:val="24"/>
        </w:rPr>
      </w:pPr>
      <w:r w:rsidRPr="004C213C">
        <w:rPr>
          <w:szCs w:val="24"/>
        </w:rPr>
        <w:t xml:space="preserve">která se konala </w:t>
      </w:r>
      <w:r w:rsidR="00DD4E03">
        <w:rPr>
          <w:szCs w:val="24"/>
        </w:rPr>
        <w:t xml:space="preserve">ve </w:t>
      </w:r>
      <w:r w:rsidR="00047507">
        <w:rPr>
          <w:szCs w:val="24"/>
        </w:rPr>
        <w:t xml:space="preserve">středu </w:t>
      </w:r>
      <w:r w:rsidR="00EF6E93">
        <w:rPr>
          <w:szCs w:val="24"/>
        </w:rPr>
        <w:t>8</w:t>
      </w:r>
      <w:r w:rsidR="00F1636D">
        <w:rPr>
          <w:szCs w:val="24"/>
        </w:rPr>
        <w:t xml:space="preserve">. </w:t>
      </w:r>
      <w:r w:rsidR="00EF6E93">
        <w:rPr>
          <w:szCs w:val="24"/>
        </w:rPr>
        <w:t>března</w:t>
      </w:r>
      <w:r w:rsidR="00F1636D">
        <w:rPr>
          <w:szCs w:val="24"/>
        </w:rPr>
        <w:t xml:space="preserve"> 2022</w:t>
      </w:r>
    </w:p>
    <w:p w14:paraId="3840CC0A" w14:textId="77777777" w:rsidR="00C81C31" w:rsidRPr="004C213C" w:rsidRDefault="0018747B" w:rsidP="00415577">
      <w:pPr>
        <w:pStyle w:val="PS-msto"/>
        <w:rPr>
          <w:szCs w:val="24"/>
        </w:rPr>
      </w:pPr>
      <w:r w:rsidRPr="004C213C">
        <w:rPr>
          <w:szCs w:val="24"/>
        </w:rPr>
        <w:t>v budově Poslanecké sněmovny, Sněmovní 4, 118 26 Praha 1</w:t>
      </w:r>
      <w:r w:rsidR="00415577" w:rsidRPr="004C213C">
        <w:rPr>
          <w:szCs w:val="24"/>
        </w:rPr>
        <w:br/>
      </w:r>
      <w:r w:rsidRPr="004C213C">
        <w:rPr>
          <w:szCs w:val="24"/>
        </w:rPr>
        <w:t xml:space="preserve">místnost č. </w:t>
      </w:r>
      <w:r w:rsidR="00A14CC0" w:rsidRPr="004C213C">
        <w:rPr>
          <w:szCs w:val="24"/>
        </w:rPr>
        <w:t>311B</w:t>
      </w:r>
      <w:r w:rsidRPr="004C213C">
        <w:rPr>
          <w:szCs w:val="24"/>
        </w:rPr>
        <w:t xml:space="preserve"> </w:t>
      </w:r>
    </w:p>
    <w:p w14:paraId="28E06D3B" w14:textId="77777777" w:rsidR="00902131" w:rsidRPr="00B14A1D" w:rsidRDefault="00902131" w:rsidP="00FC54F5">
      <w:pPr>
        <w:pStyle w:val="PSasy"/>
        <w:spacing w:before="0" w:after="120"/>
        <w:ind w:left="0"/>
        <w:jc w:val="both"/>
        <w:rPr>
          <w:rFonts w:ascii="Calibri" w:hAnsi="Calibri"/>
          <w:sz w:val="22"/>
          <w:szCs w:val="22"/>
        </w:rPr>
      </w:pPr>
      <w:r w:rsidRPr="00B14A1D">
        <w:rPr>
          <w:rFonts w:ascii="Calibri" w:hAnsi="Calibri"/>
          <w:sz w:val="22"/>
          <w:szCs w:val="22"/>
        </w:rPr>
        <w:t xml:space="preserve">Návrh </w:t>
      </w:r>
      <w:r w:rsidR="00925CBF" w:rsidRPr="00B14A1D">
        <w:rPr>
          <w:rFonts w:ascii="Calibri" w:hAnsi="Calibri"/>
          <w:sz w:val="22"/>
          <w:szCs w:val="22"/>
        </w:rPr>
        <w:t>programu jednání</w:t>
      </w:r>
      <w:r w:rsidRPr="00B14A1D">
        <w:rPr>
          <w:rFonts w:ascii="Calibri" w:hAnsi="Calibri"/>
          <w:sz w:val="22"/>
          <w:szCs w:val="22"/>
        </w:rPr>
        <w:t>:</w:t>
      </w:r>
    </w:p>
    <w:p w14:paraId="44CB42DB" w14:textId="77777777" w:rsidR="00902131" w:rsidRPr="00047507" w:rsidRDefault="00902131" w:rsidP="00FC54F5">
      <w:pPr>
        <w:pStyle w:val="PSbodprogramu"/>
        <w:numPr>
          <w:ilvl w:val="0"/>
          <w:numId w:val="0"/>
        </w:numPr>
        <w:spacing w:after="120"/>
        <w:rPr>
          <w:rFonts w:ascii="Calibri" w:hAnsi="Calibri"/>
          <w:b/>
          <w:sz w:val="22"/>
          <w:szCs w:val="22"/>
        </w:rPr>
      </w:pPr>
    </w:p>
    <w:p w14:paraId="44D09DE8" w14:textId="77777777" w:rsidR="00047507" w:rsidRDefault="00047507" w:rsidP="00047507">
      <w:pPr>
        <w:numPr>
          <w:ilvl w:val="0"/>
          <w:numId w:val="8"/>
        </w:numPr>
        <w:spacing w:after="0" w:line="240" w:lineRule="auto"/>
        <w:rPr>
          <w:b/>
          <w:i/>
        </w:rPr>
      </w:pPr>
      <w:r w:rsidRPr="00047507">
        <w:rPr>
          <w:b/>
          <w:i/>
        </w:rPr>
        <w:t>Schválení pořadu schůze.</w:t>
      </w:r>
    </w:p>
    <w:p w14:paraId="124698AA" w14:textId="77777777" w:rsidR="00047507" w:rsidRPr="00047507" w:rsidRDefault="00047507" w:rsidP="00047507">
      <w:pPr>
        <w:spacing w:after="0" w:line="240" w:lineRule="auto"/>
        <w:ind w:left="360"/>
        <w:rPr>
          <w:b/>
          <w:i/>
        </w:rPr>
      </w:pPr>
    </w:p>
    <w:p w14:paraId="1A234013" w14:textId="718CD5E9" w:rsidR="00047507" w:rsidRDefault="004B68C1" w:rsidP="00047507">
      <w:pPr>
        <w:numPr>
          <w:ilvl w:val="0"/>
          <w:numId w:val="8"/>
        </w:numPr>
        <w:spacing w:after="0" w:line="240" w:lineRule="auto"/>
        <w:rPr>
          <w:b/>
          <w:i/>
        </w:rPr>
      </w:pPr>
      <w:r>
        <w:rPr>
          <w:b/>
          <w:i/>
        </w:rPr>
        <w:t>Informace k vývoji na Ukrajině – uzavřené jednání</w:t>
      </w:r>
      <w:r w:rsidR="00047507" w:rsidRPr="00047507">
        <w:rPr>
          <w:b/>
          <w:i/>
        </w:rPr>
        <w:t>.</w:t>
      </w:r>
    </w:p>
    <w:p w14:paraId="555DD9CA" w14:textId="77777777" w:rsidR="00047507" w:rsidRPr="00047507" w:rsidRDefault="00047507" w:rsidP="00047507">
      <w:pPr>
        <w:spacing w:after="0" w:line="240" w:lineRule="auto"/>
        <w:ind w:left="360"/>
        <w:rPr>
          <w:b/>
          <w:i/>
        </w:rPr>
      </w:pPr>
    </w:p>
    <w:p w14:paraId="6E255D46" w14:textId="60A5F493" w:rsidR="004B68C1" w:rsidRDefault="00EF6E93" w:rsidP="004B68C1">
      <w:pPr>
        <w:numPr>
          <w:ilvl w:val="0"/>
          <w:numId w:val="8"/>
        </w:numPr>
        <w:spacing w:after="0" w:line="240" w:lineRule="auto"/>
        <w:rPr>
          <w:b/>
          <w:i/>
        </w:rPr>
      </w:pPr>
      <w:r>
        <w:rPr>
          <w:b/>
          <w:i/>
        </w:rPr>
        <w:t>Zpráva o zajišťování obrany státu v roce 2020 – uzavřené jednání</w:t>
      </w:r>
      <w:r w:rsidR="004B68C1">
        <w:rPr>
          <w:b/>
          <w:i/>
        </w:rPr>
        <w:t>.</w:t>
      </w:r>
    </w:p>
    <w:p w14:paraId="65D56FEC" w14:textId="77777777" w:rsidR="004B68C1" w:rsidRDefault="004B68C1" w:rsidP="004B68C1">
      <w:pPr>
        <w:spacing w:after="0" w:line="240" w:lineRule="auto"/>
        <w:ind w:left="360"/>
        <w:rPr>
          <w:b/>
          <w:i/>
        </w:rPr>
      </w:pPr>
    </w:p>
    <w:p w14:paraId="3E06AC22" w14:textId="0CA308CE" w:rsidR="004B68C1" w:rsidRDefault="00EF6E93" w:rsidP="004B68C1">
      <w:pPr>
        <w:numPr>
          <w:ilvl w:val="0"/>
          <w:numId w:val="8"/>
        </w:numPr>
        <w:spacing w:after="0" w:line="240" w:lineRule="auto"/>
        <w:rPr>
          <w:b/>
          <w:i/>
        </w:rPr>
      </w:pPr>
      <w:r>
        <w:rPr>
          <w:b/>
          <w:i/>
        </w:rPr>
        <w:t>Informace Ministerstva obrany k zakázce na bojová pásová vozidla pěchoty</w:t>
      </w:r>
      <w:r w:rsidR="004B68C1">
        <w:rPr>
          <w:b/>
          <w:i/>
        </w:rPr>
        <w:t>.</w:t>
      </w:r>
    </w:p>
    <w:p w14:paraId="02511F75" w14:textId="77777777" w:rsidR="004B68C1" w:rsidRDefault="004B68C1" w:rsidP="004B68C1">
      <w:pPr>
        <w:spacing w:after="0" w:line="240" w:lineRule="auto"/>
        <w:ind w:left="360"/>
        <w:rPr>
          <w:b/>
          <w:i/>
        </w:rPr>
      </w:pPr>
    </w:p>
    <w:p w14:paraId="3E7FCF08" w14:textId="7FAFEF73" w:rsidR="004B68C1" w:rsidRDefault="00EF6E93" w:rsidP="004B68C1">
      <w:pPr>
        <w:numPr>
          <w:ilvl w:val="0"/>
          <w:numId w:val="8"/>
        </w:numPr>
        <w:spacing w:after="0" w:line="240" w:lineRule="auto"/>
        <w:rPr>
          <w:b/>
          <w:i/>
        </w:rPr>
      </w:pPr>
      <w:r>
        <w:rPr>
          <w:b/>
          <w:i/>
        </w:rPr>
        <w:t>Informace k přípravě parlamentní dimenze českého předsednictví EU</w:t>
      </w:r>
      <w:r w:rsidR="004B68C1">
        <w:rPr>
          <w:b/>
          <w:i/>
        </w:rPr>
        <w:t>.</w:t>
      </w:r>
    </w:p>
    <w:p w14:paraId="02EA4B6C" w14:textId="77777777" w:rsidR="004B68C1" w:rsidRDefault="004B68C1" w:rsidP="004B68C1">
      <w:pPr>
        <w:spacing w:after="0" w:line="240" w:lineRule="auto"/>
        <w:ind w:left="360"/>
        <w:rPr>
          <w:b/>
          <w:i/>
        </w:rPr>
      </w:pPr>
    </w:p>
    <w:p w14:paraId="7057BA67" w14:textId="77777777" w:rsidR="00EF6E93" w:rsidRDefault="00EF6E93" w:rsidP="004B68C1">
      <w:pPr>
        <w:numPr>
          <w:ilvl w:val="0"/>
          <w:numId w:val="8"/>
        </w:numPr>
        <w:spacing w:after="0" w:line="240" w:lineRule="auto"/>
        <w:rPr>
          <w:b/>
          <w:i/>
        </w:rPr>
      </w:pPr>
      <w:r>
        <w:rPr>
          <w:b/>
          <w:i/>
        </w:rPr>
        <w:t>Ustavení podvýborů výboru a stanovení maximálního počtu jejich členů.</w:t>
      </w:r>
    </w:p>
    <w:p w14:paraId="4C00E6F0" w14:textId="77777777" w:rsidR="00EF6E93" w:rsidRDefault="00EF6E93" w:rsidP="00EF6E93">
      <w:pPr>
        <w:spacing w:after="0" w:line="240" w:lineRule="auto"/>
        <w:ind w:left="360"/>
        <w:rPr>
          <w:b/>
          <w:i/>
        </w:rPr>
      </w:pPr>
    </w:p>
    <w:p w14:paraId="332431B3" w14:textId="77777777" w:rsidR="00EF6E93" w:rsidRDefault="00EF6E93" w:rsidP="004B68C1">
      <w:pPr>
        <w:numPr>
          <w:ilvl w:val="0"/>
          <w:numId w:val="8"/>
        </w:numPr>
        <w:spacing w:after="0" w:line="240" w:lineRule="auto"/>
        <w:rPr>
          <w:b/>
          <w:i/>
        </w:rPr>
      </w:pPr>
      <w:r>
        <w:rPr>
          <w:b/>
          <w:i/>
        </w:rPr>
        <w:t xml:space="preserve">Volba předsedů podvýborů výboru. </w:t>
      </w:r>
    </w:p>
    <w:p w14:paraId="0E07390E" w14:textId="77777777" w:rsidR="00EF6E93" w:rsidRDefault="00EF6E93" w:rsidP="00EF6E93">
      <w:pPr>
        <w:spacing w:after="0" w:line="240" w:lineRule="auto"/>
        <w:ind w:left="360"/>
        <w:rPr>
          <w:b/>
          <w:i/>
        </w:rPr>
      </w:pPr>
    </w:p>
    <w:p w14:paraId="58471E9A" w14:textId="126E68F8" w:rsidR="004B68C1" w:rsidRDefault="004B68C1" w:rsidP="004B68C1">
      <w:pPr>
        <w:numPr>
          <w:ilvl w:val="0"/>
          <w:numId w:val="8"/>
        </w:numPr>
        <w:spacing w:after="0" w:line="240" w:lineRule="auto"/>
        <w:rPr>
          <w:b/>
          <w:i/>
        </w:rPr>
      </w:pPr>
      <w:r w:rsidRPr="00E92FFC">
        <w:rPr>
          <w:b/>
          <w:i/>
        </w:rPr>
        <w:t xml:space="preserve">Návrh termínu a pořadu </w:t>
      </w:r>
      <w:r w:rsidR="008212F9">
        <w:rPr>
          <w:b/>
          <w:i/>
        </w:rPr>
        <w:t>6</w:t>
      </w:r>
      <w:r w:rsidRPr="00E92FFC">
        <w:rPr>
          <w:b/>
          <w:i/>
        </w:rPr>
        <w:t>. schůze výboru</w:t>
      </w:r>
      <w:r>
        <w:rPr>
          <w:b/>
          <w:i/>
        </w:rPr>
        <w:t>, r</w:t>
      </w:r>
      <w:r w:rsidRPr="00047507">
        <w:rPr>
          <w:b/>
          <w:i/>
        </w:rPr>
        <w:t>ůzné</w:t>
      </w:r>
      <w:r w:rsidR="002A65C7">
        <w:rPr>
          <w:b/>
          <w:i/>
        </w:rPr>
        <w:t>.</w:t>
      </w:r>
    </w:p>
    <w:p w14:paraId="2C00F775" w14:textId="77777777" w:rsidR="004B68C1" w:rsidRPr="004B68C1" w:rsidRDefault="004B68C1" w:rsidP="004B68C1">
      <w:pPr>
        <w:spacing w:after="0" w:line="240" w:lineRule="auto"/>
        <w:ind w:left="360"/>
        <w:rPr>
          <w:b/>
          <w:i/>
        </w:rPr>
      </w:pPr>
    </w:p>
    <w:p w14:paraId="05DECCE8" w14:textId="77777777" w:rsidR="00D31873" w:rsidRDefault="00D31873" w:rsidP="00171AB8">
      <w:pPr>
        <w:pStyle w:val="slovanseznam"/>
        <w:numPr>
          <w:ilvl w:val="0"/>
          <w:numId w:val="0"/>
        </w:numPr>
        <w:ind w:left="720"/>
        <w:jc w:val="both"/>
        <w:textAlignment w:val="auto"/>
        <w:rPr>
          <w:rFonts w:ascii="Calibri" w:hAnsi="Calibri"/>
          <w:b/>
          <w:i/>
          <w:sz w:val="22"/>
          <w:szCs w:val="22"/>
        </w:rPr>
      </w:pPr>
    </w:p>
    <w:p w14:paraId="55B8B2D6" w14:textId="4DA81ADA" w:rsidR="00925CBF" w:rsidRDefault="00902131" w:rsidP="00C00D7B">
      <w:pPr>
        <w:pStyle w:val="Bezmezer"/>
        <w:jc w:val="both"/>
        <w:rPr>
          <w:i/>
        </w:rPr>
      </w:pPr>
      <w:r w:rsidRPr="00B14A1D">
        <w:rPr>
          <w:i/>
          <w:u w:val="single"/>
        </w:rPr>
        <w:t>Přítomní poslanci</w:t>
      </w:r>
      <w:r w:rsidRPr="00E92FFC">
        <w:rPr>
          <w:i/>
        </w:rPr>
        <w:t>:</w:t>
      </w:r>
      <w:r w:rsidR="00B76EA8" w:rsidRPr="00E92FFC">
        <w:rPr>
          <w:i/>
        </w:rPr>
        <w:t xml:space="preserve"> </w:t>
      </w:r>
      <w:r w:rsidR="00E92FFC">
        <w:rPr>
          <w:i/>
        </w:rPr>
        <w:t xml:space="preserve">J. Bělica, </w:t>
      </w:r>
      <w:r w:rsidR="004B68C1">
        <w:rPr>
          <w:i/>
        </w:rPr>
        <w:t xml:space="preserve">S. Blaha, </w:t>
      </w:r>
      <w:r w:rsidR="00E92FFC">
        <w:rPr>
          <w:i/>
        </w:rPr>
        <w:t xml:space="preserve">J. Flek, </w:t>
      </w:r>
      <w:r w:rsidR="00F431C1">
        <w:rPr>
          <w:i/>
        </w:rPr>
        <w:t xml:space="preserve">J. Hofmann, </w:t>
      </w:r>
      <w:r w:rsidR="00EB4928">
        <w:rPr>
          <w:i/>
        </w:rPr>
        <w:t>J. Horák</w:t>
      </w:r>
      <w:r w:rsidR="00F431C1">
        <w:rPr>
          <w:i/>
        </w:rPr>
        <w:t>, K. Krejza,</w:t>
      </w:r>
      <w:r w:rsidR="004B68C1">
        <w:rPr>
          <w:i/>
        </w:rPr>
        <w:t xml:space="preserve"> P. Liška, </w:t>
      </w:r>
      <w:r w:rsidR="00896851">
        <w:rPr>
          <w:i/>
        </w:rPr>
        <w:t>L. Metnar</w:t>
      </w:r>
      <w:r w:rsidR="00D42143">
        <w:rPr>
          <w:i/>
        </w:rPr>
        <w:t>, M. </w:t>
      </w:r>
      <w:r w:rsidR="00F431C1">
        <w:rPr>
          <w:i/>
        </w:rPr>
        <w:t>Opltová, M.</w:t>
      </w:r>
      <w:r w:rsidR="00F1636D">
        <w:rPr>
          <w:i/>
        </w:rPr>
        <w:t> </w:t>
      </w:r>
      <w:r w:rsidR="00F431C1">
        <w:rPr>
          <w:i/>
        </w:rPr>
        <w:t>Ratiborský, P. Růžička, R. Vích, L. Wenzl</w:t>
      </w:r>
      <w:r w:rsidR="00EB4928">
        <w:rPr>
          <w:i/>
        </w:rPr>
        <w:t xml:space="preserve">, P. Žáček </w:t>
      </w:r>
      <w:r w:rsidR="00387D6E">
        <w:rPr>
          <w:i/>
        </w:rPr>
        <w:t>/</w:t>
      </w:r>
      <w:r w:rsidR="004B68C1">
        <w:rPr>
          <w:i/>
        </w:rPr>
        <w:t>1</w:t>
      </w:r>
      <w:r w:rsidR="002A65C7">
        <w:rPr>
          <w:i/>
        </w:rPr>
        <w:t>4</w:t>
      </w:r>
      <w:r w:rsidR="00387D6E">
        <w:rPr>
          <w:i/>
        </w:rPr>
        <w:t>/.</w:t>
      </w:r>
    </w:p>
    <w:p w14:paraId="1BDD1645" w14:textId="26A1715F" w:rsidR="002A65C7" w:rsidRDefault="002A65C7" w:rsidP="00C00D7B">
      <w:pPr>
        <w:pStyle w:val="Bezmezer"/>
        <w:jc w:val="both"/>
        <w:rPr>
          <w:i/>
        </w:rPr>
      </w:pPr>
    </w:p>
    <w:p w14:paraId="1A8712DE" w14:textId="732258FD" w:rsidR="002A65C7" w:rsidRDefault="002A65C7" w:rsidP="00C00D7B">
      <w:pPr>
        <w:pStyle w:val="Bezmezer"/>
        <w:jc w:val="both"/>
        <w:rPr>
          <w:i/>
        </w:rPr>
      </w:pPr>
      <w:r w:rsidRPr="002A65C7">
        <w:rPr>
          <w:i/>
          <w:u w:val="single"/>
        </w:rPr>
        <w:t>Omluveni:</w:t>
      </w:r>
      <w:r>
        <w:rPr>
          <w:i/>
        </w:rPr>
        <w:t xml:space="preserve"> M. Janulík, M. Ženíšek /2/.</w:t>
      </w:r>
    </w:p>
    <w:p w14:paraId="29B18DA4" w14:textId="77777777" w:rsidR="00257521" w:rsidRPr="00B14A1D" w:rsidRDefault="00257521" w:rsidP="00890ADB">
      <w:pPr>
        <w:pStyle w:val="Bezmezer"/>
        <w:rPr>
          <w:i/>
        </w:rPr>
      </w:pPr>
    </w:p>
    <w:p w14:paraId="065E2062" w14:textId="5623F8E6" w:rsidR="001D7F1A" w:rsidRDefault="001D7F1A" w:rsidP="001D7F1A">
      <w:pPr>
        <w:spacing w:after="120" w:line="240" w:lineRule="auto"/>
        <w:jc w:val="both"/>
        <w:rPr>
          <w:i/>
        </w:rPr>
      </w:pPr>
      <w:r w:rsidRPr="00B74808">
        <w:rPr>
          <w:i/>
          <w:u w:val="single"/>
        </w:rPr>
        <w:t>Hosté:</w:t>
      </w:r>
      <w:r w:rsidRPr="00B74808">
        <w:rPr>
          <w:i/>
        </w:rPr>
        <w:t xml:space="preserve"> </w:t>
      </w:r>
      <w:r>
        <w:rPr>
          <w:i/>
        </w:rPr>
        <w:t xml:space="preserve">ministryně obrany Mgr. Jana Černochová, </w:t>
      </w:r>
      <w:r w:rsidR="002A65C7">
        <w:rPr>
          <w:i/>
        </w:rPr>
        <w:t xml:space="preserve">náměstek pro řízení sekce obranné politiky a strategie MO Jan Havránek, MALD, </w:t>
      </w:r>
      <w:r>
        <w:rPr>
          <w:i/>
        </w:rPr>
        <w:t xml:space="preserve">náměstek pro řízení Sekce vyzbrojování a akvizic </w:t>
      </w:r>
      <w:r w:rsidR="002A65C7">
        <w:rPr>
          <w:i/>
        </w:rPr>
        <w:t xml:space="preserve">MO </w:t>
      </w:r>
      <w:r>
        <w:rPr>
          <w:i/>
        </w:rPr>
        <w:t>Mgr. Lubor Koudelka</w:t>
      </w:r>
      <w:r w:rsidR="00AF211A">
        <w:rPr>
          <w:i/>
        </w:rPr>
        <w:t>, zástupce SVA JUDr. Filip Gantner</w:t>
      </w:r>
      <w:r w:rsidR="00A70EC1">
        <w:rPr>
          <w:i/>
        </w:rPr>
        <w:t>;</w:t>
      </w:r>
      <w:r>
        <w:rPr>
          <w:i/>
        </w:rPr>
        <w:t xml:space="preserve"> </w:t>
      </w:r>
    </w:p>
    <w:p w14:paraId="640D0180" w14:textId="65CBF59C" w:rsidR="001D7F1A" w:rsidRDefault="001D7F1A" w:rsidP="00AF211A">
      <w:pPr>
        <w:autoSpaceDE w:val="0"/>
        <w:autoSpaceDN w:val="0"/>
        <w:adjustRightInd w:val="0"/>
        <w:spacing w:after="120" w:line="240" w:lineRule="auto"/>
        <w:rPr>
          <w:i/>
        </w:rPr>
      </w:pPr>
      <w:r>
        <w:rPr>
          <w:i/>
        </w:rPr>
        <w:t>n</w:t>
      </w:r>
      <w:r w:rsidRPr="00F03470">
        <w:rPr>
          <w:i/>
        </w:rPr>
        <w:t>áčelník GŠ AČR arm. gen. Ing. Aleš Opata</w:t>
      </w:r>
      <w:r w:rsidR="00040A66">
        <w:rPr>
          <w:i/>
        </w:rPr>
        <w:t>,</w:t>
      </w:r>
      <w:r w:rsidR="00040A66" w:rsidRPr="00040A66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040A66" w:rsidRPr="00040A66">
        <w:rPr>
          <w:rFonts w:asciiTheme="minorHAnsi" w:hAnsiTheme="minorHAnsi" w:cs="Arial"/>
          <w:i/>
          <w:color w:val="000000" w:themeColor="text1"/>
          <w:shd w:val="clear" w:color="auto" w:fill="FFFFFF"/>
        </w:rPr>
        <w:t>vedoucí projektu pořízení BVP</w:t>
      </w:r>
      <w:r w:rsidR="00040A66" w:rsidRPr="00040A66">
        <w:rPr>
          <w:rFonts w:asciiTheme="minorHAnsi" w:hAnsiTheme="minorHAnsi"/>
          <w:i/>
          <w:color w:val="000000" w:themeColor="text1"/>
        </w:rPr>
        <w:t xml:space="preserve"> plk</w:t>
      </w:r>
      <w:r w:rsidR="00040A66">
        <w:rPr>
          <w:i/>
        </w:rPr>
        <w:t>. Ing. Ctirad Gazda</w:t>
      </w:r>
      <w:r w:rsidR="00A70EC1">
        <w:rPr>
          <w:i/>
        </w:rPr>
        <w:t>;</w:t>
      </w:r>
    </w:p>
    <w:p w14:paraId="5C9A556F" w14:textId="1C713F0C" w:rsidR="00A70EC1" w:rsidRPr="00F03470" w:rsidRDefault="00A70EC1" w:rsidP="00AF211A">
      <w:pPr>
        <w:autoSpaceDE w:val="0"/>
        <w:autoSpaceDN w:val="0"/>
        <w:adjustRightInd w:val="0"/>
        <w:spacing w:after="120" w:line="240" w:lineRule="auto"/>
        <w:rPr>
          <w:i/>
        </w:rPr>
      </w:pPr>
      <w:r>
        <w:rPr>
          <w:i/>
        </w:rPr>
        <w:t>ředitel Vojenského zpravodajství genmjr. Ing. Jan Beroun, zástupce VZ plk. Ing. Jiří Paďour;</w:t>
      </w:r>
    </w:p>
    <w:p w14:paraId="06928A57" w14:textId="47A38D2C" w:rsidR="001D7F1A" w:rsidRPr="00AF211A" w:rsidRDefault="00AF211A" w:rsidP="00AF211A">
      <w:pPr>
        <w:pStyle w:val="Bezmezer"/>
        <w:spacing w:after="120"/>
        <w:rPr>
          <w:i/>
        </w:rPr>
      </w:pPr>
      <w:r w:rsidRPr="00AF211A">
        <w:rPr>
          <w:i/>
        </w:rPr>
        <w:t xml:space="preserve">Zástupci Parlamentního institutu </w:t>
      </w:r>
      <w:r w:rsidR="00502910">
        <w:rPr>
          <w:i/>
        </w:rPr>
        <w:t>KPS</w:t>
      </w:r>
      <w:r w:rsidRPr="00AF211A">
        <w:rPr>
          <w:i/>
        </w:rPr>
        <w:t>: Ing. Mgr. Martin K</w:t>
      </w:r>
      <w:r>
        <w:rPr>
          <w:i/>
        </w:rPr>
        <w:t>uta, Ph. D., Mgr. Klára Ibrahim.</w:t>
      </w:r>
    </w:p>
    <w:p w14:paraId="4128BE37" w14:textId="77777777" w:rsidR="00AF211A" w:rsidRDefault="00AF211A" w:rsidP="00890ADB">
      <w:pPr>
        <w:pStyle w:val="Bezmezer"/>
        <w:rPr>
          <w:b/>
          <w:i/>
          <w:u w:val="single"/>
        </w:rPr>
      </w:pPr>
    </w:p>
    <w:p w14:paraId="5405333A" w14:textId="26C8F603" w:rsidR="00925CBF" w:rsidRPr="00B14A1D" w:rsidRDefault="00925CBF" w:rsidP="00890ADB">
      <w:pPr>
        <w:pStyle w:val="Bezmezer"/>
        <w:rPr>
          <w:b/>
          <w:i/>
          <w:u w:val="single"/>
        </w:rPr>
      </w:pPr>
      <w:r w:rsidRPr="00B14A1D">
        <w:rPr>
          <w:b/>
          <w:i/>
          <w:u w:val="single"/>
        </w:rPr>
        <w:t>K bodu 1:</w:t>
      </w:r>
    </w:p>
    <w:p w14:paraId="668B27DC" w14:textId="77777777" w:rsidR="00925CBF" w:rsidRPr="00B14A1D" w:rsidRDefault="00925CBF" w:rsidP="00F1636D">
      <w:pPr>
        <w:pStyle w:val="Bezmezer"/>
        <w:rPr>
          <w:b/>
          <w:i/>
        </w:rPr>
      </w:pPr>
      <w:r w:rsidRPr="00B14A1D">
        <w:rPr>
          <w:b/>
          <w:i/>
        </w:rPr>
        <w:t>Schválení programu schůze.</w:t>
      </w:r>
    </w:p>
    <w:p w14:paraId="24FA2D8E" w14:textId="77777777" w:rsidR="00F1636D" w:rsidRDefault="00F1636D" w:rsidP="00F1636D">
      <w:pPr>
        <w:spacing w:after="0" w:line="240" w:lineRule="auto"/>
        <w:ind w:firstLine="454"/>
        <w:jc w:val="both"/>
        <w:rPr>
          <w:rFonts w:cstheme="minorHAnsi"/>
          <w:i/>
        </w:rPr>
      </w:pPr>
    </w:p>
    <w:p w14:paraId="0A3B3FE3" w14:textId="3B07A291" w:rsidR="00F1636D" w:rsidRDefault="00F1636D" w:rsidP="00967619">
      <w:pPr>
        <w:spacing w:after="120" w:line="240" w:lineRule="auto"/>
        <w:ind w:firstLine="454"/>
        <w:jc w:val="both"/>
        <w:rPr>
          <w:rFonts w:cstheme="minorHAnsi"/>
          <w:i/>
        </w:rPr>
      </w:pPr>
      <w:r w:rsidRPr="00362805">
        <w:rPr>
          <w:rFonts w:cstheme="minorHAnsi"/>
          <w:i/>
        </w:rPr>
        <w:t>Předsed</w:t>
      </w:r>
      <w:r>
        <w:rPr>
          <w:rFonts w:cstheme="minorHAnsi"/>
          <w:i/>
        </w:rPr>
        <w:t>a</w:t>
      </w:r>
      <w:r w:rsidRPr="00362805">
        <w:rPr>
          <w:rFonts w:cstheme="minorHAnsi"/>
          <w:i/>
        </w:rPr>
        <w:t xml:space="preserve"> výboru </w:t>
      </w:r>
      <w:r w:rsidR="004B68C1">
        <w:rPr>
          <w:rFonts w:cstheme="minorHAnsi"/>
          <w:i/>
        </w:rPr>
        <w:t>L. Metnar</w:t>
      </w:r>
      <w:r w:rsidRPr="00362805">
        <w:rPr>
          <w:rFonts w:cstheme="minorHAnsi"/>
          <w:i/>
        </w:rPr>
        <w:t xml:space="preserve"> přivítal přítomné členy výboru</w:t>
      </w:r>
      <w:r w:rsidR="004B68C1">
        <w:rPr>
          <w:rFonts w:cstheme="minorHAnsi"/>
          <w:i/>
        </w:rPr>
        <w:t>, hosty</w:t>
      </w:r>
      <w:r w:rsidR="00C55698">
        <w:rPr>
          <w:rFonts w:cstheme="minorHAnsi"/>
          <w:i/>
        </w:rPr>
        <w:t xml:space="preserve">, hosty </w:t>
      </w:r>
      <w:r w:rsidR="004B68C1">
        <w:rPr>
          <w:rFonts w:cstheme="minorHAnsi"/>
          <w:i/>
        </w:rPr>
        <w:t>z Ministerstva obrany a</w:t>
      </w:r>
      <w:r w:rsidR="00D97CB6">
        <w:rPr>
          <w:rFonts w:cstheme="minorHAnsi"/>
          <w:i/>
        </w:rPr>
        <w:t> </w:t>
      </w:r>
      <w:r w:rsidR="004B68C1">
        <w:rPr>
          <w:rFonts w:cstheme="minorHAnsi"/>
          <w:i/>
        </w:rPr>
        <w:t xml:space="preserve">Vojenského zpravodajství a </w:t>
      </w:r>
      <w:r w:rsidRPr="00362805">
        <w:rPr>
          <w:rFonts w:cstheme="minorHAnsi"/>
          <w:i/>
        </w:rPr>
        <w:t>konstatoval, že výbor je plně usnášení schopný.</w:t>
      </w:r>
      <w:r>
        <w:rPr>
          <w:rFonts w:cstheme="minorHAnsi"/>
          <w:i/>
        </w:rPr>
        <w:t xml:space="preserve"> </w:t>
      </w:r>
    </w:p>
    <w:p w14:paraId="1E0EACDA" w14:textId="5CB34F9B" w:rsidR="00F1636D" w:rsidRPr="00F770C9" w:rsidRDefault="00F1636D" w:rsidP="00967619">
      <w:pPr>
        <w:tabs>
          <w:tab w:val="left" w:pos="-720"/>
        </w:tabs>
        <w:suppressAutoHyphens/>
        <w:spacing w:after="120" w:line="240" w:lineRule="auto"/>
        <w:ind w:firstLine="454"/>
        <w:jc w:val="both"/>
        <w:rPr>
          <w:rFonts w:cs="Calibri"/>
          <w:i/>
          <w:spacing w:val="-3"/>
        </w:rPr>
      </w:pPr>
      <w:r w:rsidRPr="00F770C9">
        <w:rPr>
          <w:rFonts w:cs="Calibri"/>
          <w:i/>
          <w:spacing w:val="-3"/>
        </w:rPr>
        <w:lastRenderedPageBreak/>
        <w:t xml:space="preserve">Ověřovatelem pro tuto schůzi výboru byl určen poslanec </w:t>
      </w:r>
      <w:r w:rsidR="00C55698">
        <w:rPr>
          <w:rFonts w:cs="Calibri"/>
          <w:i/>
          <w:spacing w:val="-3"/>
        </w:rPr>
        <w:t>PhDr. Jiří Horák, Ph. D</w:t>
      </w:r>
      <w:r w:rsidRPr="00F770C9">
        <w:rPr>
          <w:rFonts w:cs="Calibri"/>
          <w:i/>
          <w:spacing w:val="-3"/>
        </w:rPr>
        <w:t>.</w:t>
      </w:r>
    </w:p>
    <w:p w14:paraId="7DAE1949" w14:textId="1D722D7F" w:rsidR="00F1636D" w:rsidRPr="00F770C9" w:rsidRDefault="00CD4E5E" w:rsidP="00967619">
      <w:pPr>
        <w:spacing w:after="120" w:line="240" w:lineRule="auto"/>
        <w:ind w:firstLine="454"/>
        <w:jc w:val="both"/>
        <w:rPr>
          <w:rFonts w:cs="Calibri"/>
          <w:i/>
        </w:rPr>
      </w:pPr>
      <w:r>
        <w:rPr>
          <w:rFonts w:cs="Calibri"/>
          <w:i/>
        </w:rPr>
        <w:t xml:space="preserve">Následně předseda výboru </w:t>
      </w:r>
      <w:r w:rsidR="004B68C1">
        <w:rPr>
          <w:rFonts w:cs="Calibri"/>
          <w:i/>
        </w:rPr>
        <w:t>L. Metnar</w:t>
      </w:r>
      <w:r w:rsidR="0045324C">
        <w:rPr>
          <w:rFonts w:cs="Calibri"/>
          <w:i/>
        </w:rPr>
        <w:t xml:space="preserve"> </w:t>
      </w:r>
      <w:r w:rsidR="00446F27">
        <w:rPr>
          <w:rFonts w:cs="Calibri"/>
          <w:i/>
        </w:rPr>
        <w:t>uvedl</w:t>
      </w:r>
      <w:r w:rsidR="0045324C">
        <w:rPr>
          <w:rFonts w:cs="Calibri"/>
          <w:i/>
        </w:rPr>
        <w:t xml:space="preserve">, že </w:t>
      </w:r>
      <w:r w:rsidR="00F1636D">
        <w:rPr>
          <w:rFonts w:cs="Calibri"/>
          <w:i/>
        </w:rPr>
        <w:t>program schůze byl členům výboru rozeslán  </w:t>
      </w:r>
      <w:r w:rsidR="00446F27">
        <w:rPr>
          <w:rFonts w:cs="Calibri"/>
          <w:i/>
        </w:rPr>
        <w:t>elektronickou poštou</w:t>
      </w:r>
      <w:r w:rsidR="00F1636D">
        <w:rPr>
          <w:rFonts w:cs="Calibri"/>
          <w:i/>
        </w:rPr>
        <w:t>, neobdržel žádné připomínky</w:t>
      </w:r>
      <w:r w:rsidR="00EB4928">
        <w:rPr>
          <w:rFonts w:cs="Calibri"/>
          <w:i/>
        </w:rPr>
        <w:t xml:space="preserve"> na změnu či doplnění</w:t>
      </w:r>
      <w:r>
        <w:rPr>
          <w:rFonts w:cs="Calibri"/>
          <w:i/>
        </w:rPr>
        <w:t xml:space="preserve"> a tak nechal </w:t>
      </w:r>
      <w:r w:rsidR="000A2A73">
        <w:rPr>
          <w:rFonts w:cs="Calibri"/>
          <w:i/>
        </w:rPr>
        <w:t xml:space="preserve">návrhu programu hlasovat </w:t>
      </w:r>
      <w:r w:rsidR="00F1636D" w:rsidRPr="00F770C9">
        <w:rPr>
          <w:rFonts w:cs="Calibri"/>
          <w:i/>
          <w:u w:val="single"/>
        </w:rPr>
        <w:t>hlasování č. 1</w:t>
      </w:r>
      <w:r w:rsidR="00F1636D" w:rsidRPr="00F770C9">
        <w:rPr>
          <w:rFonts w:cs="Calibri"/>
          <w:i/>
        </w:rPr>
        <w:t xml:space="preserve"> </w:t>
      </w:r>
      <w:r w:rsidR="00F1636D" w:rsidRPr="00A3516E">
        <w:rPr>
          <w:rFonts w:cs="Calibri"/>
          <w:b/>
          <w:i/>
          <w:u w:val="single"/>
        </w:rPr>
        <w:t>(</w:t>
      </w:r>
      <w:r w:rsidR="000A2A73">
        <w:rPr>
          <w:rFonts w:cs="Calibri"/>
          <w:b/>
          <w:i/>
          <w:u w:val="single"/>
        </w:rPr>
        <w:t>1</w:t>
      </w:r>
      <w:r w:rsidR="00EB4928">
        <w:rPr>
          <w:rFonts w:cs="Calibri"/>
          <w:b/>
          <w:i/>
          <w:u w:val="single"/>
        </w:rPr>
        <w:t>3</w:t>
      </w:r>
      <w:r w:rsidR="00F1636D" w:rsidRPr="00A3516E">
        <w:rPr>
          <w:rFonts w:cs="Calibri"/>
          <w:b/>
          <w:i/>
          <w:u w:val="single"/>
        </w:rPr>
        <w:t>/</w:t>
      </w:r>
      <w:r w:rsidR="000A2A73">
        <w:rPr>
          <w:rFonts w:cs="Calibri"/>
          <w:b/>
          <w:i/>
          <w:u w:val="single"/>
        </w:rPr>
        <w:t xml:space="preserve"> </w:t>
      </w:r>
      <w:r w:rsidR="00F1636D" w:rsidRPr="00A3516E">
        <w:rPr>
          <w:rFonts w:cs="Calibri"/>
          <w:b/>
          <w:i/>
          <w:u w:val="single"/>
        </w:rPr>
        <w:t>0/</w:t>
      </w:r>
      <w:r w:rsidR="000A2A73">
        <w:rPr>
          <w:rFonts w:cs="Calibri"/>
          <w:b/>
          <w:i/>
          <w:u w:val="single"/>
        </w:rPr>
        <w:t xml:space="preserve"> </w:t>
      </w:r>
      <w:r w:rsidR="00F1636D" w:rsidRPr="00A3516E">
        <w:rPr>
          <w:rFonts w:cs="Calibri"/>
          <w:b/>
          <w:i/>
          <w:u w:val="single"/>
        </w:rPr>
        <w:t>0)</w:t>
      </w:r>
      <w:r w:rsidR="00F1636D">
        <w:rPr>
          <w:rFonts w:cs="Calibri"/>
          <w:b/>
          <w:i/>
        </w:rPr>
        <w:t xml:space="preserve">. </w:t>
      </w:r>
    </w:p>
    <w:p w14:paraId="1B0CF5F4" w14:textId="32007DEB" w:rsidR="00F1636D" w:rsidRDefault="00F1636D" w:rsidP="00967619">
      <w:pPr>
        <w:spacing w:after="120" w:line="240" w:lineRule="auto"/>
        <w:ind w:firstLine="454"/>
        <w:jc w:val="both"/>
        <w:rPr>
          <w:i/>
          <w:iCs/>
          <w:color w:val="000000"/>
        </w:rPr>
      </w:pPr>
      <w:r w:rsidRPr="00F770C9">
        <w:rPr>
          <w:i/>
          <w:iCs/>
          <w:color w:val="000000"/>
        </w:rPr>
        <w:t xml:space="preserve">Program </w:t>
      </w:r>
      <w:r w:rsidR="00F126CD">
        <w:rPr>
          <w:i/>
          <w:iCs/>
          <w:color w:val="000000"/>
        </w:rPr>
        <w:t>6</w:t>
      </w:r>
      <w:r>
        <w:rPr>
          <w:i/>
          <w:iCs/>
          <w:color w:val="000000"/>
        </w:rPr>
        <w:t>.</w:t>
      </w:r>
      <w:r w:rsidRPr="00F770C9">
        <w:rPr>
          <w:i/>
          <w:iCs/>
          <w:color w:val="000000"/>
        </w:rPr>
        <w:t xml:space="preserve"> schůze byl schválen.</w:t>
      </w:r>
    </w:p>
    <w:p w14:paraId="0EC77D03" w14:textId="77777777" w:rsidR="00360DE2" w:rsidRPr="00F770C9" w:rsidRDefault="00360DE2" w:rsidP="00967619">
      <w:pPr>
        <w:spacing w:after="120" w:line="240" w:lineRule="auto"/>
        <w:ind w:firstLine="454"/>
        <w:jc w:val="both"/>
        <w:rPr>
          <w:color w:val="000000"/>
        </w:rPr>
      </w:pPr>
    </w:p>
    <w:p w14:paraId="159BA4C2" w14:textId="3783B778" w:rsidR="006A43F7" w:rsidRPr="0045324C" w:rsidRDefault="009D0551" w:rsidP="00700035">
      <w:pPr>
        <w:pStyle w:val="Teclotextu"/>
        <w:tabs>
          <w:tab w:val="left" w:pos="1245"/>
        </w:tabs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K </w:t>
      </w:r>
      <w:r w:rsidR="00193D20" w:rsidRPr="0045324C">
        <w:rPr>
          <w:rFonts w:asciiTheme="minorHAnsi" w:hAnsiTheme="minorHAnsi"/>
          <w:b/>
          <w:sz w:val="22"/>
          <w:szCs w:val="22"/>
          <w:u w:val="single"/>
        </w:rPr>
        <w:t xml:space="preserve">bodu </w:t>
      </w:r>
      <w:r w:rsidR="00CD4E5E">
        <w:rPr>
          <w:rFonts w:asciiTheme="minorHAnsi" w:hAnsiTheme="minorHAnsi"/>
          <w:b/>
          <w:sz w:val="22"/>
          <w:szCs w:val="22"/>
          <w:u w:val="single"/>
        </w:rPr>
        <w:t>2</w:t>
      </w:r>
      <w:r w:rsidR="00193D20" w:rsidRPr="0045324C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3D67A8AA" w14:textId="60A04416" w:rsidR="00511451" w:rsidRPr="00511451" w:rsidRDefault="00F126CD" w:rsidP="00781415">
      <w:pPr>
        <w:pStyle w:val="Teclotextu"/>
        <w:spacing w:after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</w:t>
      </w:r>
      <w:r w:rsidR="00511451" w:rsidRPr="00511451">
        <w:rPr>
          <w:rFonts w:asciiTheme="minorHAnsi" w:hAnsiTheme="minorHAnsi"/>
          <w:b/>
          <w:sz w:val="22"/>
          <w:szCs w:val="22"/>
        </w:rPr>
        <w:t>nformace k vývoji na Ukrajině – uzavřené jednání.</w:t>
      </w:r>
    </w:p>
    <w:p w14:paraId="23F76E2E" w14:textId="3A56DCEC" w:rsidR="00EB145C" w:rsidRDefault="00700035" w:rsidP="00511451">
      <w:pPr>
        <w:pStyle w:val="Teclotextu"/>
        <w:spacing w:after="120"/>
        <w:rPr>
          <w:rFonts w:asciiTheme="minorHAnsi" w:hAnsiTheme="minorHAnsi"/>
          <w:sz w:val="22"/>
          <w:szCs w:val="22"/>
        </w:rPr>
      </w:pPr>
      <w:r w:rsidRPr="00511451">
        <w:rPr>
          <w:rFonts w:asciiTheme="minorHAnsi" w:hAnsiTheme="minorHAnsi"/>
          <w:sz w:val="22"/>
          <w:szCs w:val="22"/>
        </w:rPr>
        <w:t xml:space="preserve">          </w:t>
      </w:r>
      <w:r w:rsidR="00511451" w:rsidRPr="00511451">
        <w:rPr>
          <w:rFonts w:asciiTheme="minorHAnsi" w:hAnsiTheme="minorHAnsi"/>
          <w:sz w:val="22"/>
          <w:szCs w:val="22"/>
        </w:rPr>
        <w:t xml:space="preserve">Předseda výboru L. Metnar zahájil projednávání </w:t>
      </w:r>
      <w:r w:rsidR="00A70EC1">
        <w:rPr>
          <w:rFonts w:asciiTheme="minorHAnsi" w:hAnsiTheme="minorHAnsi"/>
          <w:sz w:val="22"/>
          <w:szCs w:val="22"/>
        </w:rPr>
        <w:t>přerušeného bodu z minulé schůze výboru</w:t>
      </w:r>
      <w:r w:rsidR="00511451" w:rsidRPr="00511451">
        <w:rPr>
          <w:rFonts w:asciiTheme="minorHAnsi" w:hAnsiTheme="minorHAnsi"/>
          <w:sz w:val="22"/>
          <w:szCs w:val="22"/>
        </w:rPr>
        <w:t xml:space="preserve"> a sdělil</w:t>
      </w:r>
      <w:r w:rsidR="007271B0">
        <w:rPr>
          <w:rFonts w:asciiTheme="minorHAnsi" w:hAnsiTheme="minorHAnsi"/>
          <w:sz w:val="22"/>
          <w:szCs w:val="22"/>
        </w:rPr>
        <w:t xml:space="preserve">, že tento bod byl navržen s ohledem na aktuální situaci na Ukrajině, </w:t>
      </w:r>
      <w:r w:rsidR="004A2E7C" w:rsidRPr="00511451">
        <w:rPr>
          <w:rFonts w:asciiTheme="minorHAnsi" w:hAnsiTheme="minorHAnsi"/>
          <w:sz w:val="22"/>
          <w:szCs w:val="22"/>
        </w:rPr>
        <w:t>a</w:t>
      </w:r>
      <w:r w:rsidR="007271B0">
        <w:rPr>
          <w:rFonts w:asciiTheme="minorHAnsi" w:hAnsiTheme="minorHAnsi"/>
          <w:sz w:val="22"/>
          <w:szCs w:val="22"/>
        </w:rPr>
        <w:t>by byli členové výboru s danou situací a</w:t>
      </w:r>
      <w:r w:rsidR="00EB145C">
        <w:rPr>
          <w:rFonts w:asciiTheme="minorHAnsi" w:hAnsiTheme="minorHAnsi"/>
          <w:sz w:val="22"/>
          <w:szCs w:val="22"/>
        </w:rPr>
        <w:t> </w:t>
      </w:r>
      <w:r w:rsidR="007271B0">
        <w:rPr>
          <w:rFonts w:asciiTheme="minorHAnsi" w:hAnsiTheme="minorHAnsi"/>
          <w:sz w:val="22"/>
          <w:szCs w:val="22"/>
        </w:rPr>
        <w:t xml:space="preserve">jejím vývojem seznámeni. </w:t>
      </w:r>
      <w:r w:rsidR="00EB145C">
        <w:rPr>
          <w:rFonts w:asciiTheme="minorHAnsi" w:hAnsiTheme="minorHAnsi"/>
          <w:sz w:val="22"/>
          <w:szCs w:val="22"/>
        </w:rPr>
        <w:t xml:space="preserve">Na schůzi výboru byli také přítomni členové Stálé komise pro kontrolu činnosti Vojenského zpravodajství a předseda hnutí ANO2011 a poslanec Ing. Andrej Babiš. </w:t>
      </w:r>
    </w:p>
    <w:p w14:paraId="5F6400CF" w14:textId="0192BE6A" w:rsidR="007271B0" w:rsidRDefault="00EB145C" w:rsidP="00EB145C">
      <w:pPr>
        <w:pStyle w:val="Teclotextu"/>
        <w:spacing w:after="120"/>
        <w:ind w:firstLine="45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Předseda výboru L. Metnar dále u</w:t>
      </w:r>
      <w:r w:rsidR="007271B0">
        <w:rPr>
          <w:rFonts w:asciiTheme="minorHAnsi" w:hAnsiTheme="minorHAnsi"/>
          <w:sz w:val="22"/>
          <w:szCs w:val="22"/>
        </w:rPr>
        <w:t>vedl, že vzhledem k povaze sdělovaných informací požádala ministryně obrany J. Černochová o uzavření</w:t>
      </w:r>
      <w:r>
        <w:rPr>
          <w:rFonts w:asciiTheme="minorHAnsi" w:hAnsiTheme="minorHAnsi"/>
          <w:sz w:val="22"/>
          <w:szCs w:val="22"/>
        </w:rPr>
        <w:t xml:space="preserve"> jednání ve stupni utajení „D“. </w:t>
      </w:r>
    </w:p>
    <w:p w14:paraId="7593EB91" w14:textId="2B17B33C" w:rsidR="00B91C77" w:rsidRDefault="007271B0" w:rsidP="007271B0">
      <w:pPr>
        <w:pStyle w:val="Teclotextu"/>
        <w:spacing w:after="120"/>
        <w:ind w:firstLine="45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Poté předseda výboru L. Metnar nechal o uzavření jednání hlasovat s tím, že bylo hlasováno i</w:t>
      </w:r>
      <w:r w:rsidR="009F25B6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o</w:t>
      </w:r>
      <w:r w:rsidR="009F25B6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přítomnosti hostů</w:t>
      </w:r>
      <w:r w:rsidR="00B91C77">
        <w:rPr>
          <w:rFonts w:asciiTheme="minorHAnsi" w:hAnsiTheme="minorHAnsi"/>
          <w:sz w:val="22"/>
          <w:szCs w:val="22"/>
        </w:rPr>
        <w:t xml:space="preserve"> </w:t>
      </w:r>
      <w:r w:rsidR="00B91C77" w:rsidRPr="00B91C77">
        <w:rPr>
          <w:rFonts w:asciiTheme="minorHAnsi" w:hAnsiTheme="minorHAnsi"/>
          <w:sz w:val="22"/>
          <w:szCs w:val="22"/>
          <w:u w:val="single"/>
        </w:rPr>
        <w:t xml:space="preserve">/hlasování č. </w:t>
      </w:r>
      <w:r w:rsidR="00C55698">
        <w:rPr>
          <w:rFonts w:asciiTheme="minorHAnsi" w:hAnsiTheme="minorHAnsi"/>
          <w:sz w:val="22"/>
          <w:szCs w:val="22"/>
          <w:u w:val="single"/>
        </w:rPr>
        <w:t>2</w:t>
      </w:r>
      <w:r w:rsidR="00B91C77" w:rsidRPr="00B91C77">
        <w:rPr>
          <w:rFonts w:asciiTheme="minorHAnsi" w:hAnsiTheme="minorHAnsi"/>
          <w:sz w:val="22"/>
          <w:szCs w:val="22"/>
          <w:u w:val="single"/>
        </w:rPr>
        <w:t>/</w:t>
      </w:r>
      <w:r w:rsidR="00B91C77">
        <w:rPr>
          <w:rFonts w:asciiTheme="minorHAnsi" w:hAnsiTheme="minorHAnsi"/>
          <w:sz w:val="22"/>
          <w:szCs w:val="22"/>
        </w:rPr>
        <w:t xml:space="preserve"> </w:t>
      </w:r>
      <w:r w:rsidR="00B91C77" w:rsidRPr="00B91C77">
        <w:rPr>
          <w:rFonts w:asciiTheme="minorHAnsi" w:hAnsiTheme="minorHAnsi"/>
          <w:b/>
          <w:sz w:val="22"/>
          <w:szCs w:val="22"/>
          <w:u w:val="single"/>
        </w:rPr>
        <w:t>(14/ 0/ 0)</w:t>
      </w:r>
      <w:r w:rsidR="00B91C77">
        <w:rPr>
          <w:rFonts w:asciiTheme="minorHAnsi" w:hAnsiTheme="minorHAnsi"/>
          <w:sz w:val="22"/>
          <w:szCs w:val="22"/>
        </w:rPr>
        <w:t>. Z uzavřeného jednání nebyl pořízen zvukový záznam ani zápis.</w:t>
      </w:r>
    </w:p>
    <w:p w14:paraId="467AB460" w14:textId="1656060A" w:rsidR="00700035" w:rsidRDefault="00EB01BE" w:rsidP="00EB01BE">
      <w:pPr>
        <w:pStyle w:val="Teclotextu"/>
        <w:spacing w:after="120"/>
        <w:ind w:firstLine="45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Předseda výboru L. Metnar otevřel jednání v obecné rozpravě, ve které navrhl přerušení tohoto bodu pro příští schůze výboru. O návrhu nechal hlasovat </w:t>
      </w:r>
      <w:r w:rsidR="003050DB" w:rsidRPr="003050DB">
        <w:rPr>
          <w:rFonts w:asciiTheme="minorHAnsi" w:hAnsiTheme="minorHAnsi"/>
          <w:b/>
          <w:sz w:val="22"/>
          <w:szCs w:val="22"/>
          <w:u w:val="single"/>
        </w:rPr>
        <w:t>Usnesení č. 1</w:t>
      </w:r>
      <w:r w:rsidR="00CD07D5">
        <w:rPr>
          <w:rFonts w:asciiTheme="minorHAnsi" w:hAnsiTheme="minorHAnsi"/>
          <w:b/>
          <w:sz w:val="22"/>
          <w:szCs w:val="22"/>
          <w:u w:val="single"/>
        </w:rPr>
        <w:t>9</w:t>
      </w:r>
      <w:r w:rsidR="003050DB" w:rsidRPr="003050DB">
        <w:rPr>
          <w:rFonts w:asciiTheme="minorHAnsi" w:hAnsiTheme="minorHAnsi"/>
          <w:b/>
          <w:sz w:val="22"/>
          <w:szCs w:val="22"/>
          <w:u w:val="single"/>
        </w:rPr>
        <w:t xml:space="preserve"> (</w:t>
      </w:r>
      <w:r w:rsidR="003050DB" w:rsidRPr="00EB01BE">
        <w:rPr>
          <w:rFonts w:asciiTheme="minorHAnsi" w:hAnsiTheme="minorHAnsi"/>
          <w:b/>
          <w:sz w:val="22"/>
          <w:szCs w:val="22"/>
          <w:u w:val="single"/>
        </w:rPr>
        <w:t>13/ 0/ 0)</w:t>
      </w:r>
      <w:r w:rsidR="003050DB" w:rsidRPr="003050DB">
        <w:rPr>
          <w:rFonts w:asciiTheme="minorHAnsi" w:hAnsiTheme="minorHAnsi"/>
          <w:b/>
          <w:sz w:val="22"/>
          <w:szCs w:val="22"/>
        </w:rPr>
        <w:t xml:space="preserve"> </w:t>
      </w:r>
      <w:r w:rsidRPr="00EB01BE">
        <w:rPr>
          <w:rFonts w:asciiTheme="minorHAnsi" w:hAnsiTheme="minorHAnsi"/>
          <w:sz w:val="22"/>
          <w:szCs w:val="22"/>
          <w:u w:val="single"/>
        </w:rPr>
        <w:t xml:space="preserve">/hlasování č. </w:t>
      </w:r>
      <w:r w:rsidR="00CD07D5">
        <w:rPr>
          <w:rFonts w:asciiTheme="minorHAnsi" w:hAnsiTheme="minorHAnsi"/>
          <w:sz w:val="22"/>
          <w:szCs w:val="22"/>
          <w:u w:val="single"/>
        </w:rPr>
        <w:t>3</w:t>
      </w:r>
      <w:r w:rsidRPr="00EB01BE">
        <w:rPr>
          <w:rFonts w:asciiTheme="minorHAnsi" w:hAnsiTheme="minorHAnsi"/>
          <w:sz w:val="22"/>
          <w:szCs w:val="22"/>
          <w:u w:val="single"/>
        </w:rPr>
        <w:t>/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393032A5" w14:textId="5D530624" w:rsidR="00700035" w:rsidRDefault="00700035" w:rsidP="00781415">
      <w:pPr>
        <w:pStyle w:val="Teclotextu"/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Tím bylo </w:t>
      </w:r>
      <w:r w:rsidR="00EB01BE">
        <w:rPr>
          <w:rFonts w:asciiTheme="minorHAnsi" w:hAnsiTheme="minorHAnsi"/>
          <w:sz w:val="22"/>
          <w:szCs w:val="22"/>
        </w:rPr>
        <w:t xml:space="preserve">Usnesení </w:t>
      </w:r>
      <w:r>
        <w:rPr>
          <w:rFonts w:asciiTheme="minorHAnsi" w:hAnsiTheme="minorHAnsi"/>
          <w:sz w:val="22"/>
          <w:szCs w:val="22"/>
        </w:rPr>
        <w:t xml:space="preserve">přijato a předseda </w:t>
      </w:r>
      <w:r w:rsidR="00EB01BE">
        <w:rPr>
          <w:rFonts w:asciiTheme="minorHAnsi" w:hAnsiTheme="minorHAnsi"/>
          <w:sz w:val="22"/>
          <w:szCs w:val="22"/>
        </w:rPr>
        <w:t>výboru L. Metnar</w:t>
      </w:r>
      <w:r>
        <w:rPr>
          <w:rFonts w:asciiTheme="minorHAnsi" w:hAnsiTheme="minorHAnsi"/>
          <w:sz w:val="22"/>
          <w:szCs w:val="22"/>
        </w:rPr>
        <w:t xml:space="preserve"> ukončil projednávání bodu č. </w:t>
      </w:r>
      <w:r w:rsidR="00CD07D5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6C5770BC" w14:textId="77777777" w:rsidR="0061793A" w:rsidRDefault="0061793A" w:rsidP="0061793A">
      <w:pPr>
        <w:pStyle w:val="Teclotextu"/>
        <w:rPr>
          <w:rFonts w:asciiTheme="minorHAnsi" w:hAnsiTheme="minorHAnsi"/>
          <w:sz w:val="22"/>
          <w:szCs w:val="22"/>
        </w:rPr>
      </w:pPr>
    </w:p>
    <w:p w14:paraId="0913A7E8" w14:textId="77777777" w:rsidR="00700035" w:rsidRDefault="00700035" w:rsidP="0061793A">
      <w:pPr>
        <w:pStyle w:val="Teclotextu"/>
        <w:rPr>
          <w:rFonts w:asciiTheme="minorHAnsi" w:hAnsiTheme="minorHAnsi"/>
          <w:sz w:val="22"/>
          <w:szCs w:val="22"/>
        </w:rPr>
      </w:pPr>
    </w:p>
    <w:p w14:paraId="48BAA3DC" w14:textId="58A05323" w:rsidR="00CD07D5" w:rsidRPr="00CD07D5" w:rsidRDefault="00781415" w:rsidP="00CD07D5">
      <w:pPr>
        <w:pStyle w:val="Teclotextu"/>
        <w:tabs>
          <w:tab w:val="left" w:pos="1245"/>
        </w:tabs>
        <w:rPr>
          <w:rFonts w:asciiTheme="minorHAnsi" w:hAnsiTheme="minorHAnsi"/>
          <w:b/>
          <w:sz w:val="22"/>
          <w:szCs w:val="22"/>
          <w:u w:val="single"/>
        </w:rPr>
      </w:pPr>
      <w:r w:rsidRPr="00CD07D5">
        <w:rPr>
          <w:rFonts w:asciiTheme="minorHAnsi" w:hAnsiTheme="minorHAnsi"/>
          <w:b/>
          <w:sz w:val="22"/>
          <w:szCs w:val="22"/>
          <w:u w:val="single"/>
        </w:rPr>
        <w:t xml:space="preserve">K bodu </w:t>
      </w:r>
      <w:r w:rsidR="00CD07D5" w:rsidRPr="00CD07D5">
        <w:rPr>
          <w:rFonts w:asciiTheme="minorHAnsi" w:hAnsiTheme="minorHAnsi"/>
          <w:b/>
          <w:sz w:val="22"/>
          <w:szCs w:val="22"/>
          <w:u w:val="single"/>
        </w:rPr>
        <w:t>3</w:t>
      </w:r>
      <w:r w:rsidRPr="00CD07D5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1B974B6C" w14:textId="10F2AC74" w:rsidR="00CD07D5" w:rsidRPr="00CD07D5" w:rsidRDefault="00CD07D5" w:rsidP="00CD07D5">
      <w:pPr>
        <w:pStyle w:val="Teclotextu"/>
        <w:tabs>
          <w:tab w:val="left" w:pos="1245"/>
        </w:tabs>
        <w:rPr>
          <w:rFonts w:asciiTheme="minorHAnsi" w:hAnsiTheme="minorHAnsi"/>
          <w:b/>
          <w:sz w:val="22"/>
          <w:szCs w:val="22"/>
          <w:u w:val="single"/>
        </w:rPr>
      </w:pPr>
      <w:r w:rsidRPr="00CD07D5">
        <w:rPr>
          <w:rFonts w:asciiTheme="minorHAnsi" w:hAnsiTheme="minorHAnsi"/>
          <w:b/>
          <w:sz w:val="22"/>
          <w:szCs w:val="22"/>
        </w:rPr>
        <w:t>Zpráva o zajišťování obrany státu v roce 2020.</w:t>
      </w:r>
    </w:p>
    <w:p w14:paraId="5AEDE937" w14:textId="1EC233E0" w:rsidR="0061793A" w:rsidRDefault="0061793A" w:rsidP="00EB01BE">
      <w:pPr>
        <w:spacing w:after="0" w:line="240" w:lineRule="auto"/>
        <w:jc w:val="both"/>
        <w:rPr>
          <w:b/>
          <w:i/>
        </w:rPr>
      </w:pPr>
    </w:p>
    <w:p w14:paraId="0DCDA4EC" w14:textId="14259CC0" w:rsidR="00642181" w:rsidRDefault="00EB01BE" w:rsidP="00856F41">
      <w:pPr>
        <w:pStyle w:val="PS-slovanseznam"/>
        <w:numPr>
          <w:ilvl w:val="0"/>
          <w:numId w:val="0"/>
        </w:numPr>
        <w:spacing w:after="120" w:line="240" w:lineRule="auto"/>
        <w:ind w:firstLine="454"/>
        <w:rPr>
          <w:rFonts w:ascii="Calibri" w:hAnsi="Calibri"/>
          <w:i/>
          <w:sz w:val="22"/>
          <w:lang w:val="cs-CZ"/>
        </w:rPr>
      </w:pPr>
      <w:r>
        <w:rPr>
          <w:rFonts w:ascii="Calibri" w:hAnsi="Calibri"/>
          <w:i/>
          <w:sz w:val="22"/>
          <w:lang w:val="cs-CZ"/>
        </w:rPr>
        <w:t xml:space="preserve">Předseda </w:t>
      </w:r>
      <w:r w:rsidR="0031448B" w:rsidRPr="00B14A1D">
        <w:rPr>
          <w:rFonts w:ascii="Calibri" w:hAnsi="Calibri"/>
          <w:i/>
          <w:sz w:val="22"/>
          <w:lang w:val="cs-CZ"/>
        </w:rPr>
        <w:t>výboru</w:t>
      </w:r>
      <w:r w:rsidR="008934A6">
        <w:rPr>
          <w:rFonts w:ascii="Calibri" w:hAnsi="Calibri"/>
          <w:i/>
          <w:sz w:val="22"/>
          <w:lang w:val="cs-CZ"/>
        </w:rPr>
        <w:t xml:space="preserve"> </w:t>
      </w:r>
      <w:r>
        <w:rPr>
          <w:rFonts w:ascii="Calibri" w:hAnsi="Calibri"/>
          <w:i/>
          <w:sz w:val="22"/>
          <w:lang w:val="cs-CZ"/>
        </w:rPr>
        <w:t>L. Metnar</w:t>
      </w:r>
      <w:r w:rsidR="0031448B" w:rsidRPr="00B14A1D">
        <w:rPr>
          <w:rFonts w:ascii="Calibri" w:hAnsi="Calibri"/>
          <w:i/>
          <w:sz w:val="22"/>
          <w:lang w:val="cs-CZ"/>
        </w:rPr>
        <w:t xml:space="preserve"> zahájil projednávání </w:t>
      </w:r>
      <w:r w:rsidR="009D0551">
        <w:rPr>
          <w:rFonts w:ascii="Calibri" w:hAnsi="Calibri"/>
          <w:i/>
          <w:sz w:val="22"/>
          <w:lang w:val="cs-CZ"/>
        </w:rPr>
        <w:t xml:space="preserve">bodu č. </w:t>
      </w:r>
      <w:r w:rsidR="00CD07D5">
        <w:rPr>
          <w:rFonts w:ascii="Calibri" w:hAnsi="Calibri"/>
          <w:i/>
          <w:sz w:val="22"/>
          <w:lang w:val="cs-CZ"/>
        </w:rPr>
        <w:t>3</w:t>
      </w:r>
      <w:r w:rsidR="009D0551">
        <w:rPr>
          <w:rFonts w:ascii="Calibri" w:hAnsi="Calibri"/>
          <w:i/>
          <w:sz w:val="22"/>
          <w:lang w:val="cs-CZ"/>
        </w:rPr>
        <w:t xml:space="preserve"> </w:t>
      </w:r>
      <w:r w:rsidR="00171E9A">
        <w:rPr>
          <w:rFonts w:ascii="Calibri" w:hAnsi="Calibri"/>
          <w:i/>
          <w:sz w:val="22"/>
          <w:lang w:val="cs-CZ"/>
        </w:rPr>
        <w:t xml:space="preserve">a </w:t>
      </w:r>
      <w:r w:rsidR="00CD07D5">
        <w:rPr>
          <w:rFonts w:ascii="Calibri" w:hAnsi="Calibri"/>
          <w:i/>
          <w:sz w:val="22"/>
          <w:lang w:val="cs-CZ"/>
        </w:rPr>
        <w:t xml:space="preserve">sdělil, že materiál byl zaslán na výbor ještě v minulém volebním období před volbami, nepodařilo se ho projednat, a proto byl zařazen na dnešní schůzi výboru. Následně předseda výboru L. Metnar </w:t>
      </w:r>
      <w:r w:rsidR="00F745C5">
        <w:rPr>
          <w:rFonts w:ascii="Calibri" w:hAnsi="Calibri"/>
          <w:i/>
          <w:sz w:val="22"/>
          <w:lang w:val="cs-CZ"/>
        </w:rPr>
        <w:t xml:space="preserve"> předal</w:t>
      </w:r>
      <w:r w:rsidR="00CD07D5">
        <w:rPr>
          <w:rFonts w:ascii="Calibri" w:hAnsi="Calibri"/>
          <w:i/>
          <w:sz w:val="22"/>
          <w:lang w:val="cs-CZ"/>
        </w:rPr>
        <w:t xml:space="preserve"> slovo ministryni obrany J. Černochové, která</w:t>
      </w:r>
      <w:r w:rsidR="00F745C5">
        <w:rPr>
          <w:rFonts w:ascii="Calibri" w:hAnsi="Calibri"/>
          <w:i/>
          <w:sz w:val="22"/>
          <w:lang w:val="cs-CZ"/>
        </w:rPr>
        <w:t xml:space="preserve"> nevznesla požadavek na uzavření jednání a přednesla úvodní slovo.</w:t>
      </w:r>
    </w:p>
    <w:p w14:paraId="3293D056" w14:textId="08E953FC" w:rsidR="00856F41" w:rsidRDefault="00CD07D5" w:rsidP="00856F41">
      <w:pPr>
        <w:pStyle w:val="PS-slovanseznam"/>
        <w:numPr>
          <w:ilvl w:val="0"/>
          <w:numId w:val="0"/>
        </w:numPr>
        <w:spacing w:after="120" w:line="240" w:lineRule="auto"/>
        <w:ind w:firstLine="454"/>
        <w:rPr>
          <w:rFonts w:ascii="Calibri" w:hAnsi="Calibri"/>
          <w:i/>
          <w:sz w:val="22"/>
          <w:lang w:val="cs-CZ"/>
        </w:rPr>
      </w:pPr>
      <w:r>
        <w:rPr>
          <w:rFonts w:ascii="Calibri" w:hAnsi="Calibri"/>
          <w:i/>
          <w:sz w:val="22"/>
          <w:lang w:val="cs-CZ"/>
        </w:rPr>
        <w:t>Zpravodajem byl určen poslanec M. Ratiborský, který přednesl zpravodaj</w:t>
      </w:r>
      <w:r w:rsidR="00EB145C">
        <w:rPr>
          <w:rFonts w:ascii="Calibri" w:hAnsi="Calibri"/>
          <w:i/>
          <w:sz w:val="22"/>
          <w:lang w:val="cs-CZ"/>
        </w:rPr>
        <w:t>s</w:t>
      </w:r>
      <w:r>
        <w:rPr>
          <w:rFonts w:ascii="Calibri" w:hAnsi="Calibri"/>
          <w:i/>
          <w:sz w:val="22"/>
          <w:lang w:val="cs-CZ"/>
        </w:rPr>
        <w:t>kou zprávu.</w:t>
      </w:r>
    </w:p>
    <w:p w14:paraId="78DDA8CE" w14:textId="651774CB" w:rsidR="008934A6" w:rsidRDefault="00CD07D5" w:rsidP="00856F41">
      <w:pPr>
        <w:pStyle w:val="PS-slovanseznam"/>
        <w:numPr>
          <w:ilvl w:val="0"/>
          <w:numId w:val="0"/>
        </w:numPr>
        <w:spacing w:after="120" w:line="240" w:lineRule="auto"/>
        <w:ind w:firstLine="454"/>
        <w:rPr>
          <w:rFonts w:asciiTheme="minorHAnsi" w:hAnsiTheme="minorHAnsi"/>
          <w:i/>
          <w:sz w:val="22"/>
        </w:rPr>
      </w:pPr>
      <w:r>
        <w:rPr>
          <w:rFonts w:ascii="Calibri" w:hAnsi="Calibri"/>
          <w:i/>
          <w:sz w:val="22"/>
          <w:lang w:val="cs-CZ"/>
        </w:rPr>
        <w:t>Předseda výboru L. Metnar poté otevřel obecnou</w:t>
      </w:r>
      <w:r w:rsidR="00F745C5">
        <w:rPr>
          <w:rFonts w:ascii="Calibri" w:hAnsi="Calibri"/>
          <w:i/>
          <w:sz w:val="22"/>
          <w:lang w:val="cs-CZ"/>
        </w:rPr>
        <w:t xml:space="preserve"> rozpravu, ve které se nikdo nepřihlásil, proto </w:t>
      </w:r>
      <w:r w:rsidR="00307FF6">
        <w:rPr>
          <w:rFonts w:ascii="Calibri" w:hAnsi="Calibri"/>
          <w:i/>
          <w:sz w:val="22"/>
          <w:lang w:val="cs-CZ"/>
        </w:rPr>
        <w:t xml:space="preserve">ji předseda výboru L. Metnar uzavřel a otevřel rozpravu podrobnou, v níž vystoupil zpravodaj M. Ratiborský a přednesl návrh </w:t>
      </w:r>
      <w:r w:rsidR="00307FF6" w:rsidRPr="00307FF6">
        <w:rPr>
          <w:rFonts w:ascii="Calibri" w:hAnsi="Calibri"/>
          <w:b/>
          <w:i/>
          <w:sz w:val="22"/>
          <w:u w:val="single"/>
          <w:lang w:val="cs-CZ"/>
        </w:rPr>
        <w:t>Usnesení č. 20 (</w:t>
      </w:r>
      <w:r w:rsidR="00642181">
        <w:rPr>
          <w:rFonts w:ascii="Calibri" w:hAnsi="Calibri"/>
          <w:b/>
          <w:i/>
          <w:sz w:val="22"/>
          <w:u w:val="single"/>
          <w:lang w:val="cs-CZ"/>
        </w:rPr>
        <w:t>14</w:t>
      </w:r>
      <w:r w:rsidR="000216C1" w:rsidRPr="00A01250">
        <w:rPr>
          <w:rFonts w:ascii="Calibri" w:hAnsi="Calibri"/>
          <w:b/>
          <w:i/>
          <w:sz w:val="22"/>
          <w:u w:val="single"/>
          <w:lang w:val="cs-CZ"/>
        </w:rPr>
        <w:t>/ 0/ 0)</w:t>
      </w:r>
      <w:r w:rsidR="000216C1" w:rsidRPr="00A01250">
        <w:rPr>
          <w:rFonts w:ascii="Calibri" w:hAnsi="Calibri"/>
          <w:i/>
          <w:sz w:val="22"/>
          <w:lang w:val="cs-CZ"/>
        </w:rPr>
        <w:t xml:space="preserve"> </w:t>
      </w:r>
      <w:r w:rsidR="000216C1" w:rsidRPr="00A01250">
        <w:rPr>
          <w:rFonts w:ascii="Calibri" w:hAnsi="Calibri"/>
          <w:i/>
          <w:sz w:val="22"/>
          <w:u w:val="single"/>
          <w:lang w:val="cs-CZ"/>
        </w:rPr>
        <w:t xml:space="preserve">/hlasování č. </w:t>
      </w:r>
      <w:r w:rsidR="00307FF6">
        <w:rPr>
          <w:rFonts w:ascii="Calibri" w:hAnsi="Calibri"/>
          <w:i/>
          <w:sz w:val="22"/>
          <w:u w:val="single"/>
          <w:lang w:val="cs-CZ"/>
        </w:rPr>
        <w:t>4</w:t>
      </w:r>
      <w:r w:rsidR="000216C1" w:rsidRPr="00A01250">
        <w:rPr>
          <w:rFonts w:ascii="Calibri" w:hAnsi="Calibri"/>
          <w:i/>
          <w:sz w:val="22"/>
          <w:u w:val="single"/>
          <w:lang w:val="cs-CZ"/>
        </w:rPr>
        <w:t>/</w:t>
      </w:r>
      <w:r w:rsidR="000216C1" w:rsidRPr="00A01250">
        <w:rPr>
          <w:rFonts w:ascii="Calibri" w:hAnsi="Calibri"/>
          <w:i/>
          <w:sz w:val="22"/>
          <w:lang w:val="cs-CZ"/>
        </w:rPr>
        <w:t xml:space="preserve"> – </w:t>
      </w:r>
      <w:r w:rsidR="00307FF6">
        <w:rPr>
          <w:rFonts w:asciiTheme="minorHAnsi" w:hAnsiTheme="minorHAnsi"/>
          <w:i/>
          <w:sz w:val="22"/>
          <w:lang w:val="cs-CZ"/>
        </w:rPr>
        <w:t>Zpráva o zajišťování obrany státu v roce 2020</w:t>
      </w:r>
      <w:r w:rsidR="00642181" w:rsidRPr="00642181">
        <w:rPr>
          <w:rFonts w:asciiTheme="minorHAnsi" w:hAnsiTheme="minorHAnsi"/>
          <w:i/>
          <w:sz w:val="22"/>
        </w:rPr>
        <w:t>.</w:t>
      </w:r>
    </w:p>
    <w:p w14:paraId="7F024FE6" w14:textId="401FADA2" w:rsidR="00642181" w:rsidRDefault="00642181" w:rsidP="00307FF6">
      <w:pPr>
        <w:pStyle w:val="Teclotextu"/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Tím bylo Usnesení přijato a předseda výboru L. Metnar ukončil projednávání bodu č. </w:t>
      </w:r>
      <w:r w:rsidR="00307FF6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5E540915" w14:textId="39E525EF" w:rsidR="00642181" w:rsidRDefault="00642181" w:rsidP="00642181">
      <w:pPr>
        <w:pStyle w:val="Teclotextu"/>
        <w:spacing w:after="120"/>
        <w:rPr>
          <w:rFonts w:asciiTheme="minorHAnsi" w:hAnsiTheme="minorHAnsi"/>
          <w:sz w:val="22"/>
          <w:szCs w:val="22"/>
        </w:rPr>
      </w:pPr>
    </w:p>
    <w:p w14:paraId="47E34F45" w14:textId="5B96A592" w:rsidR="00642181" w:rsidRPr="00307FF6" w:rsidRDefault="00642181" w:rsidP="00642181">
      <w:pPr>
        <w:pStyle w:val="Teclotextu"/>
        <w:tabs>
          <w:tab w:val="left" w:pos="1245"/>
        </w:tabs>
        <w:rPr>
          <w:rFonts w:asciiTheme="minorHAnsi" w:hAnsiTheme="minorHAnsi"/>
          <w:b/>
          <w:sz w:val="22"/>
          <w:szCs w:val="22"/>
          <w:u w:val="single"/>
        </w:rPr>
      </w:pPr>
      <w:r w:rsidRPr="00307FF6">
        <w:rPr>
          <w:rFonts w:asciiTheme="minorHAnsi" w:hAnsiTheme="minorHAnsi"/>
          <w:b/>
          <w:sz w:val="22"/>
          <w:szCs w:val="22"/>
          <w:u w:val="single"/>
        </w:rPr>
        <w:t xml:space="preserve">K bodu </w:t>
      </w:r>
      <w:r w:rsidR="00307FF6" w:rsidRPr="00307FF6">
        <w:rPr>
          <w:rFonts w:asciiTheme="minorHAnsi" w:hAnsiTheme="minorHAnsi"/>
          <w:b/>
          <w:sz w:val="22"/>
          <w:szCs w:val="22"/>
          <w:u w:val="single"/>
        </w:rPr>
        <w:t>4</w:t>
      </w:r>
      <w:r w:rsidRPr="00307FF6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26ED0689" w14:textId="73842918" w:rsidR="00642181" w:rsidRPr="00307FF6" w:rsidRDefault="00307FF6" w:rsidP="00642181">
      <w:pPr>
        <w:pStyle w:val="Teclotextu"/>
        <w:spacing w:after="120"/>
        <w:rPr>
          <w:rFonts w:asciiTheme="minorHAnsi" w:hAnsiTheme="minorHAnsi"/>
          <w:sz w:val="22"/>
          <w:szCs w:val="22"/>
        </w:rPr>
      </w:pPr>
      <w:r w:rsidRPr="00307FF6">
        <w:rPr>
          <w:rFonts w:asciiTheme="minorHAnsi" w:hAnsiTheme="minorHAnsi"/>
          <w:b/>
          <w:sz w:val="22"/>
          <w:szCs w:val="22"/>
        </w:rPr>
        <w:t>Informace Ministerstva obrany k zakázce na bojová pásová vozidla pěchoty</w:t>
      </w:r>
    </w:p>
    <w:p w14:paraId="31A98C50" w14:textId="77777777" w:rsidR="00E833F5" w:rsidRDefault="00431E53" w:rsidP="00431E53">
      <w:pPr>
        <w:pStyle w:val="Teclotextu"/>
        <w:spacing w:after="120"/>
        <w:ind w:firstLine="45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Předseda </w:t>
      </w:r>
      <w:r w:rsidRPr="00B14A1D">
        <w:rPr>
          <w:rFonts w:ascii="Calibri" w:hAnsi="Calibri"/>
          <w:sz w:val="22"/>
        </w:rPr>
        <w:t>výboru</w:t>
      </w:r>
      <w:r>
        <w:rPr>
          <w:rFonts w:ascii="Calibri" w:hAnsi="Calibri"/>
          <w:sz w:val="22"/>
        </w:rPr>
        <w:t xml:space="preserve"> L. Metnar</w:t>
      </w:r>
      <w:r w:rsidRPr="00B14A1D">
        <w:rPr>
          <w:rFonts w:ascii="Calibri" w:hAnsi="Calibri"/>
          <w:sz w:val="22"/>
        </w:rPr>
        <w:t xml:space="preserve"> zahájil projednávání </w:t>
      </w:r>
      <w:r>
        <w:rPr>
          <w:rFonts w:ascii="Calibri" w:hAnsi="Calibri"/>
          <w:sz w:val="22"/>
        </w:rPr>
        <w:t xml:space="preserve">bodu č. </w:t>
      </w:r>
      <w:r w:rsidR="00307FF6">
        <w:rPr>
          <w:rFonts w:ascii="Calibri" w:hAnsi="Calibri"/>
          <w:sz w:val="22"/>
        </w:rPr>
        <w:t>4</w:t>
      </w:r>
      <w:r w:rsidR="00393DB3">
        <w:rPr>
          <w:rFonts w:ascii="Calibri" w:hAnsi="Calibri"/>
          <w:sz w:val="22"/>
        </w:rPr>
        <w:t xml:space="preserve"> a požádal o úvodní slovo ministryni obrany J. Černochovou. Ta uvedla, </w:t>
      </w:r>
      <w:r w:rsidR="001B1203">
        <w:rPr>
          <w:rFonts w:ascii="Calibri" w:hAnsi="Calibri"/>
          <w:sz w:val="22"/>
        </w:rPr>
        <w:t xml:space="preserve">že </w:t>
      </w:r>
      <w:r w:rsidR="00393DB3">
        <w:rPr>
          <w:rFonts w:ascii="Calibri" w:hAnsi="Calibri"/>
          <w:sz w:val="22"/>
        </w:rPr>
        <w:t xml:space="preserve">pořízení nových pásových bojových vozidel pěchoty je pro </w:t>
      </w:r>
      <w:r w:rsidR="001B1203">
        <w:rPr>
          <w:rFonts w:ascii="Calibri" w:hAnsi="Calibri"/>
          <w:sz w:val="22"/>
        </w:rPr>
        <w:t>MO i AČR prioritní a stěžejní a u</w:t>
      </w:r>
      <w:r w:rsidR="00393DB3">
        <w:rPr>
          <w:rFonts w:ascii="Calibri" w:hAnsi="Calibri"/>
          <w:sz w:val="22"/>
        </w:rPr>
        <w:t>rgentnost urychlené realizace této zakázky podtrhuje i pokračující ruská agrese na ukrajinském území a tím</w:t>
      </w:r>
      <w:r w:rsidR="001B1203">
        <w:rPr>
          <w:rFonts w:ascii="Calibri" w:hAnsi="Calibri"/>
          <w:sz w:val="22"/>
        </w:rPr>
        <w:t xml:space="preserve"> i</w:t>
      </w:r>
      <w:r w:rsidR="00393DB3">
        <w:rPr>
          <w:rFonts w:ascii="Calibri" w:hAnsi="Calibri"/>
          <w:sz w:val="22"/>
        </w:rPr>
        <w:t xml:space="preserve"> celkově výrazně zhoršená bezpečnostní situace v Evropě s velmi nejistými vyhlídkami.</w:t>
      </w:r>
      <w:r w:rsidR="001B1203">
        <w:rPr>
          <w:rFonts w:ascii="Calibri" w:hAnsi="Calibri"/>
          <w:sz w:val="22"/>
        </w:rPr>
        <w:t xml:space="preserve"> Sdělila, že t</w:t>
      </w:r>
      <w:r w:rsidR="00393DB3">
        <w:rPr>
          <w:rFonts w:ascii="Calibri" w:hAnsi="Calibri"/>
          <w:sz w:val="22"/>
        </w:rPr>
        <w:t>ento druh techniky tvoří naprostý základ těžké brigády</w:t>
      </w:r>
      <w:r w:rsidR="001B1203">
        <w:rPr>
          <w:rFonts w:ascii="Calibri" w:hAnsi="Calibri"/>
          <w:sz w:val="22"/>
        </w:rPr>
        <w:t>,</w:t>
      </w:r>
      <w:r w:rsidR="00393DB3">
        <w:rPr>
          <w:rFonts w:ascii="Calibri" w:hAnsi="Calibri"/>
          <w:sz w:val="22"/>
        </w:rPr>
        <w:t xml:space="preserve"> k jejíž výstavbě </w:t>
      </w:r>
      <w:r w:rsidR="001B1203">
        <w:rPr>
          <w:rFonts w:ascii="Calibri" w:hAnsi="Calibri"/>
          <w:sz w:val="22"/>
        </w:rPr>
        <w:t xml:space="preserve">se Česká republika </w:t>
      </w:r>
      <w:r w:rsidR="00393DB3">
        <w:rPr>
          <w:rFonts w:ascii="Calibri" w:hAnsi="Calibri"/>
          <w:sz w:val="22"/>
        </w:rPr>
        <w:t>vůči Alianci zavázal</w:t>
      </w:r>
      <w:r w:rsidR="001B1203">
        <w:rPr>
          <w:rFonts w:ascii="Calibri" w:hAnsi="Calibri"/>
          <w:sz w:val="22"/>
        </w:rPr>
        <w:t>a</w:t>
      </w:r>
      <w:r w:rsidR="00393DB3">
        <w:rPr>
          <w:rFonts w:ascii="Calibri" w:hAnsi="Calibri"/>
          <w:sz w:val="22"/>
        </w:rPr>
        <w:t xml:space="preserve">. </w:t>
      </w:r>
      <w:r w:rsidR="00E833F5">
        <w:rPr>
          <w:rFonts w:ascii="Calibri" w:hAnsi="Calibri"/>
          <w:sz w:val="22"/>
        </w:rPr>
        <w:t>Dodala, že se j</w:t>
      </w:r>
      <w:r w:rsidR="00393DB3">
        <w:rPr>
          <w:rFonts w:ascii="Calibri" w:hAnsi="Calibri"/>
          <w:sz w:val="22"/>
        </w:rPr>
        <w:t xml:space="preserve">edná o zásadní element obranyschopnosti České republiky a její příspěvek do kolektivní obrany NATO. </w:t>
      </w:r>
    </w:p>
    <w:p w14:paraId="658E0084" w14:textId="79D5F28E" w:rsidR="006F574D" w:rsidRDefault="00E833F5" w:rsidP="00431E53">
      <w:pPr>
        <w:pStyle w:val="Teclotextu"/>
        <w:spacing w:after="120"/>
        <w:ind w:firstLine="45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 xml:space="preserve">Dále ministryně obrany J. Černochová zmínila, že </w:t>
      </w:r>
      <w:r w:rsidR="00393DB3">
        <w:rPr>
          <w:rFonts w:ascii="Calibri" w:hAnsi="Calibri"/>
          <w:sz w:val="22"/>
        </w:rPr>
        <w:t xml:space="preserve">během </w:t>
      </w:r>
      <w:r>
        <w:rPr>
          <w:rFonts w:ascii="Calibri" w:hAnsi="Calibri"/>
          <w:sz w:val="22"/>
        </w:rPr>
        <w:t>její</w:t>
      </w:r>
      <w:r w:rsidR="00393DB3">
        <w:rPr>
          <w:rFonts w:ascii="Calibri" w:hAnsi="Calibri"/>
          <w:sz w:val="22"/>
        </w:rPr>
        <w:t xml:space="preserve"> lednové návštěvy </w:t>
      </w:r>
      <w:r>
        <w:rPr>
          <w:rFonts w:ascii="Calibri" w:hAnsi="Calibri"/>
          <w:sz w:val="22"/>
        </w:rPr>
        <w:t xml:space="preserve">7. </w:t>
      </w:r>
      <w:r w:rsidR="00393DB3">
        <w:rPr>
          <w:rFonts w:ascii="Calibri" w:hAnsi="Calibri"/>
          <w:sz w:val="22"/>
        </w:rPr>
        <w:t>mechanizované brigády v Hranicích se osobně přesvědčila o naléhavosti nákupu nových BVP, které musí nahradit stávající</w:t>
      </w:r>
      <w:r>
        <w:rPr>
          <w:rFonts w:ascii="Calibri" w:hAnsi="Calibri"/>
          <w:sz w:val="22"/>
        </w:rPr>
        <w:t xml:space="preserve">, téměř muzejní kousky, které </w:t>
      </w:r>
      <w:r w:rsidR="00393DB3">
        <w:rPr>
          <w:rFonts w:ascii="Calibri" w:hAnsi="Calibri"/>
          <w:sz w:val="22"/>
        </w:rPr>
        <w:t xml:space="preserve">jsou udržovány v určité úrovni provozuschopnosti a bojeschopnosti jen díky mimořádnému úsilí příslušníků AČR. </w:t>
      </w:r>
      <w:r w:rsidR="006F574D">
        <w:rPr>
          <w:rFonts w:ascii="Calibri" w:hAnsi="Calibri"/>
          <w:sz w:val="22"/>
        </w:rPr>
        <w:t>Uvedla, že proces pořízení bojových vozidel pěchoty má své počátky v</w:t>
      </w:r>
      <w:r w:rsidR="00393DB3">
        <w:rPr>
          <w:rFonts w:ascii="Calibri" w:hAnsi="Calibri"/>
          <w:sz w:val="22"/>
        </w:rPr>
        <w:t xml:space="preserve"> let</w:t>
      </w:r>
      <w:r w:rsidR="006F574D">
        <w:rPr>
          <w:rFonts w:ascii="Calibri" w:hAnsi="Calibri"/>
          <w:sz w:val="22"/>
        </w:rPr>
        <w:t>ech 2012 – 2</w:t>
      </w:r>
      <w:r w:rsidR="00393DB3">
        <w:rPr>
          <w:rFonts w:ascii="Calibri" w:hAnsi="Calibri"/>
          <w:sz w:val="22"/>
        </w:rPr>
        <w:t xml:space="preserve">013 </w:t>
      </w:r>
      <w:r w:rsidR="006F574D">
        <w:rPr>
          <w:rFonts w:ascii="Calibri" w:hAnsi="Calibri"/>
          <w:sz w:val="22"/>
        </w:rPr>
        <w:t xml:space="preserve">a díky byrokracii se </w:t>
      </w:r>
      <w:r w:rsidR="00393DB3">
        <w:rPr>
          <w:rFonts w:ascii="Calibri" w:hAnsi="Calibri"/>
          <w:sz w:val="22"/>
        </w:rPr>
        <w:t xml:space="preserve">prodlužuje a komplikuje. </w:t>
      </w:r>
      <w:r w:rsidR="006F574D">
        <w:rPr>
          <w:rFonts w:ascii="Calibri" w:hAnsi="Calibri"/>
          <w:sz w:val="22"/>
        </w:rPr>
        <w:t>Dodala, že</w:t>
      </w:r>
      <w:r w:rsidR="00393DB3">
        <w:rPr>
          <w:rFonts w:ascii="Calibri" w:hAnsi="Calibri"/>
          <w:sz w:val="22"/>
        </w:rPr>
        <w:t xml:space="preserve"> minulá vláda</w:t>
      </w:r>
      <w:r w:rsidR="00296221">
        <w:rPr>
          <w:rFonts w:ascii="Calibri" w:hAnsi="Calibri"/>
          <w:sz w:val="22"/>
        </w:rPr>
        <w:t xml:space="preserve">  </w:t>
      </w:r>
      <w:r w:rsidR="006F574D">
        <w:rPr>
          <w:rFonts w:ascii="Calibri" w:hAnsi="Calibri"/>
          <w:sz w:val="22"/>
        </w:rPr>
        <w:t xml:space="preserve">měla </w:t>
      </w:r>
      <w:r w:rsidR="00393DB3">
        <w:rPr>
          <w:rFonts w:ascii="Calibri" w:hAnsi="Calibri"/>
          <w:sz w:val="22"/>
        </w:rPr>
        <w:t>v letech 2017 – 2018 zvolit zcela jino</w:t>
      </w:r>
      <w:r w:rsidR="006F574D">
        <w:rPr>
          <w:rFonts w:ascii="Calibri" w:hAnsi="Calibri"/>
          <w:sz w:val="22"/>
        </w:rPr>
        <w:t>u cestu pořízení této techniky a nastínila proces</w:t>
      </w:r>
      <w:r w:rsidR="00296221">
        <w:rPr>
          <w:rFonts w:ascii="Calibri" w:hAnsi="Calibri"/>
          <w:sz w:val="22"/>
        </w:rPr>
        <w:t>,</w:t>
      </w:r>
      <w:r w:rsidR="006F574D">
        <w:rPr>
          <w:rFonts w:ascii="Calibri" w:hAnsi="Calibri"/>
          <w:sz w:val="22"/>
        </w:rPr>
        <w:t xml:space="preserve"> jak by měl probíhat v případě této a podobných akvizic. </w:t>
      </w:r>
    </w:p>
    <w:p w14:paraId="5438905A" w14:textId="287E7EE4" w:rsidR="005C39DA" w:rsidRDefault="00296221" w:rsidP="00431E53">
      <w:pPr>
        <w:pStyle w:val="Teclotextu"/>
        <w:spacing w:after="120"/>
        <w:ind w:firstLine="45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Závěrem ministryně obrany J. Černochová sdělila, že </w:t>
      </w:r>
      <w:r w:rsidR="005C39DA">
        <w:rPr>
          <w:rFonts w:ascii="Calibri" w:hAnsi="Calibri"/>
          <w:sz w:val="22"/>
        </w:rPr>
        <w:t xml:space="preserve">bezprostředně po svém nástupu na </w:t>
      </w:r>
      <w:r>
        <w:rPr>
          <w:rFonts w:ascii="Calibri" w:hAnsi="Calibri"/>
          <w:sz w:val="22"/>
        </w:rPr>
        <w:t xml:space="preserve">rezort </w:t>
      </w:r>
      <w:r w:rsidR="005C39DA">
        <w:rPr>
          <w:rFonts w:ascii="Calibri" w:hAnsi="Calibri"/>
          <w:sz w:val="22"/>
        </w:rPr>
        <w:t>MO rozhodla o provedení právní analýzy, tj. prověření správnosti všech kroků učiněných v rámci dosavadní realizace zakázky</w:t>
      </w:r>
      <w:r>
        <w:rPr>
          <w:rFonts w:ascii="Calibri" w:hAnsi="Calibri"/>
          <w:sz w:val="22"/>
        </w:rPr>
        <w:t xml:space="preserve"> pořízení páso</w:t>
      </w:r>
      <w:r w:rsidR="00EB145C">
        <w:rPr>
          <w:rFonts w:ascii="Calibri" w:hAnsi="Calibri"/>
          <w:sz w:val="22"/>
        </w:rPr>
        <w:t>vých bojových vozidel pěchoty. U</w:t>
      </w:r>
      <w:r>
        <w:rPr>
          <w:rFonts w:ascii="Calibri" w:hAnsi="Calibri"/>
          <w:sz w:val="22"/>
        </w:rPr>
        <w:t xml:space="preserve">přesnila, že </w:t>
      </w:r>
      <w:r w:rsidR="005C39DA">
        <w:rPr>
          <w:rFonts w:ascii="Calibri" w:hAnsi="Calibri"/>
          <w:sz w:val="22"/>
        </w:rPr>
        <w:t xml:space="preserve">výstupy této analýzy budou k dispozici na konci března a poté bude rozhodnuto o dalším postupu. </w:t>
      </w:r>
    </w:p>
    <w:p w14:paraId="6BFFAEA6" w14:textId="052C19FC" w:rsidR="005C39DA" w:rsidRDefault="00296221" w:rsidP="00431E53">
      <w:pPr>
        <w:pStyle w:val="Teclotextu"/>
        <w:spacing w:after="120"/>
        <w:ind w:firstLine="45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Dále s </w:t>
      </w:r>
      <w:r w:rsidR="005C39DA">
        <w:rPr>
          <w:rFonts w:ascii="Calibri" w:hAnsi="Calibri"/>
          <w:sz w:val="22"/>
        </w:rPr>
        <w:t xml:space="preserve">úvodním slovem vystoupil NGŠ </w:t>
      </w:r>
      <w:r>
        <w:rPr>
          <w:rFonts w:ascii="Calibri" w:hAnsi="Calibri"/>
          <w:sz w:val="22"/>
        </w:rPr>
        <w:t xml:space="preserve">AČR arm. gen. A. Opata. Ten ve svém vystoupení zdůraznil zejména rok 2018, kdy </w:t>
      </w:r>
      <w:r w:rsidR="005C39DA">
        <w:rPr>
          <w:rFonts w:ascii="Calibri" w:hAnsi="Calibri"/>
          <w:sz w:val="22"/>
        </w:rPr>
        <w:t xml:space="preserve">1. </w:t>
      </w:r>
      <w:r>
        <w:rPr>
          <w:rFonts w:ascii="Calibri" w:hAnsi="Calibri"/>
          <w:sz w:val="22"/>
        </w:rPr>
        <w:t xml:space="preserve">ledna 2018 </w:t>
      </w:r>
      <w:r w:rsidR="005C39DA">
        <w:rPr>
          <w:rFonts w:ascii="Calibri" w:hAnsi="Calibri"/>
          <w:sz w:val="22"/>
        </w:rPr>
        <w:t xml:space="preserve">byl zřízen stálý projektový tým na BVP o 4 měsíce později byly upřesněny výdaje na pořízení BVP v celkové bilanci 51, 6 mil. Kč. </w:t>
      </w:r>
      <w:r>
        <w:rPr>
          <w:rFonts w:ascii="Calibri" w:hAnsi="Calibri"/>
          <w:sz w:val="22"/>
        </w:rPr>
        <w:t>V </w:t>
      </w:r>
      <w:r w:rsidR="005C39DA">
        <w:rPr>
          <w:rFonts w:ascii="Calibri" w:hAnsi="Calibri"/>
          <w:sz w:val="22"/>
        </w:rPr>
        <w:t>červnu</w:t>
      </w:r>
      <w:r>
        <w:rPr>
          <w:rFonts w:ascii="Calibri" w:hAnsi="Calibri"/>
          <w:sz w:val="22"/>
        </w:rPr>
        <w:t xml:space="preserve"> 2018 </w:t>
      </w:r>
      <w:r w:rsidR="005C39DA">
        <w:rPr>
          <w:rFonts w:ascii="Calibri" w:hAnsi="Calibri"/>
          <w:sz w:val="22"/>
        </w:rPr>
        <w:t>byla převzata sekcí vyzbrojování</w:t>
      </w:r>
      <w:r>
        <w:rPr>
          <w:rFonts w:ascii="Calibri" w:hAnsi="Calibri"/>
          <w:sz w:val="22"/>
        </w:rPr>
        <w:t xml:space="preserve"> a akvizic MO</w:t>
      </w:r>
      <w:r w:rsidR="005C39DA">
        <w:rPr>
          <w:rFonts w:ascii="Calibri" w:hAnsi="Calibri"/>
          <w:sz w:val="22"/>
        </w:rPr>
        <w:t xml:space="preserve"> souhrnná specifikace, čímž byly naplněny všechny institucionální kroky, které je potřeba udělat. V srpnu </w:t>
      </w:r>
      <w:r>
        <w:rPr>
          <w:rFonts w:ascii="Calibri" w:hAnsi="Calibri"/>
          <w:sz w:val="22"/>
        </w:rPr>
        <w:t xml:space="preserve">2018 byl </w:t>
      </w:r>
      <w:r w:rsidR="005C39DA">
        <w:rPr>
          <w:rFonts w:ascii="Calibri" w:hAnsi="Calibri"/>
          <w:sz w:val="22"/>
        </w:rPr>
        <w:t xml:space="preserve">ministrem obrany schválen návrh postupu </w:t>
      </w:r>
      <w:r>
        <w:rPr>
          <w:rFonts w:ascii="Calibri" w:hAnsi="Calibri"/>
          <w:sz w:val="22"/>
        </w:rPr>
        <w:t xml:space="preserve">a způsob zadání veřejné zakázky, </w:t>
      </w:r>
      <w:r w:rsidR="005C39DA">
        <w:rPr>
          <w:rFonts w:ascii="Calibri" w:hAnsi="Calibri"/>
          <w:sz w:val="22"/>
        </w:rPr>
        <w:t>v</w:t>
      </w:r>
      <w:r>
        <w:rPr>
          <w:rFonts w:ascii="Calibri" w:hAnsi="Calibri"/>
          <w:sz w:val="22"/>
        </w:rPr>
        <w:t> </w:t>
      </w:r>
      <w:r w:rsidR="005C39DA">
        <w:rPr>
          <w:rFonts w:ascii="Calibri" w:hAnsi="Calibri"/>
          <w:sz w:val="22"/>
        </w:rPr>
        <w:t>říjnu</w:t>
      </w:r>
      <w:r>
        <w:rPr>
          <w:rFonts w:ascii="Calibri" w:hAnsi="Calibri"/>
          <w:sz w:val="22"/>
        </w:rPr>
        <w:t xml:space="preserve"> 2018</w:t>
      </w:r>
      <w:r w:rsidR="005C39DA">
        <w:rPr>
          <w:rFonts w:ascii="Calibri" w:hAnsi="Calibri"/>
          <w:sz w:val="22"/>
        </w:rPr>
        <w:t xml:space="preserve"> byl schválen tento způsob na kolegiu</w:t>
      </w:r>
      <w:r>
        <w:rPr>
          <w:rFonts w:ascii="Calibri" w:hAnsi="Calibri"/>
          <w:sz w:val="22"/>
        </w:rPr>
        <w:t xml:space="preserve">, </w:t>
      </w:r>
      <w:r w:rsidR="005C39DA">
        <w:rPr>
          <w:rFonts w:ascii="Calibri" w:hAnsi="Calibri"/>
          <w:sz w:val="22"/>
        </w:rPr>
        <w:t xml:space="preserve">v prosinci </w:t>
      </w:r>
      <w:r>
        <w:rPr>
          <w:rFonts w:ascii="Calibri" w:hAnsi="Calibri"/>
          <w:sz w:val="22"/>
        </w:rPr>
        <w:t xml:space="preserve">2018 </w:t>
      </w:r>
      <w:r w:rsidR="00EB145C">
        <w:rPr>
          <w:rFonts w:ascii="Calibri" w:hAnsi="Calibri"/>
          <w:sz w:val="22"/>
        </w:rPr>
        <w:t xml:space="preserve">dostala vláda informaci, že byl rezortem MO a AČR vzat na vědomí </w:t>
      </w:r>
      <w:r w:rsidR="005C39DA">
        <w:rPr>
          <w:rFonts w:ascii="Calibri" w:hAnsi="Calibri"/>
          <w:sz w:val="22"/>
        </w:rPr>
        <w:t xml:space="preserve">způsob zadání veřejné zakázky. </w:t>
      </w:r>
    </w:p>
    <w:p w14:paraId="1D818B48" w14:textId="19E98406" w:rsidR="00103CCF" w:rsidRDefault="005C39DA" w:rsidP="00431E53">
      <w:pPr>
        <w:pStyle w:val="Teclotextu"/>
        <w:spacing w:after="120"/>
        <w:ind w:firstLine="45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Následně předseda výboru L. Metnar předal slovo</w:t>
      </w:r>
      <w:r w:rsidR="00296221">
        <w:rPr>
          <w:rFonts w:ascii="Calibri" w:hAnsi="Calibri"/>
          <w:sz w:val="22"/>
        </w:rPr>
        <w:t xml:space="preserve"> vedoucímu projektu pořízení BVP</w:t>
      </w:r>
      <w:r>
        <w:rPr>
          <w:rFonts w:ascii="Calibri" w:hAnsi="Calibri"/>
          <w:sz w:val="22"/>
        </w:rPr>
        <w:t xml:space="preserve"> plk. </w:t>
      </w:r>
      <w:r w:rsidR="00296221">
        <w:rPr>
          <w:rFonts w:ascii="Calibri" w:hAnsi="Calibri"/>
          <w:sz w:val="22"/>
        </w:rPr>
        <w:t xml:space="preserve">Ctiradu </w:t>
      </w:r>
      <w:r>
        <w:rPr>
          <w:rFonts w:ascii="Calibri" w:hAnsi="Calibri"/>
          <w:sz w:val="22"/>
        </w:rPr>
        <w:t xml:space="preserve">Gazdovi, který členům výboru představil podrobnou prezentaci k projektu pořízení pásového bojového vozidla pěchoty. </w:t>
      </w:r>
    </w:p>
    <w:p w14:paraId="6C91CDA6" w14:textId="0E1C31BF" w:rsidR="0007109E" w:rsidRDefault="00196CD1" w:rsidP="00E55A09">
      <w:pPr>
        <w:pStyle w:val="Teclotextu"/>
        <w:spacing w:after="240"/>
        <w:ind w:firstLine="45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Zpravodajem</w:t>
      </w:r>
      <w:r w:rsidR="00E55A09">
        <w:rPr>
          <w:rFonts w:asciiTheme="minorHAnsi" w:hAnsiTheme="minorHAnsi"/>
          <w:sz w:val="22"/>
          <w:szCs w:val="22"/>
        </w:rPr>
        <w:t xml:space="preserve"> byl určen </w:t>
      </w:r>
      <w:r w:rsidR="009704F6">
        <w:rPr>
          <w:rFonts w:asciiTheme="minorHAnsi" w:hAnsiTheme="minorHAnsi"/>
          <w:sz w:val="22"/>
          <w:szCs w:val="22"/>
        </w:rPr>
        <w:t xml:space="preserve">místopředseda výboru </w:t>
      </w:r>
      <w:r w:rsidR="00E55A09">
        <w:rPr>
          <w:rFonts w:asciiTheme="minorHAnsi" w:hAnsiTheme="minorHAnsi"/>
          <w:sz w:val="22"/>
          <w:szCs w:val="22"/>
        </w:rPr>
        <w:t xml:space="preserve">P. Růžička, který přednesl zpravodajskou zprávu. </w:t>
      </w:r>
    </w:p>
    <w:p w14:paraId="3509CE0A" w14:textId="0EC97B6E" w:rsidR="00E55A09" w:rsidRDefault="00E55A09" w:rsidP="00E55A09">
      <w:pPr>
        <w:pStyle w:val="Teclotextu"/>
        <w:spacing w:after="240"/>
        <w:ind w:firstLine="45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Následně předseda výboru L. Metnar otevřel obecnou rozpravu, ve které se svými dotazy a připomínk</w:t>
      </w:r>
      <w:r w:rsidR="00EB145C">
        <w:rPr>
          <w:rFonts w:asciiTheme="minorHAnsi" w:hAnsiTheme="minorHAnsi"/>
          <w:sz w:val="22"/>
          <w:szCs w:val="22"/>
        </w:rPr>
        <w:t>ami</w:t>
      </w:r>
      <w:r>
        <w:rPr>
          <w:rFonts w:asciiTheme="minorHAnsi" w:hAnsiTheme="minorHAnsi"/>
          <w:sz w:val="22"/>
          <w:szCs w:val="22"/>
        </w:rPr>
        <w:t xml:space="preserve"> vystoupili: </w:t>
      </w:r>
      <w:r w:rsidR="000D0FD9">
        <w:rPr>
          <w:rFonts w:asciiTheme="minorHAnsi" w:hAnsiTheme="minorHAnsi"/>
          <w:sz w:val="22"/>
          <w:szCs w:val="22"/>
        </w:rPr>
        <w:t>poslanec J. Horák</w:t>
      </w:r>
      <w:r w:rsidR="001D7F1A">
        <w:rPr>
          <w:rFonts w:asciiTheme="minorHAnsi" w:hAnsiTheme="minorHAnsi"/>
          <w:sz w:val="22"/>
          <w:szCs w:val="22"/>
        </w:rPr>
        <w:t>,</w:t>
      </w:r>
      <w:r w:rsidR="00553544">
        <w:rPr>
          <w:rFonts w:asciiTheme="minorHAnsi" w:hAnsiTheme="minorHAnsi"/>
          <w:sz w:val="22"/>
          <w:szCs w:val="22"/>
        </w:rPr>
        <w:t xml:space="preserve"> </w:t>
      </w:r>
      <w:r w:rsidR="009704F6">
        <w:rPr>
          <w:rFonts w:asciiTheme="minorHAnsi" w:hAnsiTheme="minorHAnsi"/>
          <w:sz w:val="22"/>
          <w:szCs w:val="22"/>
        </w:rPr>
        <w:t xml:space="preserve">místopředseda výboru </w:t>
      </w:r>
      <w:r w:rsidR="00553544">
        <w:rPr>
          <w:rFonts w:asciiTheme="minorHAnsi" w:hAnsiTheme="minorHAnsi"/>
          <w:sz w:val="22"/>
          <w:szCs w:val="22"/>
        </w:rPr>
        <w:t>P. Růžička, poslanec J. Bělica</w:t>
      </w:r>
      <w:r w:rsidR="009704F6">
        <w:rPr>
          <w:rFonts w:asciiTheme="minorHAnsi" w:hAnsiTheme="minorHAnsi"/>
          <w:sz w:val="22"/>
          <w:szCs w:val="22"/>
        </w:rPr>
        <w:t>, předseda výboru L.</w:t>
      </w:r>
      <w:r w:rsidR="00AF211A">
        <w:rPr>
          <w:rFonts w:asciiTheme="minorHAnsi" w:hAnsiTheme="minorHAnsi"/>
          <w:sz w:val="22"/>
          <w:szCs w:val="22"/>
        </w:rPr>
        <w:t> </w:t>
      </w:r>
      <w:r w:rsidR="009704F6">
        <w:rPr>
          <w:rFonts w:asciiTheme="minorHAnsi" w:hAnsiTheme="minorHAnsi"/>
          <w:sz w:val="22"/>
          <w:szCs w:val="22"/>
        </w:rPr>
        <w:t xml:space="preserve">Metnar, poslanec R. Vích, </w:t>
      </w:r>
      <w:r w:rsidR="00F41F84">
        <w:rPr>
          <w:rFonts w:asciiTheme="minorHAnsi" w:hAnsiTheme="minorHAnsi"/>
          <w:sz w:val="22"/>
          <w:szCs w:val="22"/>
        </w:rPr>
        <w:t xml:space="preserve">poslanec K. Krejza, </w:t>
      </w:r>
    </w:p>
    <w:p w14:paraId="3CDCF325" w14:textId="16830A8D" w:rsidR="000D0FD9" w:rsidRDefault="000D0FD9" w:rsidP="00E55A09">
      <w:pPr>
        <w:pStyle w:val="Teclotextu"/>
        <w:spacing w:after="240"/>
        <w:ind w:firstLine="45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Reagovali: ministryně obrany J. Černochová, </w:t>
      </w:r>
      <w:r w:rsidR="00D751FC">
        <w:rPr>
          <w:rFonts w:asciiTheme="minorHAnsi" w:hAnsiTheme="minorHAnsi"/>
          <w:sz w:val="22"/>
          <w:szCs w:val="22"/>
        </w:rPr>
        <w:t xml:space="preserve">náčelník GŠ AČR A. Opata, </w:t>
      </w:r>
      <w:r w:rsidR="00F41F84">
        <w:rPr>
          <w:rFonts w:asciiTheme="minorHAnsi" w:hAnsiTheme="minorHAnsi"/>
          <w:sz w:val="22"/>
          <w:szCs w:val="22"/>
        </w:rPr>
        <w:t xml:space="preserve">nám. Koudelka, zástupce </w:t>
      </w:r>
      <w:r w:rsidR="00AF211A">
        <w:rPr>
          <w:rFonts w:asciiTheme="minorHAnsi" w:hAnsiTheme="minorHAnsi"/>
          <w:sz w:val="22"/>
          <w:szCs w:val="22"/>
        </w:rPr>
        <w:t>SVA F. Gantner.</w:t>
      </w:r>
    </w:p>
    <w:p w14:paraId="37A4FC6D" w14:textId="11E104E9" w:rsidR="00856F41" w:rsidRPr="00856F41" w:rsidRDefault="001D7F1A" w:rsidP="00856F41">
      <w:pPr>
        <w:pStyle w:val="Teclotextu"/>
        <w:spacing w:after="120"/>
        <w:ind w:firstLine="454"/>
        <w:rPr>
          <w:rFonts w:asciiTheme="minorHAnsi" w:hAnsiTheme="minorHAnsi"/>
          <w:sz w:val="22"/>
          <w:szCs w:val="22"/>
        </w:rPr>
      </w:pPr>
      <w:r w:rsidRPr="00856F41">
        <w:rPr>
          <w:rFonts w:asciiTheme="minorHAnsi" w:hAnsiTheme="minorHAnsi"/>
          <w:sz w:val="22"/>
          <w:szCs w:val="22"/>
        </w:rPr>
        <w:t>Jelikož se v obecné rozpravě již nikdo další nepřih</w:t>
      </w:r>
      <w:r w:rsidR="00EB145C">
        <w:rPr>
          <w:rFonts w:asciiTheme="minorHAnsi" w:hAnsiTheme="minorHAnsi"/>
          <w:sz w:val="22"/>
          <w:szCs w:val="22"/>
        </w:rPr>
        <w:t xml:space="preserve">lásil předseda výboru L. Metnar, na návrh zpravodaje místopředsedy výboru P. Růžičky, </w:t>
      </w:r>
      <w:r w:rsidR="00856F41" w:rsidRPr="00856F41">
        <w:rPr>
          <w:rFonts w:asciiTheme="minorHAnsi" w:hAnsiTheme="minorHAnsi"/>
          <w:sz w:val="22"/>
          <w:szCs w:val="22"/>
        </w:rPr>
        <w:t xml:space="preserve">navrhl přerušení tohoto bodu do výsledku právní analýzy, kterou na projekt BVP nechalo MO zpracovat. O návrhu nechal hlasovat </w:t>
      </w:r>
      <w:r w:rsidR="00856F41" w:rsidRPr="00856F41">
        <w:rPr>
          <w:rFonts w:asciiTheme="minorHAnsi" w:hAnsiTheme="minorHAnsi"/>
          <w:b/>
          <w:sz w:val="22"/>
          <w:szCs w:val="22"/>
          <w:u w:val="single"/>
        </w:rPr>
        <w:t>Usnesení č. 21 (10/ 0/ 0)</w:t>
      </w:r>
      <w:r w:rsidR="00856F41" w:rsidRPr="00856F41">
        <w:rPr>
          <w:rFonts w:asciiTheme="minorHAnsi" w:hAnsiTheme="minorHAnsi"/>
          <w:b/>
          <w:sz w:val="22"/>
          <w:szCs w:val="22"/>
        </w:rPr>
        <w:t xml:space="preserve"> </w:t>
      </w:r>
      <w:r w:rsidR="00856F41" w:rsidRPr="00856F41">
        <w:rPr>
          <w:rFonts w:asciiTheme="minorHAnsi" w:hAnsiTheme="minorHAnsi"/>
          <w:sz w:val="22"/>
          <w:szCs w:val="22"/>
          <w:u w:val="single"/>
        </w:rPr>
        <w:t>/hlasování č. 5/</w:t>
      </w:r>
      <w:r w:rsidR="00856F41" w:rsidRPr="00856F41">
        <w:rPr>
          <w:rFonts w:asciiTheme="minorHAnsi" w:hAnsiTheme="minorHAnsi"/>
          <w:sz w:val="22"/>
          <w:szCs w:val="22"/>
        </w:rPr>
        <w:t xml:space="preserve">. </w:t>
      </w:r>
    </w:p>
    <w:p w14:paraId="3C951657" w14:textId="16B269AC" w:rsidR="001D7F1A" w:rsidRPr="00856F41" w:rsidRDefault="00856F41" w:rsidP="00856F41">
      <w:pPr>
        <w:pStyle w:val="Teclotextu"/>
        <w:spacing w:after="120"/>
        <w:rPr>
          <w:rFonts w:asciiTheme="minorHAnsi" w:hAnsiTheme="minorHAnsi"/>
          <w:sz w:val="22"/>
          <w:szCs w:val="22"/>
        </w:rPr>
      </w:pPr>
      <w:r w:rsidRPr="00856F41">
        <w:rPr>
          <w:rFonts w:asciiTheme="minorHAnsi" w:hAnsiTheme="minorHAnsi"/>
          <w:sz w:val="22"/>
          <w:szCs w:val="22"/>
        </w:rPr>
        <w:t xml:space="preserve">          </w:t>
      </w:r>
      <w:r w:rsidR="001D7F1A" w:rsidRPr="00856F41">
        <w:rPr>
          <w:rFonts w:asciiTheme="minorHAnsi" w:hAnsiTheme="minorHAnsi" w:cs="Calibri"/>
          <w:sz w:val="22"/>
          <w:szCs w:val="22"/>
        </w:rPr>
        <w:t xml:space="preserve">Usnesení bylo přijato a předseda výboru L. Metnar ukončil projednávání bodu č. </w:t>
      </w:r>
      <w:r>
        <w:rPr>
          <w:rFonts w:asciiTheme="minorHAnsi" w:hAnsiTheme="minorHAnsi" w:cs="Calibri"/>
          <w:sz w:val="22"/>
          <w:szCs w:val="22"/>
        </w:rPr>
        <w:t>4</w:t>
      </w:r>
      <w:r w:rsidR="001D7F1A" w:rsidRPr="00856F41">
        <w:rPr>
          <w:rFonts w:asciiTheme="minorHAnsi" w:hAnsiTheme="minorHAnsi" w:cs="Calibri"/>
          <w:sz w:val="22"/>
          <w:szCs w:val="22"/>
        </w:rPr>
        <w:t>.</w:t>
      </w:r>
    </w:p>
    <w:p w14:paraId="2C861C5E" w14:textId="77777777" w:rsidR="00196CD1" w:rsidRPr="0007109E" w:rsidRDefault="00196CD1" w:rsidP="00431E53">
      <w:pPr>
        <w:pStyle w:val="Teclotextu"/>
        <w:spacing w:after="120"/>
        <w:ind w:firstLine="454"/>
        <w:rPr>
          <w:rFonts w:asciiTheme="minorHAnsi" w:hAnsiTheme="minorHAnsi"/>
          <w:sz w:val="22"/>
          <w:szCs w:val="22"/>
        </w:rPr>
      </w:pPr>
    </w:p>
    <w:p w14:paraId="1E67A364" w14:textId="594B9682" w:rsidR="0007109E" w:rsidRPr="00553544" w:rsidRDefault="0007109E" w:rsidP="0007109E">
      <w:pPr>
        <w:pStyle w:val="Teclotextu"/>
        <w:tabs>
          <w:tab w:val="left" w:pos="1245"/>
        </w:tabs>
        <w:rPr>
          <w:rFonts w:asciiTheme="minorHAnsi" w:hAnsiTheme="minorHAnsi"/>
          <w:b/>
          <w:sz w:val="22"/>
          <w:szCs w:val="22"/>
          <w:u w:val="single"/>
        </w:rPr>
      </w:pPr>
      <w:r w:rsidRPr="00553544">
        <w:rPr>
          <w:rFonts w:asciiTheme="minorHAnsi" w:hAnsiTheme="minorHAnsi"/>
          <w:b/>
          <w:sz w:val="22"/>
          <w:szCs w:val="22"/>
          <w:u w:val="single"/>
        </w:rPr>
        <w:t xml:space="preserve">K bodu </w:t>
      </w:r>
      <w:r w:rsidR="00553544" w:rsidRPr="00553544">
        <w:rPr>
          <w:rFonts w:asciiTheme="minorHAnsi" w:hAnsiTheme="minorHAnsi"/>
          <w:b/>
          <w:sz w:val="22"/>
          <w:szCs w:val="22"/>
          <w:u w:val="single"/>
        </w:rPr>
        <w:t>5</w:t>
      </w:r>
      <w:r w:rsidRPr="00553544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1C6342F5" w14:textId="7DA39944" w:rsidR="0007109E" w:rsidRPr="00553544" w:rsidRDefault="00553544" w:rsidP="0007109E">
      <w:pPr>
        <w:pStyle w:val="Teclotextu"/>
        <w:tabs>
          <w:tab w:val="left" w:pos="1245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553544">
        <w:rPr>
          <w:rFonts w:asciiTheme="minorHAnsi" w:hAnsiTheme="minorHAnsi"/>
          <w:b/>
          <w:sz w:val="22"/>
          <w:szCs w:val="22"/>
        </w:rPr>
        <w:t>Informace k přípravě parlamentní dimenze českého předsednictví EU.</w:t>
      </w:r>
    </w:p>
    <w:p w14:paraId="5782FA84" w14:textId="2901D84F" w:rsidR="00251EC4" w:rsidRPr="009F14A6" w:rsidRDefault="00360DE2" w:rsidP="00502910">
      <w:pPr>
        <w:pStyle w:val="Zkladntext21"/>
        <w:ind w:firstLine="454"/>
        <w:rPr>
          <w:rFonts w:asciiTheme="minorHAnsi" w:hAnsiTheme="minorHAnsi"/>
          <w:sz w:val="22"/>
          <w:szCs w:val="22"/>
        </w:rPr>
      </w:pPr>
      <w:r w:rsidRPr="009F14A6">
        <w:rPr>
          <w:rFonts w:asciiTheme="minorHAnsi" w:hAnsiTheme="minorHAnsi"/>
          <w:sz w:val="22"/>
          <w:szCs w:val="22"/>
        </w:rPr>
        <w:t xml:space="preserve">Předseda výboru L. Metnar zahájil projednávání bodu č. </w:t>
      </w:r>
      <w:r w:rsidR="00AF211A" w:rsidRPr="009F14A6">
        <w:rPr>
          <w:rFonts w:asciiTheme="minorHAnsi" w:hAnsiTheme="minorHAnsi"/>
          <w:sz w:val="22"/>
          <w:szCs w:val="22"/>
        </w:rPr>
        <w:t>5</w:t>
      </w:r>
      <w:r w:rsidRPr="009F14A6">
        <w:rPr>
          <w:rFonts w:asciiTheme="minorHAnsi" w:hAnsiTheme="minorHAnsi"/>
          <w:sz w:val="22"/>
          <w:szCs w:val="22"/>
        </w:rPr>
        <w:t>, přivítal příslušné hosty k tomuto bodu z</w:t>
      </w:r>
      <w:r w:rsidR="00052A84" w:rsidRPr="009F14A6">
        <w:rPr>
          <w:rFonts w:asciiTheme="minorHAnsi" w:hAnsiTheme="minorHAnsi"/>
          <w:sz w:val="22"/>
          <w:szCs w:val="22"/>
        </w:rPr>
        <w:t xml:space="preserve"> Parlamentního institutu </w:t>
      </w:r>
      <w:r w:rsidR="00502910" w:rsidRPr="009F14A6">
        <w:rPr>
          <w:rFonts w:asciiTheme="minorHAnsi" w:hAnsiTheme="minorHAnsi"/>
          <w:sz w:val="22"/>
          <w:szCs w:val="22"/>
        </w:rPr>
        <w:t>KPS</w:t>
      </w:r>
      <w:r w:rsidR="00052A84" w:rsidRPr="009F14A6">
        <w:rPr>
          <w:rFonts w:asciiTheme="minorHAnsi" w:hAnsiTheme="minorHAnsi"/>
          <w:sz w:val="22"/>
          <w:szCs w:val="22"/>
        </w:rPr>
        <w:t xml:space="preserve"> a požádal </w:t>
      </w:r>
      <w:r w:rsidR="0049037B" w:rsidRPr="009F14A6">
        <w:rPr>
          <w:rFonts w:asciiTheme="minorHAnsi" w:hAnsiTheme="minorHAnsi"/>
          <w:sz w:val="22"/>
          <w:szCs w:val="22"/>
        </w:rPr>
        <w:t>je úvodní slovo.</w:t>
      </w:r>
      <w:r w:rsidR="003A08AA" w:rsidRPr="009F14A6">
        <w:rPr>
          <w:rFonts w:asciiTheme="minorHAnsi" w:hAnsiTheme="minorHAnsi"/>
          <w:sz w:val="22"/>
          <w:szCs w:val="22"/>
        </w:rPr>
        <w:t xml:space="preserve"> </w:t>
      </w:r>
      <w:r w:rsidR="0049037B" w:rsidRPr="009F14A6">
        <w:rPr>
          <w:rFonts w:asciiTheme="minorHAnsi" w:hAnsiTheme="minorHAnsi"/>
          <w:sz w:val="22"/>
          <w:szCs w:val="22"/>
        </w:rPr>
        <w:t xml:space="preserve">Nejprve vystoupila </w:t>
      </w:r>
      <w:r w:rsidR="009F14A6" w:rsidRPr="009F14A6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koordinátorka obsahové části CZ PRES 2022</w:t>
      </w:r>
      <w:r w:rsidR="009F14A6" w:rsidRPr="009F14A6">
        <w:rPr>
          <w:rFonts w:asciiTheme="minorHAnsi" w:hAnsiTheme="minorHAnsi"/>
          <w:sz w:val="22"/>
          <w:szCs w:val="22"/>
        </w:rPr>
        <w:t xml:space="preserve"> </w:t>
      </w:r>
      <w:r w:rsidR="00251EC4" w:rsidRPr="009F14A6">
        <w:rPr>
          <w:rFonts w:asciiTheme="minorHAnsi" w:hAnsiTheme="minorHAnsi"/>
          <w:sz w:val="22"/>
          <w:szCs w:val="22"/>
        </w:rPr>
        <w:t xml:space="preserve">K. Ibrahim z oddělení všeobecných studií </w:t>
      </w:r>
      <w:r w:rsidR="00502910" w:rsidRPr="009F14A6">
        <w:rPr>
          <w:rFonts w:asciiTheme="minorHAnsi" w:hAnsiTheme="minorHAnsi"/>
          <w:sz w:val="22"/>
          <w:szCs w:val="22"/>
        </w:rPr>
        <w:t>PI KPS a členům výboru přiblížila parlamentní dimenzi českého předsednictví v Radě EU a seznámila je s aktuálním stavem jeho příprav.</w:t>
      </w:r>
    </w:p>
    <w:p w14:paraId="6F39BEC5" w14:textId="77777777" w:rsidR="00251EC4" w:rsidRPr="009F14A6" w:rsidRDefault="00251EC4" w:rsidP="00251EC4">
      <w:pPr>
        <w:pStyle w:val="Zkladntext21"/>
        <w:ind w:firstLine="708"/>
        <w:rPr>
          <w:rFonts w:asciiTheme="minorHAnsi" w:hAnsiTheme="minorHAnsi"/>
          <w:sz w:val="22"/>
          <w:szCs w:val="22"/>
        </w:rPr>
      </w:pPr>
    </w:p>
    <w:p w14:paraId="72111803" w14:textId="68FF0407" w:rsidR="00695123" w:rsidRDefault="00502910" w:rsidP="009F14A6">
      <w:pPr>
        <w:pStyle w:val="Teclotextu"/>
        <w:tabs>
          <w:tab w:val="left" w:pos="1245"/>
        </w:tabs>
        <w:spacing w:after="120"/>
        <w:ind w:firstLine="454"/>
        <w:rPr>
          <w:rFonts w:asciiTheme="minorHAnsi" w:hAnsiTheme="minorHAnsi"/>
          <w:sz w:val="22"/>
          <w:szCs w:val="22"/>
        </w:rPr>
      </w:pPr>
      <w:r w:rsidRPr="009F14A6">
        <w:rPr>
          <w:rFonts w:asciiTheme="minorHAnsi" w:hAnsiTheme="minorHAnsi"/>
          <w:sz w:val="22"/>
          <w:szCs w:val="22"/>
        </w:rPr>
        <w:t>Následně předseda výboru L. Metnar předal slovo M. Kutovi</w:t>
      </w:r>
      <w:r w:rsidR="009F14A6">
        <w:rPr>
          <w:rFonts w:asciiTheme="minorHAnsi" w:hAnsiTheme="minorHAnsi"/>
          <w:sz w:val="22"/>
          <w:szCs w:val="22"/>
        </w:rPr>
        <w:t xml:space="preserve"> z oddělení všeobecných studií PI KPS, který se zabývá zejména</w:t>
      </w:r>
      <w:r w:rsidRPr="009F14A6">
        <w:rPr>
          <w:rFonts w:asciiTheme="minorHAnsi" w:hAnsiTheme="minorHAnsi"/>
          <w:sz w:val="22"/>
          <w:szCs w:val="22"/>
        </w:rPr>
        <w:t xml:space="preserve"> </w:t>
      </w:r>
      <w:r w:rsidRPr="009F14A6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mezinárodní politik</w:t>
      </w:r>
      <w:r w:rsidR="009F14A6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ou</w:t>
      </w:r>
      <w:r w:rsidRPr="009F14A6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, společn</w:t>
      </w:r>
      <w:r w:rsidR="009F14A6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ou</w:t>
      </w:r>
      <w:r w:rsidRPr="009F14A6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bezpečnostní a obrann</w:t>
      </w:r>
      <w:r w:rsidR="009F14A6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ou</w:t>
      </w:r>
      <w:r w:rsidRPr="009F14A6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politik</w:t>
      </w:r>
      <w:r w:rsidR="00EB145C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ou EU.  </w:t>
      </w:r>
      <w:r w:rsidR="004C23FA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Ten </w:t>
      </w:r>
      <w:r w:rsidRPr="009F14A6">
        <w:rPr>
          <w:rFonts w:asciiTheme="minorHAnsi" w:hAnsiTheme="minorHAnsi"/>
          <w:sz w:val="22"/>
          <w:szCs w:val="22"/>
        </w:rPr>
        <w:t xml:space="preserve">členům výboru představil prezentaci </w:t>
      </w:r>
      <w:r w:rsidR="009F14A6">
        <w:rPr>
          <w:rFonts w:asciiTheme="minorHAnsi" w:hAnsiTheme="minorHAnsi"/>
          <w:sz w:val="22"/>
          <w:szCs w:val="22"/>
        </w:rPr>
        <w:t xml:space="preserve">týkající se </w:t>
      </w:r>
      <w:r w:rsidRPr="009F14A6">
        <w:rPr>
          <w:rFonts w:asciiTheme="minorHAnsi" w:hAnsiTheme="minorHAnsi"/>
          <w:sz w:val="22"/>
          <w:szCs w:val="22"/>
        </w:rPr>
        <w:t>Meziparlamentní konference k společné zahraniční a</w:t>
      </w:r>
      <w:r w:rsidR="009F14A6">
        <w:rPr>
          <w:rFonts w:asciiTheme="minorHAnsi" w:hAnsiTheme="minorHAnsi"/>
          <w:sz w:val="22"/>
          <w:szCs w:val="22"/>
        </w:rPr>
        <w:t> </w:t>
      </w:r>
      <w:r w:rsidRPr="009F14A6">
        <w:rPr>
          <w:rFonts w:asciiTheme="minorHAnsi" w:hAnsiTheme="minorHAnsi"/>
          <w:sz w:val="22"/>
          <w:szCs w:val="22"/>
        </w:rPr>
        <w:t xml:space="preserve">bezpečnostní politice a </w:t>
      </w:r>
      <w:r w:rsidR="009F14A6">
        <w:rPr>
          <w:rFonts w:asciiTheme="minorHAnsi" w:hAnsiTheme="minorHAnsi"/>
          <w:sz w:val="22"/>
          <w:szCs w:val="22"/>
        </w:rPr>
        <w:t>S</w:t>
      </w:r>
      <w:r w:rsidRPr="009F14A6">
        <w:rPr>
          <w:rFonts w:asciiTheme="minorHAnsi" w:hAnsiTheme="minorHAnsi"/>
          <w:sz w:val="22"/>
          <w:szCs w:val="22"/>
        </w:rPr>
        <w:t>polečné bezpečnos</w:t>
      </w:r>
      <w:r w:rsidR="009F14A6">
        <w:rPr>
          <w:rFonts w:asciiTheme="minorHAnsi" w:hAnsiTheme="minorHAnsi"/>
          <w:sz w:val="22"/>
          <w:szCs w:val="22"/>
        </w:rPr>
        <w:t xml:space="preserve">tní a obranné politice EU a také nastínil zapojení PS PČR resp. výboru do příprav této konference. </w:t>
      </w:r>
      <w:r w:rsidRPr="009F14A6">
        <w:rPr>
          <w:rFonts w:asciiTheme="minorHAnsi" w:hAnsiTheme="minorHAnsi"/>
          <w:sz w:val="22"/>
          <w:szCs w:val="22"/>
        </w:rPr>
        <w:t xml:space="preserve"> </w:t>
      </w:r>
    </w:p>
    <w:p w14:paraId="568E3270" w14:textId="07E884F0" w:rsidR="009F14A6" w:rsidRDefault="009F14A6" w:rsidP="009F14A6">
      <w:pPr>
        <w:pStyle w:val="Teclotextu"/>
        <w:tabs>
          <w:tab w:val="left" w:pos="1245"/>
        </w:tabs>
        <w:spacing w:after="120"/>
        <w:ind w:firstLine="45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Poté předseda výboru L. Metnar zástupcům PI KPS poděkoval a ukončil projednávání bodu č. 5.</w:t>
      </w:r>
    </w:p>
    <w:p w14:paraId="081A208D" w14:textId="77777777" w:rsidR="009F14A6" w:rsidRDefault="009F14A6" w:rsidP="00553544">
      <w:pPr>
        <w:pStyle w:val="Teclotextu"/>
        <w:tabs>
          <w:tab w:val="left" w:pos="1245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4B007A69" w14:textId="6B1462AB" w:rsidR="00553544" w:rsidRPr="00553544" w:rsidRDefault="00553544" w:rsidP="00553544">
      <w:pPr>
        <w:pStyle w:val="Teclotextu"/>
        <w:tabs>
          <w:tab w:val="left" w:pos="1245"/>
        </w:tabs>
        <w:rPr>
          <w:rFonts w:asciiTheme="minorHAnsi" w:hAnsiTheme="minorHAnsi"/>
          <w:b/>
          <w:sz w:val="22"/>
          <w:szCs w:val="22"/>
          <w:u w:val="single"/>
        </w:rPr>
      </w:pPr>
      <w:r w:rsidRPr="00553544">
        <w:rPr>
          <w:rFonts w:asciiTheme="minorHAnsi" w:hAnsiTheme="minorHAnsi"/>
          <w:b/>
          <w:sz w:val="22"/>
          <w:szCs w:val="22"/>
          <w:u w:val="single"/>
        </w:rPr>
        <w:lastRenderedPageBreak/>
        <w:t>K bodu 6:</w:t>
      </w:r>
    </w:p>
    <w:p w14:paraId="1A10B491" w14:textId="07B16AB0" w:rsidR="00553544" w:rsidRDefault="00553544" w:rsidP="00FC0603">
      <w:pPr>
        <w:pStyle w:val="Teclotextu"/>
        <w:tabs>
          <w:tab w:val="left" w:pos="1245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553544">
        <w:rPr>
          <w:rFonts w:asciiTheme="minorHAnsi" w:hAnsiTheme="minorHAnsi"/>
          <w:b/>
          <w:sz w:val="22"/>
          <w:szCs w:val="22"/>
        </w:rPr>
        <w:t>Ustavení podvýborů výboru a stanovení maximálního počtu jejich členů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3A193745" w14:textId="7D1DAB2C" w:rsidR="009F14A6" w:rsidRDefault="009F14A6" w:rsidP="00FC0603">
      <w:pPr>
        <w:pStyle w:val="Teclotextu"/>
        <w:tabs>
          <w:tab w:val="left" w:pos="1245"/>
        </w:tabs>
        <w:spacing w:after="120"/>
        <w:ind w:firstLine="454"/>
        <w:rPr>
          <w:rFonts w:asciiTheme="minorHAnsi" w:hAnsiTheme="minorHAnsi"/>
          <w:sz w:val="22"/>
          <w:szCs w:val="22"/>
        </w:rPr>
      </w:pPr>
      <w:r w:rsidRPr="009F14A6">
        <w:rPr>
          <w:rFonts w:asciiTheme="minorHAnsi" w:hAnsiTheme="minorHAnsi"/>
          <w:sz w:val="22"/>
          <w:szCs w:val="22"/>
        </w:rPr>
        <w:t>Předseda výboru L. Metnar</w:t>
      </w:r>
      <w:r>
        <w:rPr>
          <w:rFonts w:asciiTheme="minorHAnsi" w:hAnsiTheme="minorHAnsi"/>
          <w:sz w:val="22"/>
          <w:szCs w:val="22"/>
        </w:rPr>
        <w:t xml:space="preserve"> zahájil projednávání bodu č. 6 a sdělil, že v minulém volebním období měl výbor pro obranu ustaveny tři podvýbory a tím byly podvýbor pro akvizice Ministerstva obrany, obchod s vojenským materiálem a inovace AČR</w:t>
      </w:r>
      <w:r w:rsidR="00FC0603">
        <w:rPr>
          <w:rFonts w:asciiTheme="minorHAnsi" w:hAnsiTheme="minorHAnsi"/>
          <w:sz w:val="22"/>
          <w:szCs w:val="22"/>
        </w:rPr>
        <w:t xml:space="preserve"> (9 členů)</w:t>
      </w:r>
      <w:r>
        <w:rPr>
          <w:rFonts w:asciiTheme="minorHAnsi" w:hAnsiTheme="minorHAnsi"/>
          <w:sz w:val="22"/>
          <w:szCs w:val="22"/>
        </w:rPr>
        <w:t>, podvýbor</w:t>
      </w:r>
      <w:r w:rsidR="00FC0603">
        <w:rPr>
          <w:rFonts w:asciiTheme="minorHAnsi" w:hAnsiTheme="minorHAnsi"/>
          <w:sz w:val="22"/>
          <w:szCs w:val="22"/>
        </w:rPr>
        <w:t xml:space="preserve"> pro obrannou, kybernetickou a bezpečnostní politiku a strategické koncepce ČR (8 členů) a podvýbor pro válečné veterány (7 členů). Dále uvedl, že na základě diskuze bylo dohodnuto ponechání nejen stavu podvýborů, ale jejich názvů a max. počet členů byl stanoven taktéž na devět. </w:t>
      </w:r>
    </w:p>
    <w:p w14:paraId="04B8C20C" w14:textId="29223C06" w:rsidR="00FC0603" w:rsidRDefault="00FC0603" w:rsidP="00D421F1">
      <w:pPr>
        <w:pStyle w:val="Teclotextu"/>
        <w:tabs>
          <w:tab w:val="left" w:pos="1245"/>
        </w:tabs>
        <w:spacing w:after="120"/>
        <w:ind w:firstLine="45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Následně předseda výboru L. Metnar otevřel obecnou rozpravu, v níž s připomínkou vystoupil pouze poslanec P. Žáček. Poté předseda výboru L. Metnar obecnou rozpravu uzavřel, otevřel rozpravu podrobnou a přednesl návrh </w:t>
      </w:r>
      <w:r w:rsidRPr="00FC0603">
        <w:rPr>
          <w:rFonts w:asciiTheme="minorHAnsi" w:hAnsiTheme="minorHAnsi"/>
          <w:b/>
          <w:sz w:val="22"/>
          <w:szCs w:val="22"/>
          <w:u w:val="single"/>
        </w:rPr>
        <w:t>Usnesení č. 22 (10/ 0/ 0)</w:t>
      </w:r>
      <w:r>
        <w:rPr>
          <w:rFonts w:asciiTheme="minorHAnsi" w:hAnsiTheme="minorHAnsi"/>
          <w:sz w:val="22"/>
          <w:szCs w:val="22"/>
        </w:rPr>
        <w:t xml:space="preserve"> </w:t>
      </w:r>
      <w:r w:rsidRPr="00FC0603">
        <w:rPr>
          <w:rFonts w:asciiTheme="minorHAnsi" w:hAnsiTheme="minorHAnsi"/>
          <w:sz w:val="22"/>
          <w:szCs w:val="22"/>
          <w:u w:val="single"/>
        </w:rPr>
        <w:t>/hlasování č. 6/</w:t>
      </w:r>
      <w:r>
        <w:rPr>
          <w:rFonts w:asciiTheme="minorHAnsi" w:hAnsiTheme="minorHAnsi"/>
          <w:sz w:val="22"/>
          <w:szCs w:val="22"/>
        </w:rPr>
        <w:t xml:space="preserve"> - Ustavení podvýborů výboru a stanovení maximálního počtu jejich členů. </w:t>
      </w:r>
    </w:p>
    <w:p w14:paraId="10EC9AAD" w14:textId="18AED24A" w:rsidR="00FC0603" w:rsidRPr="009F14A6" w:rsidRDefault="00FC0603" w:rsidP="00D421F1">
      <w:pPr>
        <w:pStyle w:val="Teclotextu"/>
        <w:tabs>
          <w:tab w:val="left" w:pos="1245"/>
        </w:tabs>
        <w:spacing w:after="120"/>
        <w:ind w:firstLine="454"/>
        <w:rPr>
          <w:rFonts w:asciiTheme="minorHAnsi" w:hAnsiTheme="minorHAnsi"/>
          <w:sz w:val="22"/>
          <w:szCs w:val="22"/>
        </w:rPr>
      </w:pPr>
      <w:r w:rsidRPr="00856F41">
        <w:rPr>
          <w:rFonts w:asciiTheme="minorHAnsi" w:hAnsiTheme="minorHAnsi" w:cs="Calibri"/>
          <w:sz w:val="22"/>
          <w:szCs w:val="22"/>
        </w:rPr>
        <w:t xml:space="preserve">Usnesení bylo přijato a předseda výboru L. Metnar ukončil projednávání bodu č. </w:t>
      </w:r>
      <w:r>
        <w:rPr>
          <w:rFonts w:asciiTheme="minorHAnsi" w:hAnsiTheme="minorHAnsi" w:cs="Calibri"/>
          <w:sz w:val="22"/>
          <w:szCs w:val="22"/>
        </w:rPr>
        <w:t>6</w:t>
      </w:r>
      <w:r w:rsidRPr="00856F41">
        <w:rPr>
          <w:rFonts w:asciiTheme="minorHAnsi" w:hAnsiTheme="minorHAnsi" w:cs="Calibri"/>
          <w:sz w:val="22"/>
          <w:szCs w:val="22"/>
        </w:rPr>
        <w:t>.</w:t>
      </w:r>
    </w:p>
    <w:p w14:paraId="58DB5328" w14:textId="77777777" w:rsidR="00FC0603" w:rsidRDefault="00FC0603" w:rsidP="00553544">
      <w:pPr>
        <w:pStyle w:val="Teclotextu"/>
        <w:tabs>
          <w:tab w:val="left" w:pos="1245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7584862B" w14:textId="77777777" w:rsidR="00FC0603" w:rsidRDefault="00FC0603" w:rsidP="00553544">
      <w:pPr>
        <w:pStyle w:val="Teclotextu"/>
        <w:tabs>
          <w:tab w:val="left" w:pos="1245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5E4FCCFC" w14:textId="171E03CD" w:rsidR="00553544" w:rsidRPr="00553544" w:rsidRDefault="00553544" w:rsidP="00553544">
      <w:pPr>
        <w:pStyle w:val="Teclotextu"/>
        <w:tabs>
          <w:tab w:val="left" w:pos="1245"/>
        </w:tabs>
        <w:rPr>
          <w:rFonts w:asciiTheme="minorHAnsi" w:hAnsiTheme="minorHAnsi"/>
          <w:b/>
          <w:sz w:val="22"/>
          <w:szCs w:val="22"/>
          <w:u w:val="single"/>
        </w:rPr>
      </w:pPr>
      <w:r w:rsidRPr="00553544">
        <w:rPr>
          <w:rFonts w:asciiTheme="minorHAnsi" w:hAnsiTheme="minorHAnsi"/>
          <w:b/>
          <w:sz w:val="22"/>
          <w:szCs w:val="22"/>
          <w:u w:val="single"/>
        </w:rPr>
        <w:t>K bodu 7:</w:t>
      </w:r>
    </w:p>
    <w:p w14:paraId="2A46D06C" w14:textId="4BCAFD3B" w:rsidR="00553544" w:rsidRDefault="00553544" w:rsidP="00FC0603">
      <w:pPr>
        <w:pStyle w:val="Teclotextu"/>
        <w:tabs>
          <w:tab w:val="left" w:pos="1245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553544">
        <w:rPr>
          <w:rFonts w:asciiTheme="minorHAnsi" w:hAnsiTheme="minorHAnsi"/>
          <w:b/>
          <w:sz w:val="22"/>
          <w:szCs w:val="22"/>
        </w:rPr>
        <w:t>Volba předsedů podvýborů výboru.</w:t>
      </w:r>
    </w:p>
    <w:p w14:paraId="0F3AC161" w14:textId="3E6057F2" w:rsidR="00D421F1" w:rsidRDefault="00FC0603" w:rsidP="00FC0603">
      <w:pPr>
        <w:pStyle w:val="Teclotextu"/>
        <w:tabs>
          <w:tab w:val="left" w:pos="1245"/>
        </w:tabs>
        <w:spacing w:after="120"/>
        <w:ind w:firstLine="454"/>
        <w:rPr>
          <w:rFonts w:asciiTheme="minorHAnsi" w:hAnsiTheme="minorHAnsi"/>
          <w:sz w:val="22"/>
          <w:szCs w:val="22"/>
        </w:rPr>
      </w:pPr>
      <w:r w:rsidRPr="009F14A6">
        <w:rPr>
          <w:rFonts w:asciiTheme="minorHAnsi" w:hAnsiTheme="minorHAnsi"/>
          <w:sz w:val="22"/>
          <w:szCs w:val="22"/>
        </w:rPr>
        <w:t>Předseda výboru L. Metnar</w:t>
      </w:r>
      <w:r>
        <w:rPr>
          <w:rFonts w:asciiTheme="minorHAnsi" w:hAnsiTheme="minorHAnsi"/>
          <w:sz w:val="22"/>
          <w:szCs w:val="22"/>
        </w:rPr>
        <w:t xml:space="preserve"> zahájil projednávání bodu č. 7</w:t>
      </w:r>
      <w:r w:rsidR="006C1EDB">
        <w:rPr>
          <w:rFonts w:asciiTheme="minorHAnsi" w:hAnsiTheme="minorHAnsi"/>
          <w:sz w:val="22"/>
          <w:szCs w:val="22"/>
        </w:rPr>
        <w:t xml:space="preserve"> a navrhl, aby se při volbě předsedů podvýborů využilo sněmovní praxe a byli tak zvoleni aklamací. Dodal, že v obecné rozpravě by měly zaznít návrhy na předsedy jednotlivých podvýborů, tudíž ji tímto otevřel a požádal o návrhy na předsedy podvýborů. V obecné rozpravě se s návrhy přihlásili: poslanec J. Bělica, který navrhl </w:t>
      </w:r>
      <w:r w:rsidR="00D421F1">
        <w:rPr>
          <w:rFonts w:asciiTheme="minorHAnsi" w:hAnsiTheme="minorHAnsi"/>
          <w:sz w:val="22"/>
          <w:szCs w:val="22"/>
        </w:rPr>
        <w:t xml:space="preserve">místopředsedu výboru </w:t>
      </w:r>
      <w:r w:rsidR="006C1EDB">
        <w:rPr>
          <w:rFonts w:asciiTheme="minorHAnsi" w:hAnsiTheme="minorHAnsi"/>
          <w:sz w:val="22"/>
          <w:szCs w:val="22"/>
        </w:rPr>
        <w:t>P</w:t>
      </w:r>
      <w:r w:rsidR="004C23FA">
        <w:rPr>
          <w:rFonts w:asciiTheme="minorHAnsi" w:hAnsiTheme="minorHAnsi"/>
          <w:sz w:val="22"/>
          <w:szCs w:val="22"/>
        </w:rPr>
        <w:t xml:space="preserve">. </w:t>
      </w:r>
      <w:r w:rsidR="006C1EDB">
        <w:rPr>
          <w:rFonts w:asciiTheme="minorHAnsi" w:hAnsiTheme="minorHAnsi"/>
          <w:sz w:val="22"/>
          <w:szCs w:val="22"/>
        </w:rPr>
        <w:t xml:space="preserve">Růžičku na předsedu podvýboru pro válečné veterány, místopředseda J. Hofmann, který navrhl poslance K. Krejzu na předsedu podvýboru pro akvizice MO, obchod s válečným materiálem a inovace AČR a předseda výboru L. Metnar navrhl poslance J. Bělicu na předsedu podvýboru pro obrannou, kybernetickou a bezpečnostní politiku a strategické koncepce ČR. </w:t>
      </w:r>
    </w:p>
    <w:p w14:paraId="0D720FF9" w14:textId="2E4B063B" w:rsidR="00553544" w:rsidRDefault="006C1EDB" w:rsidP="00FC0603">
      <w:pPr>
        <w:pStyle w:val="Teclotextu"/>
        <w:tabs>
          <w:tab w:val="left" w:pos="1245"/>
        </w:tabs>
        <w:spacing w:after="120"/>
        <w:ind w:firstLine="45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Jelikož se nikdo s jiným návrhem nepřihlásil, předseda výboru L. Metnar obecnou rozpravu ukončil, otevřel rozpravu podrobnou a přednesl návrh </w:t>
      </w:r>
      <w:r w:rsidRPr="006C1EDB">
        <w:rPr>
          <w:rFonts w:asciiTheme="minorHAnsi" w:hAnsiTheme="minorHAnsi"/>
          <w:b/>
          <w:sz w:val="22"/>
          <w:szCs w:val="22"/>
          <w:u w:val="single"/>
        </w:rPr>
        <w:t>Usnesení č. 23 (10/ 0/ 0)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1EDB">
        <w:rPr>
          <w:rFonts w:asciiTheme="minorHAnsi" w:hAnsiTheme="minorHAnsi"/>
          <w:sz w:val="22"/>
          <w:szCs w:val="22"/>
          <w:u w:val="single"/>
        </w:rPr>
        <w:t>/hlasování č. 7/</w:t>
      </w:r>
      <w:r>
        <w:rPr>
          <w:rFonts w:asciiTheme="minorHAnsi" w:hAnsiTheme="minorHAnsi"/>
          <w:sz w:val="22"/>
          <w:szCs w:val="22"/>
        </w:rPr>
        <w:t xml:space="preserve"> - volba předsedů podvýborů výboru. </w:t>
      </w:r>
    </w:p>
    <w:p w14:paraId="342F07F6" w14:textId="5BD5C41E" w:rsidR="00D421F1" w:rsidRPr="009F14A6" w:rsidRDefault="00D421F1" w:rsidP="00D421F1">
      <w:pPr>
        <w:pStyle w:val="Teclotextu"/>
        <w:tabs>
          <w:tab w:val="left" w:pos="1245"/>
        </w:tabs>
        <w:ind w:firstLine="454"/>
        <w:rPr>
          <w:rFonts w:asciiTheme="minorHAnsi" w:hAnsiTheme="minorHAnsi"/>
          <w:sz w:val="22"/>
          <w:szCs w:val="22"/>
        </w:rPr>
      </w:pPr>
      <w:r w:rsidRPr="00856F41">
        <w:rPr>
          <w:rFonts w:asciiTheme="minorHAnsi" w:hAnsiTheme="minorHAnsi" w:cs="Calibri"/>
          <w:sz w:val="22"/>
          <w:szCs w:val="22"/>
        </w:rPr>
        <w:t xml:space="preserve">Usnesení bylo přijato a předseda výboru L. Metnar ukončil projednávání bodu č. </w:t>
      </w:r>
      <w:r>
        <w:rPr>
          <w:rFonts w:asciiTheme="minorHAnsi" w:hAnsiTheme="minorHAnsi" w:cs="Calibri"/>
          <w:sz w:val="22"/>
          <w:szCs w:val="22"/>
        </w:rPr>
        <w:t>7</w:t>
      </w:r>
      <w:r w:rsidRPr="00856F41">
        <w:rPr>
          <w:rFonts w:asciiTheme="minorHAnsi" w:hAnsiTheme="minorHAnsi" w:cs="Calibri"/>
          <w:sz w:val="22"/>
          <w:szCs w:val="22"/>
        </w:rPr>
        <w:t>.</w:t>
      </w:r>
    </w:p>
    <w:p w14:paraId="6F8EF3CB" w14:textId="2C4DAC33" w:rsidR="00FC0603" w:rsidRDefault="00FC0603" w:rsidP="00FC0603">
      <w:pPr>
        <w:pStyle w:val="Teclotextu"/>
        <w:tabs>
          <w:tab w:val="left" w:pos="1245"/>
        </w:tabs>
        <w:ind w:firstLine="454"/>
        <w:rPr>
          <w:rFonts w:asciiTheme="minorHAnsi" w:hAnsiTheme="minorHAnsi"/>
          <w:sz w:val="22"/>
          <w:szCs w:val="22"/>
        </w:rPr>
      </w:pPr>
    </w:p>
    <w:p w14:paraId="3AD3DD72" w14:textId="77777777" w:rsidR="00FC0603" w:rsidRPr="00553544" w:rsidRDefault="00FC0603" w:rsidP="00FC0603">
      <w:pPr>
        <w:pStyle w:val="Teclotextu"/>
        <w:tabs>
          <w:tab w:val="left" w:pos="1245"/>
        </w:tabs>
        <w:ind w:firstLine="454"/>
        <w:rPr>
          <w:rFonts w:asciiTheme="minorHAnsi" w:hAnsiTheme="minorHAnsi"/>
          <w:b/>
          <w:sz w:val="22"/>
          <w:szCs w:val="22"/>
        </w:rPr>
      </w:pPr>
    </w:p>
    <w:p w14:paraId="5E57A04D" w14:textId="5E6B5254" w:rsidR="00196CD1" w:rsidRDefault="00196CD1" w:rsidP="00196CD1">
      <w:pPr>
        <w:pStyle w:val="Teclotextu"/>
        <w:tabs>
          <w:tab w:val="left" w:pos="1245"/>
        </w:tabs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K bodu </w:t>
      </w:r>
      <w:r w:rsidR="00553544">
        <w:rPr>
          <w:rFonts w:asciiTheme="minorHAnsi" w:hAnsiTheme="minorHAnsi"/>
          <w:b/>
          <w:sz w:val="22"/>
          <w:szCs w:val="22"/>
          <w:u w:val="single"/>
        </w:rPr>
        <w:t>8</w:t>
      </w:r>
      <w:r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58412D4E" w14:textId="3FA1F4A2" w:rsidR="00196CD1" w:rsidRDefault="00196CD1" w:rsidP="00196CD1">
      <w:pPr>
        <w:spacing w:after="120" w:line="240" w:lineRule="auto"/>
        <w:rPr>
          <w:b/>
          <w:i/>
        </w:rPr>
      </w:pPr>
      <w:r w:rsidRPr="00E92FFC">
        <w:rPr>
          <w:b/>
          <w:i/>
        </w:rPr>
        <w:t xml:space="preserve">Návrh termínu a pořadu </w:t>
      </w:r>
      <w:r w:rsidR="00D421F1">
        <w:rPr>
          <w:b/>
          <w:i/>
        </w:rPr>
        <w:t>7</w:t>
      </w:r>
      <w:r w:rsidRPr="00E92FFC">
        <w:rPr>
          <w:b/>
          <w:i/>
        </w:rPr>
        <w:t>. schůze výboru</w:t>
      </w:r>
      <w:r>
        <w:rPr>
          <w:b/>
          <w:i/>
        </w:rPr>
        <w:t>, r</w:t>
      </w:r>
      <w:r w:rsidRPr="00047507">
        <w:rPr>
          <w:b/>
          <w:i/>
        </w:rPr>
        <w:t>ůzné</w:t>
      </w:r>
      <w:r w:rsidR="00553544">
        <w:rPr>
          <w:b/>
          <w:i/>
        </w:rPr>
        <w:t>.</w:t>
      </w:r>
    </w:p>
    <w:p w14:paraId="122E4E79" w14:textId="413DD1B9" w:rsidR="00D97CB6" w:rsidRDefault="006A66BE" w:rsidP="00D421F1">
      <w:pPr>
        <w:spacing w:after="120" w:line="240" w:lineRule="auto"/>
        <w:ind w:firstLine="454"/>
        <w:jc w:val="both"/>
        <w:rPr>
          <w:i/>
        </w:rPr>
      </w:pPr>
      <w:r w:rsidRPr="006A66BE">
        <w:rPr>
          <w:i/>
        </w:rPr>
        <w:t xml:space="preserve">Předseda výboru L. Metnar zahájil projednávání bodu č. </w:t>
      </w:r>
      <w:r w:rsidR="00D421F1">
        <w:rPr>
          <w:i/>
        </w:rPr>
        <w:t xml:space="preserve">8 a sdělil, že 7. schůze výboru pro obranu se uskuteční 29. března 2022 /úterý/ od 13:00 hodin a upozornil, že může být na žádost ministryně obrany svolána i mimořádná schůze. </w:t>
      </w:r>
    </w:p>
    <w:p w14:paraId="17C96104" w14:textId="71989CA7" w:rsidR="00D421F1" w:rsidRDefault="00D421F1" w:rsidP="00D421F1">
      <w:pPr>
        <w:pStyle w:val="Teclotextu"/>
        <w:tabs>
          <w:tab w:val="left" w:pos="1245"/>
        </w:tabs>
        <w:spacing w:after="120"/>
        <w:ind w:firstLine="45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Jelikož k termínu a pořadu 7. schůze výboru pro obranu nepadly žádné připomínky a ani nikdo nevystoupil v bodě různé, předseda výboru L. Metnar uzavřel obecnou rozpravu, otevřel rozpravu podrobnou a přednesl návrh </w:t>
      </w:r>
      <w:r w:rsidRPr="006C1EDB">
        <w:rPr>
          <w:rFonts w:asciiTheme="minorHAnsi" w:hAnsiTheme="minorHAnsi"/>
          <w:b/>
          <w:sz w:val="22"/>
          <w:szCs w:val="22"/>
          <w:u w:val="single"/>
        </w:rPr>
        <w:t>Usnesení č. 2</w:t>
      </w:r>
      <w:r>
        <w:rPr>
          <w:rFonts w:asciiTheme="minorHAnsi" w:hAnsiTheme="minorHAnsi"/>
          <w:b/>
          <w:sz w:val="22"/>
          <w:szCs w:val="22"/>
          <w:u w:val="single"/>
        </w:rPr>
        <w:t>4</w:t>
      </w:r>
      <w:r w:rsidRPr="006C1EDB">
        <w:rPr>
          <w:rFonts w:asciiTheme="minorHAnsi" w:hAnsiTheme="minorHAnsi"/>
          <w:b/>
          <w:sz w:val="22"/>
          <w:szCs w:val="22"/>
          <w:u w:val="single"/>
        </w:rPr>
        <w:t xml:space="preserve"> (10/ 0/ 0)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1EDB">
        <w:rPr>
          <w:rFonts w:asciiTheme="minorHAnsi" w:hAnsiTheme="minorHAnsi"/>
          <w:sz w:val="22"/>
          <w:szCs w:val="22"/>
          <w:u w:val="single"/>
        </w:rPr>
        <w:t xml:space="preserve">/hlasování č. </w:t>
      </w:r>
      <w:r>
        <w:rPr>
          <w:rFonts w:asciiTheme="minorHAnsi" w:hAnsiTheme="minorHAnsi"/>
          <w:sz w:val="22"/>
          <w:szCs w:val="22"/>
          <w:u w:val="single"/>
        </w:rPr>
        <w:t>8</w:t>
      </w:r>
      <w:r w:rsidRPr="006C1EDB">
        <w:rPr>
          <w:rFonts w:asciiTheme="minorHAnsi" w:hAnsiTheme="minorHAnsi"/>
          <w:sz w:val="22"/>
          <w:szCs w:val="22"/>
          <w:u w:val="single"/>
        </w:rPr>
        <w:t>/</w:t>
      </w:r>
      <w:r>
        <w:rPr>
          <w:rFonts w:asciiTheme="minorHAnsi" w:hAnsiTheme="minorHAnsi"/>
          <w:sz w:val="22"/>
          <w:szCs w:val="22"/>
        </w:rPr>
        <w:t xml:space="preserve"> - termín a pořad 7. schůze výboru, různé. </w:t>
      </w:r>
    </w:p>
    <w:p w14:paraId="543383FC" w14:textId="6AA91211" w:rsidR="00CA329B" w:rsidRPr="00D97CB6" w:rsidRDefault="00D421F1" w:rsidP="00D97CB6">
      <w:pPr>
        <w:pStyle w:val="Teclotextu"/>
        <w:spacing w:before="240" w:after="240"/>
        <w:ind w:firstLine="454"/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Poté</w:t>
      </w:r>
      <w:r w:rsidR="00CA329B" w:rsidRPr="00D97CB6">
        <w:rPr>
          <w:rFonts w:asciiTheme="minorHAnsi" w:hAnsiTheme="minorHAnsi"/>
          <w:color w:val="000000"/>
          <w:sz w:val="22"/>
          <w:szCs w:val="22"/>
        </w:rPr>
        <w:t xml:space="preserve"> předseda výboru </w:t>
      </w:r>
      <w:r w:rsidR="00D97CB6">
        <w:rPr>
          <w:rFonts w:asciiTheme="minorHAnsi" w:hAnsiTheme="minorHAnsi"/>
          <w:color w:val="000000"/>
          <w:sz w:val="22"/>
          <w:szCs w:val="22"/>
        </w:rPr>
        <w:t>L. Metnar</w:t>
      </w:r>
      <w:r w:rsidR="00CA329B" w:rsidRPr="00D97CB6">
        <w:rPr>
          <w:rFonts w:asciiTheme="minorHAnsi" w:hAnsiTheme="minorHAnsi"/>
          <w:color w:val="000000"/>
          <w:sz w:val="22"/>
          <w:szCs w:val="22"/>
        </w:rPr>
        <w:t xml:space="preserve"> zkonstatoval, že </w:t>
      </w:r>
      <w:r w:rsidR="00CA329B" w:rsidRPr="00D97CB6">
        <w:rPr>
          <w:rFonts w:asciiTheme="minorHAnsi" w:hAnsiTheme="minorHAnsi"/>
          <w:iCs/>
          <w:sz w:val="22"/>
          <w:szCs w:val="22"/>
        </w:rPr>
        <w:t xml:space="preserve">program </w:t>
      </w:r>
      <w:r>
        <w:rPr>
          <w:rFonts w:asciiTheme="minorHAnsi" w:hAnsiTheme="minorHAnsi"/>
          <w:iCs/>
          <w:sz w:val="22"/>
          <w:szCs w:val="22"/>
        </w:rPr>
        <w:t>6</w:t>
      </w:r>
      <w:r w:rsidR="00CA329B" w:rsidRPr="00D97CB6">
        <w:rPr>
          <w:rFonts w:asciiTheme="minorHAnsi" w:hAnsiTheme="minorHAnsi"/>
          <w:iCs/>
          <w:sz w:val="22"/>
          <w:szCs w:val="22"/>
        </w:rPr>
        <w:t xml:space="preserve">. schůze výboru pro obranu byl vyčerpán, přítomným členům poděkoval za účast a </w:t>
      </w:r>
      <w:r w:rsidR="00DB1AE4">
        <w:rPr>
          <w:rFonts w:asciiTheme="minorHAnsi" w:hAnsiTheme="minorHAnsi"/>
          <w:iCs/>
          <w:sz w:val="22"/>
          <w:szCs w:val="22"/>
        </w:rPr>
        <w:t>6</w:t>
      </w:r>
      <w:r w:rsidR="00CA329B" w:rsidRPr="00D97CB6">
        <w:rPr>
          <w:rFonts w:asciiTheme="minorHAnsi" w:hAnsiTheme="minorHAnsi"/>
          <w:iCs/>
          <w:sz w:val="22"/>
          <w:szCs w:val="22"/>
        </w:rPr>
        <w:t xml:space="preserve">. schůzi výboru ukončil. </w:t>
      </w:r>
    </w:p>
    <w:p w14:paraId="027387EB" w14:textId="77777777" w:rsidR="00DB1AE4" w:rsidRDefault="00DB1AE4" w:rsidP="00A01250">
      <w:pPr>
        <w:pStyle w:val="PS-slovanseznam"/>
        <w:numPr>
          <w:ilvl w:val="0"/>
          <w:numId w:val="0"/>
        </w:numPr>
        <w:tabs>
          <w:tab w:val="clear" w:pos="0"/>
        </w:tabs>
        <w:spacing w:after="120" w:line="240" w:lineRule="auto"/>
        <w:rPr>
          <w:rFonts w:asciiTheme="minorHAnsi" w:hAnsiTheme="minorHAnsi"/>
          <w:i/>
          <w:sz w:val="22"/>
          <w:u w:val="single"/>
          <w:lang w:val="cs-CZ"/>
        </w:rPr>
      </w:pPr>
    </w:p>
    <w:p w14:paraId="7126359F" w14:textId="60839CE6" w:rsidR="00DB1AE4" w:rsidRDefault="00DB1AE4" w:rsidP="00A01250">
      <w:pPr>
        <w:pStyle w:val="PS-slovanseznam"/>
        <w:numPr>
          <w:ilvl w:val="0"/>
          <w:numId w:val="0"/>
        </w:numPr>
        <w:tabs>
          <w:tab w:val="clear" w:pos="0"/>
        </w:tabs>
        <w:spacing w:after="120" w:line="240" w:lineRule="auto"/>
        <w:rPr>
          <w:rFonts w:asciiTheme="minorHAnsi" w:hAnsiTheme="minorHAnsi"/>
          <w:i/>
          <w:sz w:val="22"/>
          <w:u w:val="single"/>
          <w:lang w:val="cs-CZ"/>
        </w:rPr>
      </w:pPr>
    </w:p>
    <w:p w14:paraId="34270CAE" w14:textId="386DAF02" w:rsidR="00DB1AE4" w:rsidRDefault="00DB1AE4" w:rsidP="00A01250">
      <w:pPr>
        <w:pStyle w:val="PS-slovanseznam"/>
        <w:numPr>
          <w:ilvl w:val="0"/>
          <w:numId w:val="0"/>
        </w:numPr>
        <w:tabs>
          <w:tab w:val="clear" w:pos="0"/>
        </w:tabs>
        <w:spacing w:after="120" w:line="240" w:lineRule="auto"/>
        <w:rPr>
          <w:rFonts w:asciiTheme="minorHAnsi" w:hAnsiTheme="minorHAnsi"/>
          <w:i/>
          <w:sz w:val="22"/>
          <w:u w:val="single"/>
          <w:lang w:val="cs-CZ"/>
        </w:rPr>
      </w:pPr>
    </w:p>
    <w:p w14:paraId="62DFBA3D" w14:textId="45961D3C" w:rsidR="00DB1AE4" w:rsidRDefault="00DB1AE4" w:rsidP="00A01250">
      <w:pPr>
        <w:pStyle w:val="PS-slovanseznam"/>
        <w:numPr>
          <w:ilvl w:val="0"/>
          <w:numId w:val="0"/>
        </w:numPr>
        <w:tabs>
          <w:tab w:val="clear" w:pos="0"/>
        </w:tabs>
        <w:spacing w:after="120" w:line="240" w:lineRule="auto"/>
        <w:rPr>
          <w:rFonts w:asciiTheme="minorHAnsi" w:hAnsiTheme="minorHAnsi"/>
          <w:i/>
          <w:sz w:val="22"/>
          <w:u w:val="single"/>
          <w:lang w:val="cs-CZ"/>
        </w:rPr>
      </w:pPr>
    </w:p>
    <w:p w14:paraId="2AEC673B" w14:textId="77777777" w:rsidR="00DB1AE4" w:rsidRDefault="00DB1AE4" w:rsidP="00A01250">
      <w:pPr>
        <w:pStyle w:val="PS-slovanseznam"/>
        <w:numPr>
          <w:ilvl w:val="0"/>
          <w:numId w:val="0"/>
        </w:numPr>
        <w:tabs>
          <w:tab w:val="clear" w:pos="0"/>
        </w:tabs>
        <w:spacing w:after="120" w:line="240" w:lineRule="auto"/>
        <w:rPr>
          <w:rFonts w:asciiTheme="minorHAnsi" w:hAnsiTheme="minorHAnsi"/>
          <w:i/>
          <w:sz w:val="22"/>
          <w:u w:val="single"/>
          <w:lang w:val="cs-CZ"/>
        </w:rPr>
      </w:pPr>
    </w:p>
    <w:p w14:paraId="23A18242" w14:textId="77777777" w:rsidR="00DB1AE4" w:rsidRDefault="00DB1AE4" w:rsidP="00A01250">
      <w:pPr>
        <w:pStyle w:val="PS-slovanseznam"/>
        <w:numPr>
          <w:ilvl w:val="0"/>
          <w:numId w:val="0"/>
        </w:numPr>
        <w:tabs>
          <w:tab w:val="clear" w:pos="0"/>
        </w:tabs>
        <w:spacing w:after="120" w:line="240" w:lineRule="auto"/>
        <w:rPr>
          <w:rFonts w:asciiTheme="minorHAnsi" w:hAnsiTheme="minorHAnsi"/>
          <w:i/>
          <w:sz w:val="22"/>
          <w:u w:val="single"/>
          <w:lang w:val="cs-CZ"/>
        </w:rPr>
      </w:pPr>
    </w:p>
    <w:p w14:paraId="4C04436F" w14:textId="5F2EDB57" w:rsidR="00FC54F5" w:rsidRPr="00A01250" w:rsidRDefault="004B5527" w:rsidP="00A01250">
      <w:pPr>
        <w:pStyle w:val="PS-slovanseznam"/>
        <w:numPr>
          <w:ilvl w:val="0"/>
          <w:numId w:val="0"/>
        </w:numPr>
        <w:tabs>
          <w:tab w:val="clear" w:pos="0"/>
        </w:tabs>
        <w:spacing w:after="120" w:line="240" w:lineRule="auto"/>
        <w:rPr>
          <w:rFonts w:asciiTheme="minorHAnsi" w:hAnsiTheme="minorHAnsi"/>
          <w:i/>
          <w:sz w:val="22"/>
          <w:u w:val="single"/>
          <w:lang w:val="cs-CZ"/>
        </w:rPr>
      </w:pPr>
      <w:r w:rsidRPr="00A01250">
        <w:rPr>
          <w:rFonts w:asciiTheme="minorHAnsi" w:hAnsiTheme="minorHAnsi"/>
          <w:i/>
          <w:sz w:val="22"/>
          <w:u w:val="single"/>
          <w:lang w:val="cs-CZ"/>
        </w:rPr>
        <w:t>Př</w:t>
      </w:r>
      <w:r w:rsidR="00FC54F5" w:rsidRPr="00A01250">
        <w:rPr>
          <w:rFonts w:asciiTheme="minorHAnsi" w:hAnsiTheme="minorHAnsi"/>
          <w:i/>
          <w:sz w:val="22"/>
          <w:u w:val="single"/>
          <w:lang w:val="cs-CZ"/>
        </w:rPr>
        <w:t xml:space="preserve">ílohy zápisu: </w:t>
      </w:r>
    </w:p>
    <w:p w14:paraId="5A9BC932" w14:textId="1B925751" w:rsidR="00FC54F5" w:rsidRPr="00A01250" w:rsidRDefault="00FC54F5" w:rsidP="00A01250">
      <w:pPr>
        <w:pStyle w:val="PS-slovanseznam"/>
        <w:numPr>
          <w:ilvl w:val="0"/>
          <w:numId w:val="3"/>
        </w:numPr>
        <w:spacing w:after="120" w:line="240" w:lineRule="auto"/>
        <w:ind w:left="0"/>
        <w:rPr>
          <w:rFonts w:asciiTheme="minorHAnsi" w:hAnsiTheme="minorHAnsi"/>
          <w:i/>
          <w:sz w:val="22"/>
          <w:lang w:val="cs-CZ"/>
        </w:rPr>
      </w:pPr>
      <w:r w:rsidRPr="00A01250">
        <w:rPr>
          <w:rFonts w:asciiTheme="minorHAnsi" w:hAnsiTheme="minorHAnsi"/>
          <w:i/>
          <w:sz w:val="22"/>
          <w:lang w:val="cs-CZ"/>
        </w:rPr>
        <w:t>Prezenční listin</w:t>
      </w:r>
      <w:r w:rsidR="00E05465" w:rsidRPr="00A01250">
        <w:rPr>
          <w:rFonts w:asciiTheme="minorHAnsi" w:hAnsiTheme="minorHAnsi"/>
          <w:i/>
          <w:sz w:val="22"/>
          <w:lang w:val="cs-CZ"/>
        </w:rPr>
        <w:t>a</w:t>
      </w:r>
      <w:r w:rsidR="00025B90">
        <w:rPr>
          <w:rFonts w:asciiTheme="minorHAnsi" w:hAnsiTheme="minorHAnsi"/>
          <w:i/>
          <w:sz w:val="22"/>
          <w:lang w:val="cs-CZ"/>
        </w:rPr>
        <w:t xml:space="preserve"> </w:t>
      </w:r>
      <w:r w:rsidR="001F389B" w:rsidRPr="00A01250">
        <w:rPr>
          <w:rFonts w:asciiTheme="minorHAnsi" w:hAnsiTheme="minorHAnsi"/>
          <w:i/>
          <w:sz w:val="22"/>
        </w:rPr>
        <w:t>/</w:t>
      </w:r>
      <w:r w:rsidR="001F389B" w:rsidRPr="00A01250">
        <w:rPr>
          <w:rFonts w:asciiTheme="minorHAnsi" w:hAnsiTheme="minorHAnsi"/>
          <w:i/>
          <w:iCs/>
          <w:sz w:val="22"/>
        </w:rPr>
        <w:t>uvedena jako příloha k zápisu pouze v analogové (písemné) podobě a j</w:t>
      </w:r>
      <w:r w:rsidR="001F389B" w:rsidRPr="00A01250">
        <w:rPr>
          <w:rFonts w:asciiTheme="minorHAnsi" w:hAnsiTheme="minorHAnsi"/>
          <w:i/>
          <w:iCs/>
          <w:sz w:val="22"/>
          <w:lang w:val="cs-CZ"/>
        </w:rPr>
        <w:t>e</w:t>
      </w:r>
      <w:r w:rsidR="001F389B" w:rsidRPr="00A01250">
        <w:rPr>
          <w:rFonts w:asciiTheme="minorHAnsi" w:hAnsiTheme="minorHAnsi"/>
          <w:i/>
          <w:iCs/>
          <w:sz w:val="22"/>
        </w:rPr>
        <w:t xml:space="preserve"> k dispozici v archivu Poslanecké sněmovny/.</w:t>
      </w:r>
    </w:p>
    <w:p w14:paraId="25827522" w14:textId="109D4AE3" w:rsidR="00334FFE" w:rsidRPr="00A01250" w:rsidRDefault="005A7E4B" w:rsidP="00A01250">
      <w:pPr>
        <w:pStyle w:val="PS-slovanseznam"/>
        <w:numPr>
          <w:ilvl w:val="0"/>
          <w:numId w:val="3"/>
        </w:numPr>
        <w:spacing w:after="120" w:line="240" w:lineRule="auto"/>
        <w:ind w:left="0"/>
        <w:rPr>
          <w:rFonts w:asciiTheme="minorHAnsi" w:hAnsiTheme="minorHAnsi"/>
          <w:i/>
          <w:sz w:val="22"/>
          <w:lang w:val="cs-CZ"/>
        </w:rPr>
      </w:pPr>
      <w:r w:rsidRPr="00A01250">
        <w:rPr>
          <w:rFonts w:asciiTheme="minorHAnsi" w:hAnsiTheme="minorHAnsi"/>
          <w:i/>
          <w:sz w:val="22"/>
          <w:lang w:val="cs-CZ"/>
        </w:rPr>
        <w:t xml:space="preserve">Usnesení č. </w:t>
      </w:r>
      <w:r w:rsidR="006C1EDB">
        <w:rPr>
          <w:rFonts w:asciiTheme="minorHAnsi" w:hAnsiTheme="minorHAnsi"/>
          <w:i/>
          <w:sz w:val="22"/>
          <w:lang w:val="cs-CZ"/>
        </w:rPr>
        <w:t>19, 20, 21, 22, 23, 24</w:t>
      </w:r>
      <w:r w:rsidR="00266F7B">
        <w:rPr>
          <w:rFonts w:asciiTheme="minorHAnsi" w:hAnsiTheme="minorHAnsi"/>
          <w:i/>
          <w:sz w:val="22"/>
          <w:lang w:val="cs-CZ"/>
        </w:rPr>
        <w:t>.</w:t>
      </w:r>
    </w:p>
    <w:p w14:paraId="18D45765" w14:textId="77777777" w:rsidR="009A6218" w:rsidRPr="00A01250" w:rsidRDefault="009A6218" w:rsidP="00A01250">
      <w:pPr>
        <w:pStyle w:val="PS-slovanseznam"/>
        <w:numPr>
          <w:ilvl w:val="0"/>
          <w:numId w:val="0"/>
        </w:numPr>
        <w:spacing w:after="120" w:line="240" w:lineRule="auto"/>
        <w:rPr>
          <w:rFonts w:ascii="Calibri" w:hAnsi="Calibri"/>
          <w:i/>
          <w:sz w:val="22"/>
          <w:lang w:val="cs-CZ"/>
        </w:rPr>
      </w:pPr>
    </w:p>
    <w:p w14:paraId="5BA6F2CE" w14:textId="6664FA3B" w:rsidR="00986840" w:rsidRPr="00A01250" w:rsidRDefault="00986840" w:rsidP="00A01250">
      <w:pPr>
        <w:pStyle w:val="Prosttext1"/>
        <w:jc w:val="both"/>
        <w:rPr>
          <w:rFonts w:ascii="Calibri" w:hAnsi="Calibri"/>
          <w:i/>
          <w:color w:val="auto"/>
          <w:sz w:val="22"/>
          <w:szCs w:val="22"/>
        </w:rPr>
      </w:pPr>
      <w:r w:rsidRPr="00A01250">
        <w:rPr>
          <w:rFonts w:ascii="Calibri" w:hAnsi="Calibri"/>
          <w:i/>
          <w:color w:val="auto"/>
          <w:sz w:val="22"/>
          <w:szCs w:val="22"/>
        </w:rPr>
        <w:t>Zapsal</w:t>
      </w:r>
      <w:r w:rsidR="003020A1" w:rsidRPr="00A01250">
        <w:rPr>
          <w:rFonts w:ascii="Calibri" w:hAnsi="Calibri"/>
          <w:i/>
          <w:color w:val="auto"/>
          <w:sz w:val="22"/>
          <w:szCs w:val="22"/>
        </w:rPr>
        <w:t>a</w:t>
      </w:r>
      <w:r w:rsidRPr="00A01250">
        <w:rPr>
          <w:rFonts w:ascii="Calibri" w:hAnsi="Calibri"/>
          <w:i/>
          <w:color w:val="auto"/>
          <w:sz w:val="22"/>
          <w:szCs w:val="22"/>
        </w:rPr>
        <w:t xml:space="preserve">: </w:t>
      </w:r>
      <w:r w:rsidR="003020A1" w:rsidRPr="00A01250">
        <w:rPr>
          <w:rFonts w:ascii="Calibri" w:hAnsi="Calibri"/>
          <w:i/>
          <w:color w:val="auto"/>
          <w:sz w:val="22"/>
          <w:szCs w:val="22"/>
        </w:rPr>
        <w:t>Eva Dostálová</w:t>
      </w:r>
    </w:p>
    <w:p w14:paraId="4AE0928F" w14:textId="54C24A56" w:rsidR="003020A1" w:rsidRPr="00A01250" w:rsidRDefault="003020A1" w:rsidP="00A01250">
      <w:pPr>
        <w:pStyle w:val="Prosttext1"/>
        <w:jc w:val="both"/>
        <w:rPr>
          <w:rFonts w:ascii="Calibri" w:hAnsi="Calibri"/>
          <w:i/>
          <w:color w:val="auto"/>
          <w:sz w:val="22"/>
          <w:szCs w:val="22"/>
        </w:rPr>
      </w:pPr>
      <w:r w:rsidRPr="00A01250">
        <w:rPr>
          <w:rFonts w:ascii="Calibri" w:hAnsi="Calibri"/>
          <w:i/>
          <w:color w:val="auto"/>
          <w:sz w:val="22"/>
          <w:szCs w:val="22"/>
        </w:rPr>
        <w:t xml:space="preserve">Za správnost: </w:t>
      </w:r>
      <w:r w:rsidR="0045324C" w:rsidRPr="00A01250">
        <w:rPr>
          <w:rFonts w:ascii="Calibri" w:hAnsi="Calibri"/>
          <w:i/>
          <w:color w:val="auto"/>
          <w:sz w:val="22"/>
          <w:szCs w:val="22"/>
        </w:rPr>
        <w:t>Jiří Valtr</w:t>
      </w:r>
    </w:p>
    <w:p w14:paraId="3B8C9EBA" w14:textId="77777777" w:rsidR="00174C26" w:rsidRPr="00A01250" w:rsidRDefault="00174C26" w:rsidP="00A01250">
      <w:pPr>
        <w:pStyle w:val="Prosttext1"/>
        <w:spacing w:after="120"/>
        <w:jc w:val="both"/>
        <w:rPr>
          <w:rFonts w:ascii="Calibri" w:hAnsi="Calibri"/>
          <w:i/>
          <w:sz w:val="22"/>
          <w:szCs w:val="22"/>
        </w:rPr>
      </w:pPr>
    </w:p>
    <w:p w14:paraId="1CB224F5" w14:textId="62E2B309" w:rsidR="00174C26" w:rsidRPr="00A01250" w:rsidRDefault="00174C26" w:rsidP="00A01250">
      <w:pPr>
        <w:pStyle w:val="Prosttext1"/>
        <w:jc w:val="both"/>
        <w:rPr>
          <w:rFonts w:ascii="Calibri" w:hAnsi="Calibri"/>
          <w:i/>
          <w:sz w:val="22"/>
          <w:szCs w:val="22"/>
        </w:rPr>
      </w:pPr>
    </w:p>
    <w:p w14:paraId="2DFB553C" w14:textId="77777777" w:rsidR="00967619" w:rsidRPr="00A01250" w:rsidRDefault="00967619" w:rsidP="00A01250">
      <w:pPr>
        <w:pStyle w:val="Prosttext1"/>
        <w:jc w:val="both"/>
        <w:rPr>
          <w:rFonts w:ascii="Calibri" w:hAnsi="Calibri"/>
          <w:i/>
          <w:sz w:val="22"/>
          <w:szCs w:val="22"/>
        </w:rPr>
      </w:pPr>
    </w:p>
    <w:p w14:paraId="358F5396" w14:textId="1E6E73D7" w:rsidR="00EA77CD" w:rsidRPr="00A01250" w:rsidRDefault="00EA77CD" w:rsidP="00A01250">
      <w:pPr>
        <w:spacing w:after="0" w:line="240" w:lineRule="auto"/>
        <w:jc w:val="both"/>
        <w:rPr>
          <w:i/>
        </w:rPr>
      </w:pPr>
    </w:p>
    <w:p w14:paraId="0E5EC59E" w14:textId="7ED9F802" w:rsidR="002331D7" w:rsidRDefault="002331D7" w:rsidP="00A01250">
      <w:pPr>
        <w:spacing w:after="0" w:line="240" w:lineRule="auto"/>
        <w:jc w:val="both"/>
        <w:rPr>
          <w:i/>
        </w:rPr>
      </w:pPr>
    </w:p>
    <w:p w14:paraId="0B0C5067" w14:textId="462C2730" w:rsidR="00266F7B" w:rsidRDefault="00266F7B" w:rsidP="00A01250">
      <w:pPr>
        <w:spacing w:after="0" w:line="240" w:lineRule="auto"/>
        <w:jc w:val="both"/>
        <w:rPr>
          <w:i/>
        </w:rPr>
      </w:pPr>
    </w:p>
    <w:p w14:paraId="26E82725" w14:textId="134B96AF" w:rsidR="00266F7B" w:rsidRDefault="00266F7B" w:rsidP="00A01250">
      <w:pPr>
        <w:spacing w:after="0" w:line="240" w:lineRule="auto"/>
        <w:jc w:val="both"/>
        <w:rPr>
          <w:i/>
        </w:rPr>
      </w:pPr>
    </w:p>
    <w:p w14:paraId="55E060C9" w14:textId="4E6990F9" w:rsidR="00266F7B" w:rsidRDefault="00266F7B" w:rsidP="00A01250">
      <w:pPr>
        <w:spacing w:after="0" w:line="240" w:lineRule="auto"/>
        <w:jc w:val="both"/>
        <w:rPr>
          <w:i/>
        </w:rPr>
      </w:pPr>
    </w:p>
    <w:p w14:paraId="42EB7C2B" w14:textId="506D9544" w:rsidR="00266F7B" w:rsidRDefault="00266F7B" w:rsidP="00A01250">
      <w:pPr>
        <w:spacing w:after="0" w:line="240" w:lineRule="auto"/>
        <w:jc w:val="both"/>
        <w:rPr>
          <w:i/>
        </w:rPr>
      </w:pPr>
    </w:p>
    <w:p w14:paraId="170436B6" w14:textId="153353B7" w:rsidR="00266F7B" w:rsidRDefault="00266F7B" w:rsidP="00A01250">
      <w:pPr>
        <w:spacing w:after="0" w:line="240" w:lineRule="auto"/>
        <w:jc w:val="both"/>
        <w:rPr>
          <w:i/>
        </w:rPr>
      </w:pPr>
    </w:p>
    <w:p w14:paraId="6D1F6034" w14:textId="10D66601" w:rsidR="00266F7B" w:rsidRDefault="00266F7B" w:rsidP="00A01250">
      <w:pPr>
        <w:spacing w:after="0" w:line="240" w:lineRule="auto"/>
        <w:jc w:val="both"/>
        <w:rPr>
          <w:i/>
        </w:rPr>
      </w:pPr>
    </w:p>
    <w:p w14:paraId="0C13FA6D" w14:textId="2EF8C9D0" w:rsidR="00266F7B" w:rsidRDefault="00266F7B" w:rsidP="00A01250">
      <w:pPr>
        <w:spacing w:after="0" w:line="240" w:lineRule="auto"/>
        <w:jc w:val="both"/>
        <w:rPr>
          <w:i/>
        </w:rPr>
      </w:pPr>
    </w:p>
    <w:p w14:paraId="196302C3" w14:textId="1FE17A3F" w:rsidR="00266F7B" w:rsidRDefault="00266F7B" w:rsidP="00A01250">
      <w:pPr>
        <w:spacing w:after="0" w:line="240" w:lineRule="auto"/>
        <w:jc w:val="both"/>
        <w:rPr>
          <w:i/>
        </w:rPr>
      </w:pPr>
    </w:p>
    <w:p w14:paraId="281B923D" w14:textId="27466E40" w:rsidR="00266F7B" w:rsidRDefault="00266F7B" w:rsidP="00A01250">
      <w:pPr>
        <w:spacing w:after="0" w:line="240" w:lineRule="auto"/>
        <w:jc w:val="both"/>
        <w:rPr>
          <w:i/>
        </w:rPr>
      </w:pPr>
    </w:p>
    <w:p w14:paraId="54005D92" w14:textId="77777777" w:rsidR="00266F7B" w:rsidRPr="00A01250" w:rsidRDefault="00266F7B" w:rsidP="00A01250">
      <w:pPr>
        <w:spacing w:after="0" w:line="240" w:lineRule="auto"/>
        <w:jc w:val="both"/>
        <w:rPr>
          <w:i/>
        </w:rPr>
      </w:pPr>
    </w:p>
    <w:p w14:paraId="661CDCE2" w14:textId="77777777" w:rsidR="004F5D04" w:rsidRPr="00A01250" w:rsidRDefault="004F5D04" w:rsidP="00A01250">
      <w:pPr>
        <w:spacing w:after="0" w:line="240" w:lineRule="auto"/>
        <w:jc w:val="both"/>
        <w:rPr>
          <w:i/>
        </w:rPr>
      </w:pPr>
    </w:p>
    <w:p w14:paraId="56866321" w14:textId="270E7B35" w:rsidR="00986840" w:rsidRPr="00A01250" w:rsidRDefault="006C1EDB" w:rsidP="00A01250">
      <w:pPr>
        <w:spacing w:after="0" w:line="240" w:lineRule="auto"/>
        <w:jc w:val="both"/>
        <w:rPr>
          <w:i/>
        </w:rPr>
      </w:pPr>
      <w:r>
        <w:rPr>
          <w:i/>
        </w:rPr>
        <w:t>PhDr. Jiří HORÁK, Ph. D.</w:t>
      </w:r>
      <w:r w:rsidR="00017153">
        <w:rPr>
          <w:i/>
        </w:rPr>
        <w:t xml:space="preserve"> v. r.</w:t>
      </w:r>
      <w:r w:rsidR="00986840" w:rsidRPr="00A01250">
        <w:rPr>
          <w:i/>
        </w:rPr>
        <w:t xml:space="preserve">                                    </w:t>
      </w:r>
      <w:r w:rsidR="00A726DB" w:rsidRPr="00A01250">
        <w:rPr>
          <w:i/>
        </w:rPr>
        <w:t xml:space="preserve">      </w:t>
      </w:r>
      <w:r w:rsidR="00FD73D2" w:rsidRPr="00A01250">
        <w:rPr>
          <w:i/>
        </w:rPr>
        <w:t xml:space="preserve">  </w:t>
      </w:r>
      <w:r w:rsidR="009C79B2" w:rsidRPr="00A01250">
        <w:rPr>
          <w:i/>
        </w:rPr>
        <w:tab/>
      </w:r>
      <w:r w:rsidR="00266F7B">
        <w:rPr>
          <w:i/>
        </w:rPr>
        <w:t xml:space="preserve">                                  </w:t>
      </w:r>
      <w:r w:rsidR="001D06AB">
        <w:rPr>
          <w:i/>
        </w:rPr>
        <w:t>Mgr. Lubomír METNAR</w:t>
      </w:r>
      <w:r w:rsidR="00017153">
        <w:rPr>
          <w:i/>
        </w:rPr>
        <w:t xml:space="preserve"> v. r.</w:t>
      </w:r>
      <w:bookmarkStart w:id="0" w:name="_GoBack"/>
      <w:bookmarkEnd w:id="0"/>
    </w:p>
    <w:p w14:paraId="6DBD520F" w14:textId="60DF9E84" w:rsidR="00973991" w:rsidRDefault="0074739D" w:rsidP="00A01250">
      <w:pPr>
        <w:spacing w:after="0" w:line="240" w:lineRule="auto"/>
        <w:jc w:val="both"/>
        <w:rPr>
          <w:i/>
        </w:rPr>
      </w:pPr>
      <w:r w:rsidRPr="00A01250">
        <w:rPr>
          <w:i/>
        </w:rPr>
        <w:t xml:space="preserve">  </w:t>
      </w:r>
      <w:r w:rsidR="008F5DE3" w:rsidRPr="00A01250">
        <w:rPr>
          <w:i/>
        </w:rPr>
        <w:t xml:space="preserve">   </w:t>
      </w:r>
      <w:r w:rsidR="00986840" w:rsidRPr="00A01250">
        <w:rPr>
          <w:i/>
        </w:rPr>
        <w:t>ověřovatel</w:t>
      </w:r>
      <w:r w:rsidR="00986840" w:rsidRPr="00A01250">
        <w:rPr>
          <w:i/>
        </w:rPr>
        <w:tab/>
      </w:r>
      <w:r w:rsidR="00986840" w:rsidRPr="00A01250">
        <w:rPr>
          <w:i/>
        </w:rPr>
        <w:tab/>
      </w:r>
      <w:r w:rsidR="00986840" w:rsidRPr="00A01250">
        <w:rPr>
          <w:i/>
        </w:rPr>
        <w:tab/>
      </w:r>
      <w:r w:rsidR="00986840" w:rsidRPr="00A01250">
        <w:rPr>
          <w:i/>
        </w:rPr>
        <w:tab/>
      </w:r>
      <w:r w:rsidR="00986840" w:rsidRPr="00A01250">
        <w:rPr>
          <w:i/>
        </w:rPr>
        <w:tab/>
      </w:r>
      <w:r w:rsidR="00986840" w:rsidRPr="00A01250">
        <w:rPr>
          <w:i/>
        </w:rPr>
        <w:tab/>
      </w:r>
      <w:r w:rsidR="000507F7" w:rsidRPr="00A01250">
        <w:rPr>
          <w:i/>
        </w:rPr>
        <w:t xml:space="preserve">               </w:t>
      </w:r>
      <w:r w:rsidR="0045324C" w:rsidRPr="00A01250">
        <w:rPr>
          <w:i/>
        </w:rPr>
        <w:t xml:space="preserve">                     </w:t>
      </w:r>
      <w:r w:rsidR="00266F7B">
        <w:rPr>
          <w:i/>
        </w:rPr>
        <w:t xml:space="preserve"> </w:t>
      </w:r>
      <w:r w:rsidR="0045324C" w:rsidRPr="00A01250">
        <w:rPr>
          <w:i/>
        </w:rPr>
        <w:t xml:space="preserve">    </w:t>
      </w:r>
      <w:r w:rsidR="001D06AB">
        <w:rPr>
          <w:i/>
        </w:rPr>
        <w:t xml:space="preserve">       </w:t>
      </w:r>
      <w:r w:rsidR="0045324C" w:rsidRPr="00A01250">
        <w:rPr>
          <w:i/>
        </w:rPr>
        <w:t>předseda</w:t>
      </w:r>
    </w:p>
    <w:p w14:paraId="1BAE3FC0" w14:textId="18CF4778" w:rsidR="00266F7B" w:rsidRDefault="00266F7B" w:rsidP="00A01250">
      <w:pPr>
        <w:spacing w:after="0" w:line="240" w:lineRule="auto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</w:t>
      </w:r>
    </w:p>
    <w:p w14:paraId="30E06557" w14:textId="41044518" w:rsidR="00266F7B" w:rsidRDefault="00266F7B" w:rsidP="00A01250">
      <w:pPr>
        <w:spacing w:after="0" w:line="240" w:lineRule="auto"/>
        <w:jc w:val="both"/>
        <w:rPr>
          <w:i/>
        </w:rPr>
      </w:pPr>
    </w:p>
    <w:p w14:paraId="5BDB808F" w14:textId="06695023" w:rsidR="00266F7B" w:rsidRDefault="00266F7B" w:rsidP="00A01250">
      <w:pPr>
        <w:spacing w:after="0" w:line="240" w:lineRule="auto"/>
        <w:jc w:val="both"/>
        <w:rPr>
          <w:i/>
        </w:rPr>
      </w:pPr>
    </w:p>
    <w:p w14:paraId="11340B09" w14:textId="498ECF67" w:rsidR="00266F7B" w:rsidRDefault="00266F7B" w:rsidP="00A01250">
      <w:pPr>
        <w:spacing w:after="0" w:line="240" w:lineRule="auto"/>
        <w:jc w:val="both"/>
        <w:rPr>
          <w:i/>
        </w:rPr>
      </w:pPr>
    </w:p>
    <w:p w14:paraId="06B78122" w14:textId="6D4D7306" w:rsidR="00266F7B" w:rsidRDefault="00266F7B" w:rsidP="00A01250">
      <w:pPr>
        <w:spacing w:after="0" w:line="240" w:lineRule="auto"/>
        <w:jc w:val="both"/>
        <w:rPr>
          <w:i/>
        </w:rPr>
      </w:pPr>
    </w:p>
    <w:p w14:paraId="4F4294CE" w14:textId="33A18ECA" w:rsidR="00266F7B" w:rsidRDefault="00266F7B" w:rsidP="00A01250">
      <w:pPr>
        <w:spacing w:after="0" w:line="240" w:lineRule="auto"/>
        <w:jc w:val="both"/>
        <w:rPr>
          <w:i/>
        </w:rPr>
      </w:pPr>
    </w:p>
    <w:p w14:paraId="57EFA70F" w14:textId="019B319C" w:rsidR="00266F7B" w:rsidRDefault="00266F7B" w:rsidP="00A01250">
      <w:pPr>
        <w:spacing w:after="0" w:line="240" w:lineRule="auto"/>
        <w:jc w:val="both"/>
        <w:rPr>
          <w:i/>
        </w:rPr>
      </w:pPr>
    </w:p>
    <w:p w14:paraId="39CAED5D" w14:textId="33F78A54" w:rsidR="00266F7B" w:rsidRDefault="00266F7B" w:rsidP="00A01250">
      <w:pPr>
        <w:spacing w:after="0" w:line="240" w:lineRule="auto"/>
        <w:jc w:val="both"/>
        <w:rPr>
          <w:i/>
        </w:rPr>
      </w:pPr>
    </w:p>
    <w:p w14:paraId="3A8278CE" w14:textId="66B845A7" w:rsidR="00266F7B" w:rsidRDefault="00266F7B" w:rsidP="00A01250">
      <w:pPr>
        <w:spacing w:after="0" w:line="240" w:lineRule="auto"/>
        <w:jc w:val="both"/>
        <w:rPr>
          <w:i/>
        </w:rPr>
      </w:pPr>
    </w:p>
    <w:p w14:paraId="4654F481" w14:textId="6EADEF57" w:rsidR="00266F7B" w:rsidRDefault="00266F7B" w:rsidP="00A01250">
      <w:pPr>
        <w:spacing w:after="0" w:line="240" w:lineRule="auto"/>
        <w:jc w:val="both"/>
        <w:rPr>
          <w:i/>
        </w:rPr>
      </w:pPr>
    </w:p>
    <w:p w14:paraId="21C3DD09" w14:textId="1E1AC891" w:rsidR="001D06AB" w:rsidRDefault="001D06AB" w:rsidP="00A01250">
      <w:pPr>
        <w:spacing w:after="0" w:line="240" w:lineRule="auto"/>
        <w:jc w:val="both"/>
        <w:rPr>
          <w:i/>
        </w:rPr>
      </w:pPr>
    </w:p>
    <w:p w14:paraId="048D3759" w14:textId="6872EB10" w:rsidR="00D97CB6" w:rsidRDefault="00D97CB6" w:rsidP="00A01250">
      <w:pPr>
        <w:spacing w:after="0" w:line="240" w:lineRule="auto"/>
        <w:jc w:val="both"/>
        <w:rPr>
          <w:i/>
        </w:rPr>
      </w:pPr>
    </w:p>
    <w:p w14:paraId="1BB0C026" w14:textId="57B144EC" w:rsidR="00D97CB6" w:rsidRDefault="00D97CB6" w:rsidP="00A01250">
      <w:pPr>
        <w:spacing w:after="0" w:line="240" w:lineRule="auto"/>
        <w:jc w:val="both"/>
        <w:rPr>
          <w:i/>
        </w:rPr>
      </w:pPr>
    </w:p>
    <w:p w14:paraId="46AE08F2" w14:textId="5E25DD04" w:rsidR="00D97CB6" w:rsidRDefault="00D97CB6" w:rsidP="00A01250">
      <w:pPr>
        <w:spacing w:after="0" w:line="240" w:lineRule="auto"/>
        <w:jc w:val="both"/>
        <w:rPr>
          <w:i/>
        </w:rPr>
      </w:pPr>
    </w:p>
    <w:p w14:paraId="6D9CCD39" w14:textId="33C6761E" w:rsidR="00D97CB6" w:rsidRDefault="00D97CB6" w:rsidP="00A01250">
      <w:pPr>
        <w:spacing w:after="0" w:line="240" w:lineRule="auto"/>
        <w:jc w:val="both"/>
        <w:rPr>
          <w:i/>
        </w:rPr>
      </w:pPr>
    </w:p>
    <w:p w14:paraId="5FAE2ABF" w14:textId="1E6818DF" w:rsidR="00D97CB6" w:rsidRDefault="00D97CB6" w:rsidP="00A01250">
      <w:pPr>
        <w:spacing w:after="0" w:line="240" w:lineRule="auto"/>
        <w:jc w:val="both"/>
        <w:rPr>
          <w:i/>
        </w:rPr>
      </w:pPr>
    </w:p>
    <w:p w14:paraId="1A8EECF8" w14:textId="1543A2F3" w:rsidR="00D97CB6" w:rsidRDefault="00D97CB6" w:rsidP="00A01250">
      <w:pPr>
        <w:spacing w:after="0" w:line="240" w:lineRule="auto"/>
        <w:jc w:val="both"/>
        <w:rPr>
          <w:i/>
        </w:rPr>
      </w:pPr>
    </w:p>
    <w:p w14:paraId="5ECF07DC" w14:textId="4371AE4E" w:rsidR="00D97CB6" w:rsidRDefault="00D97CB6" w:rsidP="00A01250">
      <w:pPr>
        <w:spacing w:after="0" w:line="240" w:lineRule="auto"/>
        <w:jc w:val="both"/>
        <w:rPr>
          <w:i/>
        </w:rPr>
      </w:pPr>
    </w:p>
    <w:p w14:paraId="7B38C378" w14:textId="51F49537" w:rsidR="00D97CB6" w:rsidRDefault="00D97CB6" w:rsidP="00A01250">
      <w:pPr>
        <w:spacing w:after="0" w:line="240" w:lineRule="auto"/>
        <w:jc w:val="both"/>
        <w:rPr>
          <w:i/>
        </w:rPr>
      </w:pPr>
    </w:p>
    <w:p w14:paraId="2F0D33CD" w14:textId="7CB76FC4" w:rsidR="00D97CB6" w:rsidRDefault="00D97CB6" w:rsidP="00A01250">
      <w:pPr>
        <w:spacing w:after="0" w:line="240" w:lineRule="auto"/>
        <w:jc w:val="both"/>
        <w:rPr>
          <w:i/>
        </w:rPr>
      </w:pPr>
    </w:p>
    <w:p w14:paraId="24479ABB" w14:textId="6C5BBC50" w:rsidR="00D97CB6" w:rsidRDefault="00D97CB6" w:rsidP="00A01250">
      <w:pPr>
        <w:spacing w:after="0" w:line="240" w:lineRule="auto"/>
        <w:jc w:val="both"/>
        <w:rPr>
          <w:i/>
        </w:rPr>
      </w:pPr>
    </w:p>
    <w:p w14:paraId="165440E0" w14:textId="1667BB96" w:rsidR="00D97CB6" w:rsidRDefault="00D97CB6" w:rsidP="00A01250">
      <w:pPr>
        <w:spacing w:after="0" w:line="240" w:lineRule="auto"/>
        <w:jc w:val="both"/>
        <w:rPr>
          <w:i/>
        </w:rPr>
      </w:pPr>
    </w:p>
    <w:p w14:paraId="24941687" w14:textId="5449857D" w:rsidR="006C1EDB" w:rsidRDefault="006C1EDB" w:rsidP="00A01250">
      <w:pPr>
        <w:spacing w:after="0" w:line="240" w:lineRule="auto"/>
        <w:jc w:val="both"/>
        <w:rPr>
          <w:i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C55698" w:rsidRPr="00C55698" w14:paraId="084EFA55" w14:textId="77777777" w:rsidTr="00C55698">
        <w:trPr>
          <w:tblCellSpacing w:w="15" w:type="dxa"/>
          <w:jc w:val="center"/>
        </w:trPr>
        <w:tc>
          <w:tcPr>
            <w:tcW w:w="4967" w:type="pct"/>
            <w:vAlign w:val="center"/>
            <w:hideMark/>
          </w:tcPr>
          <w:p w14:paraId="02621122" w14:textId="77777777" w:rsidR="00C55698" w:rsidRPr="00C55698" w:rsidRDefault="00C55698" w:rsidP="00C556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C556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lastRenderedPageBreak/>
              <w:t>Výbor pro obranu PSP</w:t>
            </w:r>
            <w:r w:rsidRPr="00C556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  <w:t>6. schůze</w:t>
            </w:r>
            <w:r w:rsidRPr="00C556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  <w:t>08.03.2022 - 13:03:22</w:t>
            </w:r>
          </w:p>
          <w:p w14:paraId="0737F216" w14:textId="77777777" w:rsidR="00C55698" w:rsidRPr="00C55698" w:rsidRDefault="00C55698" w:rsidP="00C556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C556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Hlasování č. 1 </w:t>
            </w:r>
          </w:p>
        </w:tc>
      </w:tr>
      <w:tr w:rsidR="00C55698" w:rsidRPr="00C55698" w14:paraId="1604A1CF" w14:textId="77777777" w:rsidTr="00C556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8E64C29" w14:textId="77777777" w:rsidR="00C55698" w:rsidRPr="00C55698" w:rsidRDefault="00C55698" w:rsidP="00C556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C556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Schválení pořadu schůze. </w:t>
            </w:r>
          </w:p>
        </w:tc>
      </w:tr>
    </w:tbl>
    <w:p w14:paraId="4AC037C6" w14:textId="77777777" w:rsidR="00C55698" w:rsidRPr="00C55698" w:rsidRDefault="00C55698" w:rsidP="00C556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C55698" w:rsidRPr="00C55698" w14:paraId="6B25FFA4" w14:textId="77777777" w:rsidTr="00C556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B287BE6" w14:textId="77777777" w:rsidR="00C55698" w:rsidRPr="00C55698" w:rsidRDefault="00C55698" w:rsidP="00C55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2BCD35A8" w14:textId="77777777" w:rsidR="00C55698" w:rsidRPr="00C55698" w:rsidRDefault="00C55698" w:rsidP="00C55698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C55698" w:rsidRPr="00C55698" w14:paraId="0736070E" w14:textId="77777777" w:rsidTr="00C55698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C55698" w:rsidRPr="00C55698" w14:paraId="55A93FD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A904A44" w14:textId="77777777" w:rsidR="00C55698" w:rsidRPr="00C55698" w:rsidRDefault="00C55698" w:rsidP="00C556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C7E038C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C55698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Přítomno: 13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95ADA9D" w14:textId="77777777" w:rsidR="00C55698" w:rsidRPr="00C55698" w:rsidRDefault="00C55698" w:rsidP="00C556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C55698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Pro: 13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D81A130" w14:textId="77777777" w:rsidR="00C55698" w:rsidRPr="00C55698" w:rsidRDefault="00C55698" w:rsidP="00C556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C55698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1117459" w14:textId="77777777" w:rsidR="00C55698" w:rsidRPr="00C55698" w:rsidRDefault="00C55698" w:rsidP="00C556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C55698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14:paraId="5903F0B4" w14:textId="77777777" w:rsidR="00C55698" w:rsidRPr="00C55698" w:rsidRDefault="00C55698" w:rsidP="00C5569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cs-CZ"/>
              </w:rPr>
            </w:pPr>
          </w:p>
        </w:tc>
      </w:tr>
    </w:tbl>
    <w:p w14:paraId="3EB95983" w14:textId="77777777" w:rsidR="00C55698" w:rsidRPr="00C55698" w:rsidRDefault="00C55698" w:rsidP="00C556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C55698" w:rsidRPr="00C55698" w14:paraId="798290E2" w14:textId="77777777" w:rsidTr="00C556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C55698" w:rsidRPr="00C55698" w14:paraId="1DA496B0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7ABBD9F" w14:textId="77777777" w:rsidR="00C55698" w:rsidRPr="00C55698" w:rsidRDefault="00C55698" w:rsidP="00C556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5569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2965E18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5569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5, Proti: 0, Zdržel se: 0)</w:t>
                  </w:r>
                </w:p>
              </w:tc>
            </w:tr>
          </w:tbl>
          <w:p w14:paraId="4E359ADB" w14:textId="77777777" w:rsidR="00C55698" w:rsidRPr="00C55698" w:rsidRDefault="00C55698" w:rsidP="00C55698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55698" w:rsidRPr="00C55698" w14:paraId="396B6B84" w14:textId="77777777" w:rsidTr="00C556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C55698" w:rsidRPr="00C55698" w14:paraId="7A660598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20FD1954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Bělica: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8C15C4C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CFE8C9A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Miloslav Janulík: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C64C43D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0C93F42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Lubomír Metnar: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38CC4C7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C55698" w:rsidRPr="00C55698" w14:paraId="3C276F37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36F18970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Michal Ratiborský: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B3252D8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4A11B6A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3A55733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90F0103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Lubomír Wenzl: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FA6C6D9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4FE25889" w14:textId="77777777" w:rsidR="00C55698" w:rsidRPr="00C55698" w:rsidRDefault="00C55698" w:rsidP="00C55698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6908886F" w14:textId="77777777" w:rsidR="00C55698" w:rsidRPr="00C55698" w:rsidRDefault="00C55698" w:rsidP="00C55698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C55698" w:rsidRPr="00C55698" w14:paraId="4688ED65" w14:textId="77777777" w:rsidTr="00C556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8306"/>
            </w:tblGrid>
            <w:tr w:rsidR="00C55698" w:rsidRPr="00C55698" w14:paraId="03AF4C40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766F03B" w14:textId="77777777" w:rsidR="00C55698" w:rsidRPr="00C55698" w:rsidRDefault="00C55698" w:rsidP="00C556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5569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ČSSD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31ABC1C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5569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(Pro:0,Proti:0,Zdržel se:0) </w:t>
                  </w:r>
                </w:p>
              </w:tc>
            </w:tr>
          </w:tbl>
          <w:p w14:paraId="770CF110" w14:textId="77777777" w:rsidR="00C55698" w:rsidRPr="00C55698" w:rsidRDefault="00C55698" w:rsidP="00C55698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55698" w:rsidRPr="00C55698" w14:paraId="060E75FA" w14:textId="77777777" w:rsidTr="00C556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C55698" w:rsidRPr="00C55698" w14:paraId="0E92AF81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0E081BD4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8204936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9A59B79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14A384A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75E45BA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6A5B80E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2C63A71B" w14:textId="77777777" w:rsidR="00C55698" w:rsidRPr="00C55698" w:rsidRDefault="00C55698" w:rsidP="00C55698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73D0B004" w14:textId="77777777" w:rsidR="00C55698" w:rsidRPr="00C55698" w:rsidRDefault="00C55698" w:rsidP="00C55698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C55698" w:rsidRPr="00C55698" w14:paraId="617521AC" w14:textId="77777777" w:rsidTr="00C556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C55698" w:rsidRPr="00C55698" w14:paraId="2E8290BB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7FD6C23" w14:textId="77777777" w:rsidR="00C55698" w:rsidRPr="00C55698" w:rsidRDefault="00C55698" w:rsidP="00C556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5569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02A36BC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5569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61F725E1" w14:textId="77777777" w:rsidR="00C55698" w:rsidRPr="00C55698" w:rsidRDefault="00C55698" w:rsidP="00C55698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55698" w:rsidRPr="00C55698" w14:paraId="13445B3F" w14:textId="77777777" w:rsidTr="00C556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C55698" w:rsidRPr="00C55698" w14:paraId="20BE7106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6599A3C4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22C7FB4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02BECA4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02217AA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6F27E32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FE008CE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4502B0C5" w14:textId="77777777" w:rsidR="00C55698" w:rsidRPr="00C55698" w:rsidRDefault="00C55698" w:rsidP="00C55698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406D4605" w14:textId="77777777" w:rsidR="00C55698" w:rsidRPr="00C55698" w:rsidRDefault="00C55698" w:rsidP="00C55698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C55698" w:rsidRPr="00C55698" w14:paraId="25DCC1AE" w14:textId="77777777" w:rsidTr="00C556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201"/>
            </w:tblGrid>
            <w:tr w:rsidR="00C55698" w:rsidRPr="00C55698" w14:paraId="4F50E6E8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3B240841" w14:textId="77777777" w:rsidR="00C55698" w:rsidRPr="00C55698" w:rsidRDefault="00C55698" w:rsidP="00C556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5569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KSČM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05D88AA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5569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(Pro:0,Proti:0,Zdržel se:0) </w:t>
                  </w:r>
                </w:p>
              </w:tc>
            </w:tr>
          </w:tbl>
          <w:p w14:paraId="6DB72393" w14:textId="77777777" w:rsidR="00C55698" w:rsidRPr="00C55698" w:rsidRDefault="00C55698" w:rsidP="00C55698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55698" w:rsidRPr="00C55698" w14:paraId="71374820" w14:textId="77777777" w:rsidTr="00C556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C55698" w:rsidRPr="00C55698" w14:paraId="2B731110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20FEECAE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ECA9916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D5FE4F0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2DEC673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76FD59D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862A579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862612F" w14:textId="77777777" w:rsidR="00C55698" w:rsidRPr="00C55698" w:rsidRDefault="00C55698" w:rsidP="00C55698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70D6DDCC" w14:textId="77777777" w:rsidR="00C55698" w:rsidRPr="00C55698" w:rsidRDefault="00C55698" w:rsidP="00C55698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C55698" w:rsidRPr="00C55698" w14:paraId="10461B3E" w14:textId="77777777" w:rsidTr="00C556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C55698" w:rsidRPr="00C55698" w14:paraId="053ECCF8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E07C3C8" w14:textId="77777777" w:rsidR="00C55698" w:rsidRPr="00C55698" w:rsidRDefault="00C55698" w:rsidP="00C556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5569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AEEC66C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5569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4, Proti: 0, Zdržel se: 0)</w:t>
                  </w:r>
                </w:p>
              </w:tc>
            </w:tr>
          </w:tbl>
          <w:p w14:paraId="5549EE41" w14:textId="77777777" w:rsidR="00C55698" w:rsidRPr="00C55698" w:rsidRDefault="00C55698" w:rsidP="00C55698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55698" w:rsidRPr="00C55698" w14:paraId="03A19B49" w14:textId="77777777" w:rsidTr="00C556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C55698" w:rsidRPr="00C55698" w14:paraId="15BB354B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6C8FD504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4EBDCD5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783C440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50CA22B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0B61A12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5130533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C55698" w:rsidRPr="00C55698" w14:paraId="11C30AEC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49F847D3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4E851BA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F9431DF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34A2808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EEE83A9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F3DD28B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286ACD8" w14:textId="77777777" w:rsidR="00C55698" w:rsidRPr="00C55698" w:rsidRDefault="00C55698" w:rsidP="00C55698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69CEF791" w14:textId="77777777" w:rsidR="00C55698" w:rsidRPr="00C55698" w:rsidRDefault="00C55698" w:rsidP="00C55698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C55698" w:rsidRPr="00C55698" w14:paraId="15E7ADA9" w14:textId="77777777" w:rsidTr="00C556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C55698" w:rsidRPr="00C55698" w14:paraId="4B126A32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3FC616A" w14:textId="77777777" w:rsidR="00C55698" w:rsidRPr="00C55698" w:rsidRDefault="00C55698" w:rsidP="00C556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5569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431F1B4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5569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1C80D7E8" w14:textId="77777777" w:rsidR="00C55698" w:rsidRPr="00C55698" w:rsidRDefault="00C55698" w:rsidP="00C55698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55698" w:rsidRPr="00C55698" w14:paraId="02CC2EFC" w14:textId="77777777" w:rsidTr="00C556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C55698" w:rsidRPr="00C55698" w14:paraId="5580E4EA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73FDDFB8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D7C7FF1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C45222E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33D32A0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DCBFDE4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5D7DE88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4CDAD939" w14:textId="77777777" w:rsidR="00C55698" w:rsidRPr="00C55698" w:rsidRDefault="00C55698" w:rsidP="00C55698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6E3333C3" w14:textId="77777777" w:rsidR="00C55698" w:rsidRPr="00C55698" w:rsidRDefault="00C55698" w:rsidP="00C55698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C55698" w:rsidRPr="00C55698" w14:paraId="03A50F98" w14:textId="77777777" w:rsidTr="00C556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C55698" w:rsidRPr="00C55698" w14:paraId="08955723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3D55C537" w14:textId="77777777" w:rsidR="00C55698" w:rsidRPr="00C55698" w:rsidRDefault="00C55698" w:rsidP="00C556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5569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E7BA5D3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5569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643C9821" w14:textId="77777777" w:rsidR="00C55698" w:rsidRPr="00C55698" w:rsidRDefault="00C55698" w:rsidP="00C55698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55698" w:rsidRPr="00C55698" w14:paraId="2E4AA8E1" w14:textId="77777777" w:rsidTr="00C556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C55698" w:rsidRPr="00C55698" w14:paraId="6313793E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6E53F961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693032A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0ED1EB9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3C08F73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D4C0C84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988E059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D1F213A" w14:textId="77777777" w:rsidR="00C55698" w:rsidRPr="00C55698" w:rsidRDefault="00C55698" w:rsidP="00C55698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013D8E7E" w14:textId="77777777" w:rsidR="00C55698" w:rsidRPr="00C55698" w:rsidRDefault="00C55698" w:rsidP="00C55698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C55698" w:rsidRPr="00C55698" w14:paraId="7ADDBA15" w14:textId="77777777" w:rsidTr="00C556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C55698" w:rsidRPr="00C55698" w14:paraId="193A88FC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31902794" w14:textId="77777777" w:rsidR="00C55698" w:rsidRPr="00C55698" w:rsidRDefault="00C55698" w:rsidP="00C556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5569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24B2E44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5569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75A5F610" w14:textId="77777777" w:rsidR="00C55698" w:rsidRPr="00C55698" w:rsidRDefault="00C55698" w:rsidP="00C55698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55698" w:rsidRPr="00C55698" w14:paraId="52EDF2A0" w14:textId="77777777" w:rsidTr="00C556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C55698" w:rsidRPr="00C55698" w14:paraId="594D4A73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2738C060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738E962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D5E2B84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0B85BC4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BA54EEF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Michaela Opltová: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FD213C6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052E0E79" w14:textId="77777777" w:rsidR="00C55698" w:rsidRPr="00C55698" w:rsidRDefault="00C55698" w:rsidP="00C55698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0D81C696" w14:textId="77777777" w:rsidR="00C55698" w:rsidRPr="00C55698" w:rsidRDefault="00C55698" w:rsidP="00C55698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C55698" w:rsidRPr="00C55698" w14:paraId="00CC44EB" w14:textId="77777777" w:rsidTr="00C556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C55698" w:rsidRPr="00C55698" w14:paraId="17FBF0BF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6AC0F88" w14:textId="77777777" w:rsidR="00C55698" w:rsidRPr="00C55698" w:rsidRDefault="00C55698" w:rsidP="00C556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5569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1DCA03C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5569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374F85C9" w14:textId="77777777" w:rsidR="00C55698" w:rsidRPr="00C55698" w:rsidRDefault="00C55698" w:rsidP="00C55698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55698" w:rsidRPr="00C55698" w14:paraId="3BE9255A" w14:textId="77777777" w:rsidTr="00C556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C55698" w:rsidRPr="00C55698" w14:paraId="3B9342FC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377C9721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Marek Ženíšek: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1BEA9D3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A85EAFA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E94652C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DF9EF1F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8576390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1B7D95D1" w14:textId="77777777" w:rsidR="00C55698" w:rsidRPr="00C55698" w:rsidRDefault="00C55698" w:rsidP="00C55698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2184E45A" w14:textId="144FEC1C" w:rsidR="00C55698" w:rsidRDefault="00C55698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C55698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C55698">
        <w:rPr>
          <w:rFonts w:ascii="Times New Roman" w:eastAsia="Times New Roman" w:hAnsi="Times New Roman"/>
          <w:sz w:val="20"/>
          <w:szCs w:val="20"/>
          <w:lang w:eastAsia="cs-CZ"/>
        </w:rPr>
        <w:t>ID hlasování: 1, schůze č. 6, čas 13:03:23</w:t>
      </w:r>
    </w:p>
    <w:p w14:paraId="5921A46B" w14:textId="3A1E0A60" w:rsidR="00C55698" w:rsidRDefault="00C55698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2D80E9E1" w14:textId="1C1F797C" w:rsidR="00C55698" w:rsidRDefault="00C55698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7E844F21" w14:textId="6B370D46" w:rsidR="00C55698" w:rsidRDefault="00C55698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3A052600" w14:textId="6A5D531E" w:rsidR="00C55698" w:rsidRDefault="00C55698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194A9EAF" w14:textId="1992F357" w:rsidR="00C55698" w:rsidRDefault="00C55698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358E1192" w14:textId="4002339B" w:rsidR="00C55698" w:rsidRDefault="00C55698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2F82A87C" w14:textId="34240488" w:rsidR="00C55698" w:rsidRDefault="00C55698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64CEAA73" w14:textId="7BA7BC50" w:rsidR="00C55698" w:rsidRDefault="00C55698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6CF04B83" w14:textId="43BEB7B9" w:rsidR="00C55698" w:rsidRDefault="00C55698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069B0ECD" w14:textId="455F632E" w:rsidR="00C55698" w:rsidRDefault="00C55698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776CA8F5" w14:textId="78A64CA9" w:rsidR="00C55698" w:rsidRDefault="00C55698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1ED7E7CF" w14:textId="4F4FAA9E" w:rsidR="00C55698" w:rsidRDefault="00C55698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3E515AEC" w14:textId="43213C66" w:rsidR="00C55698" w:rsidRDefault="00C55698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6D16E3A7" w14:textId="4BC2170B" w:rsidR="00C55698" w:rsidRDefault="00C55698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6FFAD570" w14:textId="7E978456" w:rsidR="00C55698" w:rsidRDefault="00C55698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C55698" w:rsidRPr="00C55698" w14:paraId="17F5EDEA" w14:textId="77777777" w:rsidTr="00C55698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3A159666" w14:textId="77777777" w:rsidR="00C55698" w:rsidRPr="00C55698" w:rsidRDefault="00C55698" w:rsidP="00C556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C556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lastRenderedPageBreak/>
              <w:t>Výbor pro obranu PSP</w:t>
            </w:r>
            <w:r w:rsidRPr="00C556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  <w:t>6. schůze</w:t>
            </w:r>
            <w:r w:rsidRPr="00C556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  <w:t>08.03.2022 - 13:05:23</w:t>
            </w:r>
          </w:p>
          <w:p w14:paraId="6937AD08" w14:textId="77777777" w:rsidR="00C55698" w:rsidRPr="00C55698" w:rsidRDefault="00C55698" w:rsidP="00C556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C556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Hlasování č. 2 </w:t>
            </w:r>
          </w:p>
        </w:tc>
      </w:tr>
      <w:tr w:rsidR="00C55698" w:rsidRPr="00C55698" w14:paraId="490008EC" w14:textId="77777777" w:rsidTr="00C556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0B4F3F6" w14:textId="77777777" w:rsidR="00C55698" w:rsidRPr="00C55698" w:rsidRDefault="00C55698" w:rsidP="00C556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C556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Informace k vývoji na Ukrajině – uzavřené jednání. </w:t>
            </w:r>
          </w:p>
        </w:tc>
      </w:tr>
    </w:tbl>
    <w:p w14:paraId="2163166F" w14:textId="77777777" w:rsidR="00C55698" w:rsidRPr="00C55698" w:rsidRDefault="00C55698" w:rsidP="00C556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C55698" w:rsidRPr="00C55698" w14:paraId="1B1667A2" w14:textId="77777777" w:rsidTr="00C556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1606BD9" w14:textId="77777777" w:rsidR="00C55698" w:rsidRPr="00C55698" w:rsidRDefault="00C55698" w:rsidP="00C55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459278CF" w14:textId="77777777" w:rsidR="00C55698" w:rsidRPr="00C55698" w:rsidRDefault="00C55698" w:rsidP="00C55698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C55698" w:rsidRPr="00C55698" w14:paraId="5928D8C4" w14:textId="77777777" w:rsidTr="00C55698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C55698" w:rsidRPr="00C55698" w14:paraId="7F2A559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F317791" w14:textId="77777777" w:rsidR="00C55698" w:rsidRPr="00C55698" w:rsidRDefault="00C55698" w:rsidP="00C556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7C4AB66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C55698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Přítomno: 13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EF04AF5" w14:textId="77777777" w:rsidR="00C55698" w:rsidRPr="00C55698" w:rsidRDefault="00C55698" w:rsidP="00C556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C55698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Pro: 13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3789037" w14:textId="77777777" w:rsidR="00C55698" w:rsidRPr="00C55698" w:rsidRDefault="00C55698" w:rsidP="00C556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C55698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3416773" w14:textId="77777777" w:rsidR="00C55698" w:rsidRPr="00C55698" w:rsidRDefault="00C55698" w:rsidP="00C556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C55698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14:paraId="1623094F" w14:textId="77777777" w:rsidR="00C55698" w:rsidRPr="00C55698" w:rsidRDefault="00C55698" w:rsidP="00C5569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cs-CZ"/>
              </w:rPr>
            </w:pPr>
          </w:p>
        </w:tc>
      </w:tr>
    </w:tbl>
    <w:p w14:paraId="0F10B278" w14:textId="77777777" w:rsidR="00C55698" w:rsidRPr="00C55698" w:rsidRDefault="00C55698" w:rsidP="00C556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C55698" w:rsidRPr="00C55698" w14:paraId="11E7C749" w14:textId="77777777" w:rsidTr="00C556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C55698" w:rsidRPr="00C55698" w14:paraId="5A8C3CAB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E9B6237" w14:textId="77777777" w:rsidR="00C55698" w:rsidRPr="00C55698" w:rsidRDefault="00C55698" w:rsidP="00C556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5569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A13896E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5569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5, Proti: 0, Zdržel se: 0)</w:t>
                  </w:r>
                </w:p>
              </w:tc>
            </w:tr>
          </w:tbl>
          <w:p w14:paraId="510041C3" w14:textId="77777777" w:rsidR="00C55698" w:rsidRPr="00C55698" w:rsidRDefault="00C55698" w:rsidP="00C55698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55698" w:rsidRPr="00C55698" w14:paraId="64CC28A1" w14:textId="77777777" w:rsidTr="00C556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C55698" w:rsidRPr="00C55698" w14:paraId="62720F74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03D4EF26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Bělica: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AE73E0D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44449DF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Miloslav Janulík: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AD2BEFD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1F5B49F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Lubomír Metnar: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A1F00E5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C55698" w:rsidRPr="00C55698" w14:paraId="0E0C995D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4CC7D32B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Michal Ratiborský: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8FD0665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DEB0824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CA41071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D177DD8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Lubomír Wenzl: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943832F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14643EDC" w14:textId="77777777" w:rsidR="00C55698" w:rsidRPr="00C55698" w:rsidRDefault="00C55698" w:rsidP="00C55698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073F96DD" w14:textId="77777777" w:rsidR="00C55698" w:rsidRPr="00C55698" w:rsidRDefault="00C55698" w:rsidP="00C55698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C55698" w:rsidRPr="00C55698" w14:paraId="1D68E936" w14:textId="77777777" w:rsidTr="00C556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8306"/>
            </w:tblGrid>
            <w:tr w:rsidR="00C55698" w:rsidRPr="00C55698" w14:paraId="7B263ECC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D8B3EC1" w14:textId="77777777" w:rsidR="00C55698" w:rsidRPr="00C55698" w:rsidRDefault="00C55698" w:rsidP="00C556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5569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ČSSD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1F33ADE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5569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(Pro:0,Proti:0,Zdržel se:0) </w:t>
                  </w:r>
                </w:p>
              </w:tc>
            </w:tr>
          </w:tbl>
          <w:p w14:paraId="05440462" w14:textId="77777777" w:rsidR="00C55698" w:rsidRPr="00C55698" w:rsidRDefault="00C55698" w:rsidP="00C55698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55698" w:rsidRPr="00C55698" w14:paraId="41730A4E" w14:textId="77777777" w:rsidTr="00C556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C55698" w:rsidRPr="00C55698" w14:paraId="575315D8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5CC78CA4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E6B491D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4E0E010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2008979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9A6C19F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D5EC25C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2979D1D1" w14:textId="77777777" w:rsidR="00C55698" w:rsidRPr="00C55698" w:rsidRDefault="00C55698" w:rsidP="00C55698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755F21D5" w14:textId="77777777" w:rsidR="00C55698" w:rsidRPr="00C55698" w:rsidRDefault="00C55698" w:rsidP="00C55698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C55698" w:rsidRPr="00C55698" w14:paraId="575ED593" w14:textId="77777777" w:rsidTr="00C556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C55698" w:rsidRPr="00C55698" w14:paraId="3980047F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DA1DDDD" w14:textId="77777777" w:rsidR="00C55698" w:rsidRPr="00C55698" w:rsidRDefault="00C55698" w:rsidP="00C556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5569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5C9604C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5569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7F396183" w14:textId="77777777" w:rsidR="00C55698" w:rsidRPr="00C55698" w:rsidRDefault="00C55698" w:rsidP="00C55698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55698" w:rsidRPr="00C55698" w14:paraId="4540E7A1" w14:textId="77777777" w:rsidTr="00C556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C55698" w:rsidRPr="00C55698" w14:paraId="30B2B241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6C345353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E6D78B6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8BCA4C6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80A24C9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831F939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033077A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526D46C5" w14:textId="77777777" w:rsidR="00C55698" w:rsidRPr="00C55698" w:rsidRDefault="00C55698" w:rsidP="00C55698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6602F330" w14:textId="77777777" w:rsidR="00C55698" w:rsidRPr="00C55698" w:rsidRDefault="00C55698" w:rsidP="00C55698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C55698" w:rsidRPr="00C55698" w14:paraId="73752D68" w14:textId="77777777" w:rsidTr="00C556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201"/>
            </w:tblGrid>
            <w:tr w:rsidR="00C55698" w:rsidRPr="00C55698" w14:paraId="6DC74BC0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A386144" w14:textId="77777777" w:rsidR="00C55698" w:rsidRPr="00C55698" w:rsidRDefault="00C55698" w:rsidP="00C556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5569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KSČM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FF82599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5569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(Pro:0,Proti:0,Zdržel se:0) </w:t>
                  </w:r>
                </w:p>
              </w:tc>
            </w:tr>
          </w:tbl>
          <w:p w14:paraId="11B1F79E" w14:textId="77777777" w:rsidR="00C55698" w:rsidRPr="00C55698" w:rsidRDefault="00C55698" w:rsidP="00C55698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55698" w:rsidRPr="00C55698" w14:paraId="22767BD7" w14:textId="77777777" w:rsidTr="00C556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C55698" w:rsidRPr="00C55698" w14:paraId="6C6C8E19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715BD3C8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AD89A29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29F1680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C2EECDC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F41B540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6D31F83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1B94470D" w14:textId="77777777" w:rsidR="00C55698" w:rsidRPr="00C55698" w:rsidRDefault="00C55698" w:rsidP="00C55698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3679B0D6" w14:textId="77777777" w:rsidR="00C55698" w:rsidRPr="00C55698" w:rsidRDefault="00C55698" w:rsidP="00C55698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C55698" w:rsidRPr="00C55698" w14:paraId="5AEBEFF0" w14:textId="77777777" w:rsidTr="00C556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C55698" w:rsidRPr="00C55698" w14:paraId="1FA9B4E2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581D163" w14:textId="77777777" w:rsidR="00C55698" w:rsidRPr="00C55698" w:rsidRDefault="00C55698" w:rsidP="00C556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5569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04AC664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5569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4, Proti: 0, Zdržel se: 0)</w:t>
                  </w:r>
                </w:p>
              </w:tc>
            </w:tr>
          </w:tbl>
          <w:p w14:paraId="4C8D11AD" w14:textId="77777777" w:rsidR="00C55698" w:rsidRPr="00C55698" w:rsidRDefault="00C55698" w:rsidP="00C55698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55698" w:rsidRPr="00C55698" w14:paraId="4AA6822F" w14:textId="77777777" w:rsidTr="00C556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C55698" w:rsidRPr="00C55698" w14:paraId="7E6EB4C2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2860BF14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28F2388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852D3E6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C9800EF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E68BD9E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33F4CB7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C55698" w:rsidRPr="00C55698" w14:paraId="6A9F8BFF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78198417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5ED4BE3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B84FBBC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7BA44F2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FF3D63F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86F2307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5CAA848" w14:textId="77777777" w:rsidR="00C55698" w:rsidRPr="00C55698" w:rsidRDefault="00C55698" w:rsidP="00C55698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70DD2F78" w14:textId="77777777" w:rsidR="00C55698" w:rsidRPr="00C55698" w:rsidRDefault="00C55698" w:rsidP="00C55698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C55698" w:rsidRPr="00C55698" w14:paraId="1BABE80F" w14:textId="77777777" w:rsidTr="00C556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C55698" w:rsidRPr="00C55698" w14:paraId="1667C2EE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0730C19" w14:textId="77777777" w:rsidR="00C55698" w:rsidRPr="00C55698" w:rsidRDefault="00C55698" w:rsidP="00C556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5569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8A3FE84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5569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25ADE80C" w14:textId="77777777" w:rsidR="00C55698" w:rsidRPr="00C55698" w:rsidRDefault="00C55698" w:rsidP="00C55698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55698" w:rsidRPr="00C55698" w14:paraId="07896C99" w14:textId="77777777" w:rsidTr="00C556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C55698" w:rsidRPr="00C55698" w14:paraId="670710E5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2CF236CE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32D4EE1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C3809F8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CE34F13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75D7FE4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9002E90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151FFF14" w14:textId="77777777" w:rsidR="00C55698" w:rsidRPr="00C55698" w:rsidRDefault="00C55698" w:rsidP="00C55698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3E17E440" w14:textId="77777777" w:rsidR="00C55698" w:rsidRPr="00C55698" w:rsidRDefault="00C55698" w:rsidP="00C55698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C55698" w:rsidRPr="00C55698" w14:paraId="1555B6EA" w14:textId="77777777" w:rsidTr="00C556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C55698" w:rsidRPr="00C55698" w14:paraId="5553585C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359C4DB5" w14:textId="77777777" w:rsidR="00C55698" w:rsidRPr="00C55698" w:rsidRDefault="00C55698" w:rsidP="00C556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5569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85DE628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5569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7971945D" w14:textId="77777777" w:rsidR="00C55698" w:rsidRPr="00C55698" w:rsidRDefault="00C55698" w:rsidP="00C55698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55698" w:rsidRPr="00C55698" w14:paraId="31AA6159" w14:textId="77777777" w:rsidTr="00C556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C55698" w:rsidRPr="00C55698" w14:paraId="758FDC77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1456DDB1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38388FE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82B733B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5F07B0C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5AD4251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2D5F7CA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2B09CA80" w14:textId="77777777" w:rsidR="00C55698" w:rsidRPr="00C55698" w:rsidRDefault="00C55698" w:rsidP="00C55698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70656CCB" w14:textId="77777777" w:rsidR="00C55698" w:rsidRPr="00C55698" w:rsidRDefault="00C55698" w:rsidP="00C55698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C55698" w:rsidRPr="00C55698" w14:paraId="4EE9C24D" w14:textId="77777777" w:rsidTr="00C556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C55698" w:rsidRPr="00C55698" w14:paraId="403C0C64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E0BA34D" w14:textId="77777777" w:rsidR="00C55698" w:rsidRPr="00C55698" w:rsidRDefault="00C55698" w:rsidP="00C556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5569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F84AF0B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5569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5AB43889" w14:textId="77777777" w:rsidR="00C55698" w:rsidRPr="00C55698" w:rsidRDefault="00C55698" w:rsidP="00C55698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55698" w:rsidRPr="00C55698" w14:paraId="21D3FD27" w14:textId="77777777" w:rsidTr="00C556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C55698" w:rsidRPr="00C55698" w14:paraId="471EBDA7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78CFD857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8AB6FAD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3E8133E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93711BB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0B01578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Michaela Opltová: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E344A99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015E82FE" w14:textId="77777777" w:rsidR="00C55698" w:rsidRPr="00C55698" w:rsidRDefault="00C55698" w:rsidP="00C55698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5CA38175" w14:textId="77777777" w:rsidR="00C55698" w:rsidRPr="00C55698" w:rsidRDefault="00C55698" w:rsidP="00C55698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C55698" w:rsidRPr="00C55698" w14:paraId="6EE41A00" w14:textId="77777777" w:rsidTr="00C556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C55698" w:rsidRPr="00C55698" w14:paraId="0BB1EBA7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7AA4501" w14:textId="77777777" w:rsidR="00C55698" w:rsidRPr="00C55698" w:rsidRDefault="00C55698" w:rsidP="00C556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5569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A25EAEA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5569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43AA1493" w14:textId="77777777" w:rsidR="00C55698" w:rsidRPr="00C55698" w:rsidRDefault="00C55698" w:rsidP="00C55698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55698" w:rsidRPr="00C55698" w14:paraId="1D019041" w14:textId="77777777" w:rsidTr="00C556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C55698" w:rsidRPr="00C55698" w14:paraId="6BF60B06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3FC66098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Marek Ženíšek: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87484F4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91D6765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81476F8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424C370" w14:textId="77777777" w:rsidR="00C55698" w:rsidRPr="00C55698" w:rsidRDefault="00C55698" w:rsidP="00C556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16A7423" w14:textId="77777777" w:rsidR="00C55698" w:rsidRPr="00C55698" w:rsidRDefault="00C55698" w:rsidP="00C5569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556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5911DABE" w14:textId="77777777" w:rsidR="00C55698" w:rsidRPr="00C55698" w:rsidRDefault="00C55698" w:rsidP="00C55698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15BCCAA2" w14:textId="1CE72A50" w:rsidR="00C55698" w:rsidRDefault="00C55698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C55698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C55698">
        <w:rPr>
          <w:rFonts w:ascii="Times New Roman" w:eastAsia="Times New Roman" w:hAnsi="Times New Roman"/>
          <w:sz w:val="20"/>
          <w:szCs w:val="20"/>
          <w:lang w:eastAsia="cs-CZ"/>
        </w:rPr>
        <w:t>ID hlasování: 2, schůze č. 6, čas 13:05:24</w:t>
      </w:r>
    </w:p>
    <w:p w14:paraId="6B4F0DF6" w14:textId="158F7E86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3CF59041" w14:textId="5375416A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545B6E7A" w14:textId="1FAEBC05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0D6FBD7F" w14:textId="317B97E2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6D7E96FC" w14:textId="05D31725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0E2B99FF" w14:textId="11E2617A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34C238CC" w14:textId="3D8870DE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365ECC8A" w14:textId="7C9E890C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68FC8EA3" w14:textId="026045F8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4268F95C" w14:textId="4EF9DB18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625710C4" w14:textId="14567867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5455BE90" w14:textId="4ABFC935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3A96C095" w14:textId="7F2D5972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09CD793B" w14:textId="08AA04BC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7D8451F9" w14:textId="6FC8EF6C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50E30" w:rsidRPr="00950E30" w14:paraId="380EA077" w14:textId="77777777" w:rsidTr="00950E30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2765D13C" w14:textId="77777777" w:rsidR="00950E30" w:rsidRPr="00950E30" w:rsidRDefault="00950E30" w:rsidP="00950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950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lastRenderedPageBreak/>
              <w:t>Výbor pro obranu PSP</w:t>
            </w:r>
            <w:r w:rsidRPr="00950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  <w:t>6. schůze</w:t>
            </w:r>
            <w:r w:rsidRPr="00950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  <w:t>08.03.2022 - 14:59:30</w:t>
            </w:r>
          </w:p>
          <w:p w14:paraId="0818BCC6" w14:textId="77777777" w:rsidR="00950E30" w:rsidRPr="00950E30" w:rsidRDefault="00950E30" w:rsidP="00950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950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Hlasování č. 3 </w:t>
            </w:r>
          </w:p>
        </w:tc>
      </w:tr>
      <w:tr w:rsidR="00950E30" w:rsidRPr="00950E30" w14:paraId="3454857F" w14:textId="77777777" w:rsidTr="00950E3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42ED956" w14:textId="77777777" w:rsidR="00950E30" w:rsidRPr="00950E30" w:rsidRDefault="00950E30" w:rsidP="00950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950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Informace k vývoji na Ukrajině – uzavřené jednání. </w:t>
            </w:r>
          </w:p>
        </w:tc>
      </w:tr>
    </w:tbl>
    <w:p w14:paraId="29921707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272EDBF3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48A42BB" w14:textId="77777777" w:rsidR="00950E30" w:rsidRPr="00950E30" w:rsidRDefault="00950E30" w:rsidP="009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4BB8AEDA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77374403" w14:textId="77777777" w:rsidTr="00950E30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950E30" w:rsidRPr="00950E30" w14:paraId="1FC2BB6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718B62B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A114259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Přítomno: 14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32B290C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Pro: 14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9D28D9A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D8EF10F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14:paraId="0C9CD22A" w14:textId="77777777" w:rsidR="00950E30" w:rsidRPr="00950E30" w:rsidRDefault="00950E30" w:rsidP="00950E3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cs-CZ"/>
              </w:rPr>
            </w:pPr>
          </w:p>
        </w:tc>
      </w:tr>
    </w:tbl>
    <w:p w14:paraId="1E390E1E" w14:textId="77777777" w:rsidR="00950E30" w:rsidRPr="00950E30" w:rsidRDefault="00950E30" w:rsidP="00950E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1183703F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950E30" w:rsidRPr="00950E30" w14:paraId="14EBBDD4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DDF6573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E43AA5E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5, Proti: 0, Zdržel se: 0)</w:t>
                  </w:r>
                </w:p>
              </w:tc>
            </w:tr>
          </w:tbl>
          <w:p w14:paraId="32DE3426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4B39D1D7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77CA7FB1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7A75DD93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Bělica: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6C2558E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858D385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Miloslav Janulík: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2B7723A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2A5FDE7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Lubomír Metnar: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50A50CD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950E30" w:rsidRPr="00950E30" w14:paraId="375C1B7F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2E91A47C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Michal Ratiborský: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45FF434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028297D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FCC5588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CFA3A4C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Lubomír Wenzl: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69B1AB2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6397A24A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04340099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640432BA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8306"/>
            </w:tblGrid>
            <w:tr w:rsidR="00950E30" w:rsidRPr="00950E30" w14:paraId="4C632ACA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A0798BD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ČSSD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07B7C79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(Pro:0,Proti:0,Zdržel se:0) </w:t>
                  </w:r>
                </w:p>
              </w:tc>
            </w:tr>
          </w:tbl>
          <w:p w14:paraId="136D528A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65B763FE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7FDA6119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101AE510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2D241F8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739B8EA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C779930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33C9869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6AFC30B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7CBEFB1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4783E981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7737EE5F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950E30" w:rsidRPr="00950E30" w14:paraId="1BE95FE1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AA1D8B9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E040966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630FFBB3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2EFB80B9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0FEA9359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37C0A561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4953F3F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CA838E4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C9B56F8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E64679F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CE81E99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352386EA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0185F827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527281DA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201"/>
            </w:tblGrid>
            <w:tr w:rsidR="00950E30" w:rsidRPr="00950E30" w14:paraId="3F8C8D8B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B8D9376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KSČM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15EDE8C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(Pro:0,Proti:0,Zdržel se:0) </w:t>
                  </w:r>
                </w:p>
              </w:tc>
            </w:tr>
          </w:tbl>
          <w:p w14:paraId="0E1EE637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0C8D386D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4C251A49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0DEC790A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3EC3D3D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8F6275F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6515C06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A443D54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6F18FC4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466E3251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20BA6FC3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45670142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950E30" w:rsidRPr="00950E30" w14:paraId="02BE60B8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B5E4E3A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BEBDE5C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4, Proti: 0, Zdržel se: 0)</w:t>
                  </w:r>
                </w:p>
              </w:tc>
            </w:tr>
          </w:tbl>
          <w:p w14:paraId="5C911888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654F3E65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7548529C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1BA82861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D21DE31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755C62F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0A0BE61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1B4901D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709928E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950E30" w:rsidRPr="00950E30" w14:paraId="11CFC18F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729622A1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4BB735A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644F6B9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EB9E56F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CA39F13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C1A8E3F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6A41470A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2C199AE2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73A57148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950E30" w:rsidRPr="00950E30" w14:paraId="46A0DA4E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D57A30B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616E01F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23E3C265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5C080BE0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6BCD95F1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2CF7DA22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B78114F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83CDE11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21FE7E7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D104576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44590B7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48FE3A1B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3BBC8A0F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62F1C128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950E30" w:rsidRPr="00950E30" w14:paraId="4CDC6CDA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B093AB0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3C1D5897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3F48B26C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4D08286A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4DAEAC4B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6F8C1942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CB1F13C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180792C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8B52F87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9ED1DC5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89BD7B2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411490EA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4D034851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1A3D7171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950E30" w:rsidRPr="00950E30" w14:paraId="14CAB417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1FA3527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6D5D7F5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3F6B80EA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542DA28B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6FD65970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4235CD20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50B0CA2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3F06BAF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95FE155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E543BAA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Michaela Opltová: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081D507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0D320D1C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75C19140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2CEFBEB1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950E30" w:rsidRPr="00950E30" w14:paraId="44D63D48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DEE2D87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5554F76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69F9BDB5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352B7F2D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14BBBA0B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04736266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Marek Ženíšek: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9928B37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5F3A49B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EFEB02A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BB91DA4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7B2E303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0DCE435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0A95F986" w14:textId="505ADE68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950E30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950E30">
        <w:rPr>
          <w:rFonts w:ascii="Times New Roman" w:eastAsia="Times New Roman" w:hAnsi="Times New Roman"/>
          <w:sz w:val="20"/>
          <w:szCs w:val="20"/>
          <w:lang w:eastAsia="cs-CZ"/>
        </w:rPr>
        <w:t>ID hlasování: 3, schůze č. 6, čas 14:59:31</w:t>
      </w:r>
    </w:p>
    <w:p w14:paraId="49132A3A" w14:textId="29540F31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18D78ACB" w14:textId="14126186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2034030F" w14:textId="20A32540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2DD8D281" w14:textId="72F3068E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704F7496" w14:textId="0F9AE85C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44D0D1C9" w14:textId="54BF9D29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55FD23E8" w14:textId="2AA67A9D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4FBAB2F3" w14:textId="322CEA82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002D4ED4" w14:textId="3C578418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04734E6F" w14:textId="79198AEE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63F3C864" w14:textId="1AC720E6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6445E9AD" w14:textId="1A2C25D3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2AB3D616" w14:textId="3B958028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71624868" w14:textId="7D81B5F4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742E45A0" w14:textId="07350C2C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50E30" w:rsidRPr="00950E30" w14:paraId="7045A4BB" w14:textId="77777777" w:rsidTr="00950E30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4E683B72" w14:textId="77777777" w:rsidR="00950E30" w:rsidRPr="00950E30" w:rsidRDefault="00950E30" w:rsidP="00950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950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lastRenderedPageBreak/>
              <w:t>Výbor pro obranu PSP</w:t>
            </w:r>
            <w:r w:rsidRPr="00950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  <w:t>6. schůze</w:t>
            </w:r>
            <w:r w:rsidRPr="00950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  <w:t>08.03.2022 - 15:04:25</w:t>
            </w:r>
          </w:p>
          <w:p w14:paraId="0FBD67D9" w14:textId="77777777" w:rsidR="00950E30" w:rsidRPr="00950E30" w:rsidRDefault="00950E30" w:rsidP="00950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950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Hlasování č. 4 </w:t>
            </w:r>
          </w:p>
        </w:tc>
      </w:tr>
      <w:tr w:rsidR="00950E30" w:rsidRPr="00950E30" w14:paraId="783DF4E5" w14:textId="77777777" w:rsidTr="00950E3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ACD7CEA" w14:textId="77777777" w:rsidR="00950E30" w:rsidRPr="00950E30" w:rsidRDefault="00950E30" w:rsidP="00950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950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Zpráva o zaj. obrany státu v roce 2020 </w:t>
            </w:r>
          </w:p>
        </w:tc>
      </w:tr>
    </w:tbl>
    <w:p w14:paraId="7BE8F7DD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635770A4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379D119" w14:textId="77777777" w:rsidR="00950E30" w:rsidRPr="00950E30" w:rsidRDefault="00950E30" w:rsidP="009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2C892523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244CD944" w14:textId="77777777" w:rsidTr="00950E30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950E30" w:rsidRPr="00950E30" w14:paraId="6D54917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627639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05E3F9F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Přítomno: 14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ABBAB93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Pro: 14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CB20723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4C8904D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14:paraId="605E7F77" w14:textId="77777777" w:rsidR="00950E30" w:rsidRPr="00950E30" w:rsidRDefault="00950E30" w:rsidP="00950E3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cs-CZ"/>
              </w:rPr>
            </w:pPr>
          </w:p>
        </w:tc>
      </w:tr>
    </w:tbl>
    <w:p w14:paraId="3337C1CC" w14:textId="77777777" w:rsidR="00950E30" w:rsidRPr="00950E30" w:rsidRDefault="00950E30" w:rsidP="00950E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45243AD5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950E30" w:rsidRPr="00950E30" w14:paraId="2321D0D2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D127C82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93F796B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5, Proti: 0, Zdržel se: 0)</w:t>
                  </w:r>
                </w:p>
              </w:tc>
            </w:tr>
          </w:tbl>
          <w:p w14:paraId="6354BEAF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638466DE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24AB9CF4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19F1CF81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Bělica: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CB23E55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D0E451C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Miloslav Janulík: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77DEAF5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4ABA427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Lubomír Metnar: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7C53C6B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950E30" w:rsidRPr="00950E30" w14:paraId="5A6C958F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66B10C70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Michal Ratiborský: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1370FB0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861951A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2A1C8D5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3A26AAB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Lubomír Wenzl: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8E3136A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12B276CE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696B4F07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045F4C79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8306"/>
            </w:tblGrid>
            <w:tr w:rsidR="00950E30" w:rsidRPr="00950E30" w14:paraId="177A2F85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4C3AD76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ČSSD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1E2739D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(Pro:0,Proti:0,Zdržel se:0) </w:t>
                  </w:r>
                </w:p>
              </w:tc>
            </w:tr>
          </w:tbl>
          <w:p w14:paraId="457DC0EE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73D57617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0D012B58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5705618C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47C1C6B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85ADF35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131BFC8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C973918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076149A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0E888D1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5F204B16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6DC6DBFA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950E30" w:rsidRPr="00950E30" w14:paraId="70345AE7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4ED8499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704DA37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2390317A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2C355086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5E4AFB4A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00F1EAAE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BC4B534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4687B3D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74C8EF4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F14FE88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37583B8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D9730BA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145EEF63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1EF236C7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201"/>
            </w:tblGrid>
            <w:tr w:rsidR="00950E30" w:rsidRPr="00950E30" w14:paraId="5C47D33D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912601D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KSČM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0FE0662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(Pro:0,Proti:0,Zdržel se:0) </w:t>
                  </w:r>
                </w:p>
              </w:tc>
            </w:tr>
          </w:tbl>
          <w:p w14:paraId="4A7FABE4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2310F467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19EC1ED4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4D2C27D0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2004741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FBA69A5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D73C166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CCF3375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3F5DB55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1267616B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5C7CE58A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1EF727BF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950E30" w:rsidRPr="00950E30" w14:paraId="0FAB2902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3E7EBBF8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EFDF4F5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4, Proti: 0, Zdržel se: 0)</w:t>
                  </w:r>
                </w:p>
              </w:tc>
            </w:tr>
          </w:tbl>
          <w:p w14:paraId="3450E893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0190F953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59BCEEC5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0ABC83C9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D186EBD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D5D35C2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BE418EF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89D7147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B0F6C5D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950E30" w:rsidRPr="00950E30" w14:paraId="6A0DD1EA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4020E43E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8E0EED9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837C9E1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F48AEC8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265F3D0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C476581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2F3AE5DC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31B994CF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67720C01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950E30" w:rsidRPr="00950E30" w14:paraId="00434085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378E90C2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354335C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2F0ED79A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69FEA872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07B3163F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1D438185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1CC8829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E905340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1D6AD97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3CE76EA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2B4A88E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C692D60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6990FEE5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645A8A66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950E30" w:rsidRPr="00950E30" w14:paraId="4E27CCA0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A8F7D17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DBEDCC1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67E20158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29927D68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368CB0ED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007C4772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ACD9278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B78C5F4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34F2E6E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FB5177C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152F4F9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4E6C3DFA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73E1D399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2C26D16B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950E30" w:rsidRPr="00950E30" w14:paraId="2CE990FE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397F8619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C484E1D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176C2DD4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595AE210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1901F907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683CC093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DB4A4E9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62772DC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26E3146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8650B9E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Michaela Opltová: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77B874A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7BBB3E88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0E9F66FE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1A551DF6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950E30" w:rsidRPr="00950E30" w14:paraId="210937F5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43ED653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9B0DC88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79B470B7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60BF7F01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249C54BC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4E6B150C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Marek Ženíšek: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D134D6A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88DD677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4696FEB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BF7584B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B0331DA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1C6B704A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1920ADAF" w14:textId="0A1CEF66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950E30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950E30">
        <w:rPr>
          <w:rFonts w:ascii="Times New Roman" w:eastAsia="Times New Roman" w:hAnsi="Times New Roman"/>
          <w:sz w:val="20"/>
          <w:szCs w:val="20"/>
          <w:lang w:eastAsia="cs-CZ"/>
        </w:rPr>
        <w:t>ID hlasování: 4, schůze č. 6, čas 15:04:26</w:t>
      </w:r>
    </w:p>
    <w:p w14:paraId="1318C0EC" w14:textId="0D325F50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607F296C" w14:textId="5097091F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4D45B903" w14:textId="407F4119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6CF13FF6" w14:textId="4C6858C5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5A226E1C" w14:textId="0E06AC85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3115103B" w14:textId="39F12A45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73EF6B56" w14:textId="0BD94C87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2A59947C" w14:textId="03B193B2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4E7BD813" w14:textId="7933B2C8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4F5E93A6" w14:textId="06108157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423EABB1" w14:textId="0E53BCF3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3D845BF7" w14:textId="48FD68A1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3CA3C001" w14:textId="5C74C187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0631509B" w14:textId="72E5F4AD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7AE87EFD" w14:textId="5892B6B6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0F784321" w14:textId="435AC84C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50E30" w:rsidRPr="00950E30" w14:paraId="0A81811D" w14:textId="77777777" w:rsidTr="00950E30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13FE0E70" w14:textId="77777777" w:rsidR="00950E30" w:rsidRPr="00950E30" w:rsidRDefault="00950E30" w:rsidP="00950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950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Výbor pro obranu PSP</w:t>
            </w:r>
            <w:r w:rsidRPr="00950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  <w:t>6. schůze</w:t>
            </w:r>
            <w:r w:rsidRPr="00950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  <w:t>08.03.2022 - 16:21:32</w:t>
            </w:r>
          </w:p>
          <w:p w14:paraId="147C958A" w14:textId="77777777" w:rsidR="00950E30" w:rsidRPr="00950E30" w:rsidRDefault="00950E30" w:rsidP="00950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950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Hlasování č. 5 </w:t>
            </w:r>
          </w:p>
        </w:tc>
      </w:tr>
      <w:tr w:rsidR="00950E30" w:rsidRPr="00950E30" w14:paraId="13D4FF8C" w14:textId="77777777" w:rsidTr="00950E3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542EEEF" w14:textId="77777777" w:rsidR="00950E30" w:rsidRPr="00950E30" w:rsidRDefault="00950E30" w:rsidP="00950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950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Info MO k zakázce na BVP </w:t>
            </w:r>
          </w:p>
        </w:tc>
      </w:tr>
    </w:tbl>
    <w:p w14:paraId="6D5C6497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6D37355F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C8BE0AE" w14:textId="77777777" w:rsidR="00950E30" w:rsidRPr="00950E30" w:rsidRDefault="00950E30" w:rsidP="009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7A076642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24115FF2" w14:textId="77777777" w:rsidTr="00950E30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950E30" w:rsidRPr="00950E30" w14:paraId="6BD46BF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EAEFC9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7FDA499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Přítomno: 12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8A04C5D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Pro: 10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89E49E6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B85ECA6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14:paraId="4F3E4CB3" w14:textId="77777777" w:rsidR="00950E30" w:rsidRPr="00950E30" w:rsidRDefault="00950E30" w:rsidP="00950E3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cs-CZ"/>
              </w:rPr>
            </w:pPr>
          </w:p>
        </w:tc>
      </w:tr>
    </w:tbl>
    <w:p w14:paraId="499A967D" w14:textId="77777777" w:rsidR="00950E30" w:rsidRPr="00950E30" w:rsidRDefault="00950E30" w:rsidP="00950E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1507955F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950E30" w:rsidRPr="00950E30" w14:paraId="5B053B97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A8C0F81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A3B9663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2, Proti: 0, Zdržel se: 0)</w:t>
                  </w:r>
                </w:p>
              </w:tc>
            </w:tr>
          </w:tbl>
          <w:p w14:paraId="72CBF1C9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249F3172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37B63FB7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5EFA1FF9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Bělica: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CA971B8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Nehlasoval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B7C66A7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Miloslav Janulík: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E7AE117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B1A3A0C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Lubomír Metnar: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831C097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950E30" w:rsidRPr="00950E30" w14:paraId="281A2DDB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65B727AB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Michal Ratiborský: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E79C34E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Nehlasoval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0466EA9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91035BF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DEA8686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Lubomír Wenzl: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937ADFA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14:paraId="0F5E02D4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0A389F42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00B8D464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8306"/>
            </w:tblGrid>
            <w:tr w:rsidR="00950E30" w:rsidRPr="00950E30" w14:paraId="15917267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39426D56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ČSSD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4694539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(Pro:0,Proti:0,Zdržel se:0) </w:t>
                  </w:r>
                </w:p>
              </w:tc>
            </w:tr>
          </w:tbl>
          <w:p w14:paraId="07DE92F7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284674E5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0A050587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4DB8BED1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37D4480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7B9A902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89588A4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BA7F064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4BE0CFD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DB1C7AF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31FF3375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5131D1D7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950E30" w:rsidRPr="00950E30" w14:paraId="0BCCBC24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665E72C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E624A64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485A7470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05B6D499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08081EE0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7F4C072F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2BC8D5D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687E2DB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616BCA2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14F5ADD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C5D72C0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3A951E43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5206A668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451C7C35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201"/>
            </w:tblGrid>
            <w:tr w:rsidR="00950E30" w:rsidRPr="00950E30" w14:paraId="1BFCD08C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42ABFCB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KSČM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70CAAAF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(Pro:0,Proti:0,Zdržel se:0) </w:t>
                  </w:r>
                </w:p>
              </w:tc>
            </w:tr>
          </w:tbl>
          <w:p w14:paraId="4CD93D96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066DD490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3ECD1D24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70D5D97D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7058140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93C635F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CBCF54C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81B50E2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AFAB3B6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5DE3C79E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3E805BD3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44926511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950E30" w:rsidRPr="00950E30" w14:paraId="7B2D91EF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D4F7A61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D16B514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1E447D94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13C5B77E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2A63991C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3F3C0FE6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E3AB268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CDB4767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34F0B90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A7B88A7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0363387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950E30" w:rsidRPr="00950E30" w14:paraId="5E44C6BC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49F5A38F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F907D5D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5263F84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75F5FA0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0E47191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6E585A3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F88F257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231D25FB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068ACB20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950E30" w:rsidRPr="00950E30" w14:paraId="5BA367A7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3046D36B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829836B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26CC4BF5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607EBF31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449B53F8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159F4B4B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B18265C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8844E0C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6B2E5CB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82688DF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95D8A9B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15F12E02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7979AB0A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5A47760F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950E30" w:rsidRPr="00950E30" w14:paraId="3EFDCF4D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BA3A295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FA10305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2A0699CF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76ED248F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4CC73379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028911D1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F7D35C6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184C545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D90DED4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9C14108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5E8BDD4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110E9169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02A083BB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37DF9094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950E30" w:rsidRPr="00950E30" w14:paraId="2865E9A0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2EA411F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FD13833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68C06495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4380CB7A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495216C1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16BA5F8D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6F05947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D9D9CFC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29C3F1F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F2E5E5B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Michaela Opltová: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0E69796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6D3FCBF8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3F0ACDD4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3397161A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950E30" w:rsidRPr="00950E30" w14:paraId="3F2DD516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C8714EF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53AE347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5C5492F8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1A8D6A66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66D09380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4637AD66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Marek Ženíšek: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104069B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27E5F5E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51D8B09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96BDC12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9E66580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6AB77196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2015561C" w14:textId="7BAA76D9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950E30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950E30">
        <w:rPr>
          <w:rFonts w:ascii="Times New Roman" w:eastAsia="Times New Roman" w:hAnsi="Times New Roman"/>
          <w:sz w:val="20"/>
          <w:szCs w:val="20"/>
          <w:lang w:eastAsia="cs-CZ"/>
        </w:rPr>
        <w:t>ID hlasování: 5, schůze č. 6, čas 16:21:33</w:t>
      </w:r>
    </w:p>
    <w:p w14:paraId="559E6D86" w14:textId="153335BB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68A10F50" w14:textId="06B672D4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205FF0A8" w14:textId="75D1C0AF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0AD9F12A" w14:textId="28CEA7A0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1B017AB2" w14:textId="6F97B6F7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2A5302FD" w14:textId="155BC98C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7D4FB55B" w14:textId="087CC6A0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35DC8F63" w14:textId="42CC86EB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3B60B5C5" w14:textId="13583D4D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3B347D01" w14:textId="69BAD778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3FE8F84E" w14:textId="5D07649D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7FABC67B" w14:textId="2065DF0A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7F2A3E59" w14:textId="5011C635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54EDCD66" w14:textId="727CC317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50E30" w:rsidRPr="00950E30" w14:paraId="5C0420A6" w14:textId="77777777" w:rsidTr="00950E30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01278442" w14:textId="77777777" w:rsidR="00950E30" w:rsidRPr="00950E30" w:rsidRDefault="00950E30" w:rsidP="00950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950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lastRenderedPageBreak/>
              <w:t>Výbor pro obranu PSP</w:t>
            </w:r>
            <w:r w:rsidRPr="00950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  <w:t>6. schůze</w:t>
            </w:r>
            <w:r w:rsidRPr="00950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  <w:t>08.03.2022 - 17:12:14</w:t>
            </w:r>
          </w:p>
          <w:p w14:paraId="6409836F" w14:textId="77777777" w:rsidR="00950E30" w:rsidRPr="00950E30" w:rsidRDefault="00950E30" w:rsidP="00950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950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Hlasování č. 6 </w:t>
            </w:r>
          </w:p>
        </w:tc>
      </w:tr>
      <w:tr w:rsidR="00950E30" w:rsidRPr="00950E30" w14:paraId="40BDDB62" w14:textId="77777777" w:rsidTr="00950E3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565781E" w14:textId="77777777" w:rsidR="00950E30" w:rsidRPr="00950E30" w:rsidRDefault="00950E30" w:rsidP="00950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950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Ustavení podvýborů VO a stanovení max. počtu jejich členů. </w:t>
            </w:r>
          </w:p>
        </w:tc>
      </w:tr>
    </w:tbl>
    <w:p w14:paraId="4E961930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19C84D81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F51376D" w14:textId="77777777" w:rsidR="00950E30" w:rsidRPr="00950E30" w:rsidRDefault="00950E30" w:rsidP="009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34521FE9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5B0C41A7" w14:textId="77777777" w:rsidTr="00950E30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950E30" w:rsidRPr="00950E30" w14:paraId="183118C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9F0383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8569892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Přítomno: 10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D280D07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Pro: 10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488A646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95FB860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14:paraId="2E8FBB2C" w14:textId="77777777" w:rsidR="00950E30" w:rsidRPr="00950E30" w:rsidRDefault="00950E30" w:rsidP="00950E3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cs-CZ"/>
              </w:rPr>
            </w:pPr>
          </w:p>
        </w:tc>
      </w:tr>
    </w:tbl>
    <w:p w14:paraId="003F8621" w14:textId="77777777" w:rsidR="00950E30" w:rsidRPr="00950E30" w:rsidRDefault="00950E30" w:rsidP="00950E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436A17C1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950E30" w:rsidRPr="00950E30" w14:paraId="76E654D7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0094707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EF6A360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7D51BA6E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7A3746EB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6DF06308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581E2273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Bělica: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71C7FBB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B5CD644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Miloslav Janulík: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394C46B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D403548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Lubomír Metnar: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348E11A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950E30" w:rsidRPr="00950E30" w14:paraId="6348864A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3A1419C6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Michal Ratiborský: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02DA21D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1B0FC90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DD60BD5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790DD51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Lubomír Wenzl: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B875EB2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14:paraId="7054A47D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35A89AC9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0E1A66F0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8306"/>
            </w:tblGrid>
            <w:tr w:rsidR="00950E30" w:rsidRPr="00950E30" w14:paraId="13559C2B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046DCC6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ČSSD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99063E8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(Pro:0,Proti:0,Zdržel se:0) </w:t>
                  </w:r>
                </w:p>
              </w:tc>
            </w:tr>
          </w:tbl>
          <w:p w14:paraId="5654CBC7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66B5AB1D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2F05EB57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25EBD044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2A19AB1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CB857E8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71156CA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F3B78CB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795F5DC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11222A19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627273EA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045A46C1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950E30" w:rsidRPr="00950E30" w14:paraId="14883FF4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BD5C5ED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331700D8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4A0A332E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3109CA22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1D4933BF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165901D4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FA7DFD4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642C29A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A3047B8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93C130B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0B3657D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1C52D6DE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5F9C38C4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5709FA5A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201"/>
            </w:tblGrid>
            <w:tr w:rsidR="00950E30" w:rsidRPr="00950E30" w14:paraId="4F497E58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73A9CCF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KSČM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E9E705C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(Pro:0,Proti:0,Zdržel se:0) </w:t>
                  </w:r>
                </w:p>
              </w:tc>
            </w:tr>
          </w:tbl>
          <w:p w14:paraId="5180D8CC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4BB3BC7A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1AE6D55A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34D62C48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76D9AFA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2DF33F9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7D9B86B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68495FE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77B292A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24938DCD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49526757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30A31842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950E30" w:rsidRPr="00950E30" w14:paraId="3683E81A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9535855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D70AC05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7D6BEE54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54972168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1EBFC6D0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7BE66CAC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1E3F460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122E450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29D97F2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2DAF250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48EA0E7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950E30" w:rsidRPr="00950E30" w14:paraId="1351C264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3E3AEE02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5C99166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0DBEB9E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FEAE617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189C418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D3487FC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429B22E9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44E967AD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1DF4C81F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950E30" w:rsidRPr="00950E30" w14:paraId="2CF8E553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93B29F8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DC5EBED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63826F4D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7A570B36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4D512E34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52AE1D5C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CA932ED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213AC81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7CD94D3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4D332D4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551C722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3E666C57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78560D00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498560E1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950E30" w:rsidRPr="00950E30" w14:paraId="68BB9302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83DB8E8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2EB5228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7F03A2B1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38210A0B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6B77479A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1CE265E4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46BA09D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FFD7723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9D033DC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36256F7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EAF059E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5A02CA8B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668B0FC6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263273AC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950E30" w:rsidRPr="00950E30" w14:paraId="59DE93E9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FE91F94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D6D6C40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4ADD487B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34F5223A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1CFFF88A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788C50EB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A09337E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E0946D0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4EE4B78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4D1ED06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Michaela Opltová: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47EBC05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22EE8F1D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3B2EEAFB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3F9A2822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950E30" w:rsidRPr="00950E30" w14:paraId="441E1C93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1F965D8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7C4CDF6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523B14CF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4A7FB0E3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318F1200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18027F83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Marek Ženíšek: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2E2924B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9130896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A3D24F5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6BF82E7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C0D9EB9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58B247F7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37554DD4" w14:textId="47E09CED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950E30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950E30">
        <w:rPr>
          <w:rFonts w:ascii="Times New Roman" w:eastAsia="Times New Roman" w:hAnsi="Times New Roman"/>
          <w:sz w:val="20"/>
          <w:szCs w:val="20"/>
          <w:lang w:eastAsia="cs-CZ"/>
        </w:rPr>
        <w:t>ID hlasování: 6, schůze č. 6, čas 17:12:14</w:t>
      </w:r>
    </w:p>
    <w:p w14:paraId="0EF11195" w14:textId="05C7A448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56F6068B" w14:textId="0301BA80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745C66C9" w14:textId="739CCCF8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61704EB0" w14:textId="5682CCE0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72FA89AF" w14:textId="021E3484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5BD15F5A" w14:textId="36228D20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668CE55B" w14:textId="5E80CAAD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0DEC410B" w14:textId="2401EFA4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79532A76" w14:textId="52A1753F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171BC702" w14:textId="5DBF5D2B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11661BA8" w14:textId="4D3C803B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25104189" w14:textId="6F6FC00E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2D27C954" w14:textId="59066E54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66C37317" w14:textId="7C8EEE1A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12515E59" w14:textId="098AE4A9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50E30" w:rsidRPr="00950E30" w14:paraId="1CEC5BBB" w14:textId="77777777" w:rsidTr="00950E30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74EB87AB" w14:textId="77777777" w:rsidR="00950E30" w:rsidRPr="00950E30" w:rsidRDefault="00950E30" w:rsidP="00950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950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lastRenderedPageBreak/>
              <w:t>Výbor pro obranu PSP</w:t>
            </w:r>
            <w:r w:rsidRPr="00950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  <w:t>6. schůze</w:t>
            </w:r>
            <w:r w:rsidRPr="00950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  <w:t>08.03.2022 - 17:16:53</w:t>
            </w:r>
          </w:p>
          <w:p w14:paraId="0AC0AE53" w14:textId="77777777" w:rsidR="00950E30" w:rsidRPr="00950E30" w:rsidRDefault="00950E30" w:rsidP="00950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950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Hlasování č. 7 </w:t>
            </w:r>
          </w:p>
        </w:tc>
      </w:tr>
      <w:tr w:rsidR="00950E30" w:rsidRPr="00950E30" w14:paraId="1D655E3A" w14:textId="77777777" w:rsidTr="00950E3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287C38A" w14:textId="77777777" w:rsidR="00950E30" w:rsidRPr="00950E30" w:rsidRDefault="00950E30" w:rsidP="00950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950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Volba předsedů podvýborů VO. </w:t>
            </w:r>
          </w:p>
        </w:tc>
      </w:tr>
    </w:tbl>
    <w:p w14:paraId="54DC896C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6D9A7C6F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B90D079" w14:textId="77777777" w:rsidR="00950E30" w:rsidRPr="00950E30" w:rsidRDefault="00950E30" w:rsidP="009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5AA49D4B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5066A6C0" w14:textId="77777777" w:rsidTr="00950E30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950E30" w:rsidRPr="00950E30" w14:paraId="479A62C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8332088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C73FCE3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Přítomno: 10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8B9777D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Pro: 10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E29ED3F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97F66E0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14:paraId="08CD8B53" w14:textId="77777777" w:rsidR="00950E30" w:rsidRPr="00950E30" w:rsidRDefault="00950E30" w:rsidP="00950E3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cs-CZ"/>
              </w:rPr>
            </w:pPr>
          </w:p>
        </w:tc>
      </w:tr>
    </w:tbl>
    <w:p w14:paraId="0D17E50D" w14:textId="77777777" w:rsidR="00950E30" w:rsidRPr="00950E30" w:rsidRDefault="00950E30" w:rsidP="00950E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25160277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950E30" w:rsidRPr="00950E30" w14:paraId="38BC206F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8BADA45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3546BE5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24351FE9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77D9B5B3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25F3CCE2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58695A62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Bělica: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CBD428F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3AF436F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Miloslav Janulík: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5BAF135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FC47011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Lubomír Metnar: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E0C3902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950E30" w:rsidRPr="00950E30" w14:paraId="41384A1D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1507B4B3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Michal Ratiborský: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3ABEC26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58F65B0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93D02C0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49F7C95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Lubomír Wenzl: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57B2B48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14:paraId="27801606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761C85D7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2B017D2A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8306"/>
            </w:tblGrid>
            <w:tr w:rsidR="00950E30" w:rsidRPr="00950E30" w14:paraId="5E385B95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3F478603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ČSSD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35ECF323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(Pro:0,Proti:0,Zdržel se:0) </w:t>
                  </w:r>
                </w:p>
              </w:tc>
            </w:tr>
          </w:tbl>
          <w:p w14:paraId="331E431D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06FA46CD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2E793282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732B6EA0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43FDD12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110D994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E77B4AA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15ADCE9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5D9C577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A937B9E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4A7AD740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30EEC657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950E30" w:rsidRPr="00950E30" w14:paraId="55670E0C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5A0959A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C982F9A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6D92B9CC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140D9028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2B65EF47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533BBB91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59779DA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F2A6150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7E3E79E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D398306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26442DE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0994C37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67600E85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67E03979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201"/>
            </w:tblGrid>
            <w:tr w:rsidR="00950E30" w:rsidRPr="00950E30" w14:paraId="624715A7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B19EE4D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KSČM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CD7EA5F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(Pro:0,Proti:0,Zdržel se:0) </w:t>
                  </w:r>
                </w:p>
              </w:tc>
            </w:tr>
          </w:tbl>
          <w:p w14:paraId="5C168B06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4475F6F0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2FBFE782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2009BE10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0CD1CE4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7DA2FB1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864837A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314A18E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986B44E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0213187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7C8F286E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35A74320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950E30" w:rsidRPr="00950E30" w14:paraId="1645CCA3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B0EFC99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8FD3E25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0EC84FBA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68FBA8C9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6F24F720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6CC6F113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71B4690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C6EC213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01842D9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DC9408B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CBDF9CD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950E30" w:rsidRPr="00950E30" w14:paraId="7BFBC08A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782975AA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9940273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E2EF42E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A5A72F6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AF910B9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0035C60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4165D08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19871FA8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51AEBB39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950E30" w:rsidRPr="00950E30" w14:paraId="1F54E33D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FD63470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7A6A6AD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169E4AF8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23CB12C3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121D2EBC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37515D36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771C2D9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24CDDB0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9E1A77F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0E35EAC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DB3B46B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496AF2D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409B8C45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31448D95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950E30" w:rsidRPr="00950E30" w14:paraId="24C09E98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A610D35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844716F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0C90FCF2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60886753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1F746DF8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2DF8536A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AA4CB85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F208822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E133985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29293DB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C3F322A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50AB8E8C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6BF0CC84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60301CC6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950E30" w:rsidRPr="00950E30" w14:paraId="203B943B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FE2DD57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D520FFA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28B26DEE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1D0EC3F3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04FF9D44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30CCC58D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AC38219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962C4AE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D2051FA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BF5CCF2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Michaela Opltová: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FC433AF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5D40E144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5A7FF760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5FB86D67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950E30" w:rsidRPr="00950E30" w14:paraId="4C65C277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A41FD41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09DAF95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76E2392D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118EDF7E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6B49876E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414A0493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Marek Ženíšek: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F9E546B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8195E9F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04FB3C1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CAFE395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2BA9742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EDD7999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3072D8EC" w14:textId="38F9D1A5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950E30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950E30">
        <w:rPr>
          <w:rFonts w:ascii="Times New Roman" w:eastAsia="Times New Roman" w:hAnsi="Times New Roman"/>
          <w:sz w:val="20"/>
          <w:szCs w:val="20"/>
          <w:lang w:eastAsia="cs-CZ"/>
        </w:rPr>
        <w:t>ID hlasování: 7, schůze č. 6, čas 17:16:54</w:t>
      </w:r>
    </w:p>
    <w:p w14:paraId="62EC7850" w14:textId="4A5164DE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2F976514" w14:textId="3C1EEBFD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095013B1" w14:textId="6EA84427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484B8494" w14:textId="2D06825A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6DC3776E" w14:textId="69235B72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0C781FAD" w14:textId="39C9A6E7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0814B3EE" w14:textId="66546C3F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4FC9A1ED" w14:textId="5EFCD89A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250E845B" w14:textId="56C0EC5B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42384D47" w14:textId="3455D247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5B70ABC2" w14:textId="0938C6ED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62342E7D" w14:textId="67FFF6C2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61AA63CA" w14:textId="11E5551C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25FEBB43" w14:textId="517AFCF6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76475C9B" w14:textId="495BEBCE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50E30" w:rsidRPr="00950E30" w14:paraId="1429933A" w14:textId="77777777" w:rsidTr="00950E30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204CC816" w14:textId="77777777" w:rsidR="00950E30" w:rsidRPr="00950E30" w:rsidRDefault="00950E30" w:rsidP="00950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950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lastRenderedPageBreak/>
              <w:t>Výbor pro obranu PSP</w:t>
            </w:r>
            <w:r w:rsidRPr="00950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  <w:t>6. schůze</w:t>
            </w:r>
            <w:r w:rsidRPr="00950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  <w:t>08.03.2022 - 17:22:19</w:t>
            </w:r>
          </w:p>
          <w:p w14:paraId="3CA4AA64" w14:textId="77777777" w:rsidR="00950E30" w:rsidRPr="00950E30" w:rsidRDefault="00950E30" w:rsidP="00950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950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Hlasování č. 8 </w:t>
            </w:r>
          </w:p>
        </w:tc>
      </w:tr>
      <w:tr w:rsidR="00950E30" w:rsidRPr="00950E30" w14:paraId="50C278DA" w14:textId="77777777" w:rsidTr="00950E3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A01C3D5" w14:textId="77777777" w:rsidR="00950E30" w:rsidRPr="00950E30" w:rsidRDefault="00950E30" w:rsidP="00950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950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Termín a pořad 7. schůze VO, různé. </w:t>
            </w:r>
          </w:p>
        </w:tc>
      </w:tr>
    </w:tbl>
    <w:p w14:paraId="4FA31F0F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417A28FD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FEB5073" w14:textId="77777777" w:rsidR="00950E30" w:rsidRPr="00950E30" w:rsidRDefault="00950E30" w:rsidP="0095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06834A41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456BB720" w14:textId="77777777" w:rsidTr="00950E30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950E30" w:rsidRPr="00950E30" w14:paraId="3C9EBB1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5C45901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89780D0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Přítomno: 10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735725F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Pro: 10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87172F1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3534584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14:paraId="307CF910" w14:textId="77777777" w:rsidR="00950E30" w:rsidRPr="00950E30" w:rsidRDefault="00950E30" w:rsidP="00950E3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cs-CZ"/>
              </w:rPr>
            </w:pPr>
          </w:p>
        </w:tc>
      </w:tr>
    </w:tbl>
    <w:p w14:paraId="505D1812" w14:textId="77777777" w:rsidR="00950E30" w:rsidRPr="00950E30" w:rsidRDefault="00950E30" w:rsidP="00950E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428F21A7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950E30" w:rsidRPr="00950E30" w14:paraId="0E0DBF38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E715564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CE5918D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406D7786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3D6F11E4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4390B364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080AD292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Bělica: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23CE8C8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5BB0DE9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Miloslav Janulík: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4116189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9D79FF4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Lubomír Metnar: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0205605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950E30" w:rsidRPr="00950E30" w14:paraId="282CC3D7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213ED84D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Michal Ratiborský: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2FCB4B4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3AD0FBE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141C844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3AC93D3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Lubomír Wenzl: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EAFC531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14:paraId="5861DD2E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690E2C0C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033DEA56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8306"/>
            </w:tblGrid>
            <w:tr w:rsidR="00950E30" w:rsidRPr="00950E30" w14:paraId="76D74CBB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FBCA87E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ČSSD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398C555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(Pro:0,Proti:0,Zdržel se:0) </w:t>
                  </w:r>
                </w:p>
              </w:tc>
            </w:tr>
          </w:tbl>
          <w:p w14:paraId="3CA78FA1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6D6B9317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10B0D2A8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7953865B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4565C35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01C0D22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F30ADD0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988E3F2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39D9D85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6A8E3A9D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52F6D570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13E2028A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950E30" w:rsidRPr="00950E30" w14:paraId="1E6EF83E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266FBBB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3D4312B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22363027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3CB4A80E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7143E1DD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60882EB7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375005D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A9BE07B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8FF895A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E452427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D88B992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543CD498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799FFCF2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52E8AD2A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201"/>
            </w:tblGrid>
            <w:tr w:rsidR="00950E30" w:rsidRPr="00950E30" w14:paraId="78BC9F92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9B7C448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KSČM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9F1B514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(Pro:0,Proti:0,Zdržel se:0) </w:t>
                  </w:r>
                </w:p>
              </w:tc>
            </w:tr>
          </w:tbl>
          <w:p w14:paraId="7742A609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48B88CB0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53F057A4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434814E0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F55AF70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5384243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A52F7BA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BF69049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D0A01B6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465F1514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6AFA0F68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5C7A5B77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950E30" w:rsidRPr="00950E30" w14:paraId="7CC45F1E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62DEFF6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B5B687C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14820EB1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091B8369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2EA481BC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5D13C2CA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A24A210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A6A221E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4ABBEB9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BC0B9A4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B9E9AC7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950E30" w:rsidRPr="00950E30" w14:paraId="6A4A5113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7811E109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0F30B02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6FA2590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57FFD59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A2718B9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8EC3F70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4015383E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7F8D014C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51C99C0D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950E30" w:rsidRPr="00950E30" w14:paraId="0000362F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F77BC9D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F8BC48E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232B5E33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122FC88E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7151CD12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3E7477F6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52AFF06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D8636D0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0F194CB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EE5F150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6673B10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6A3519E8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4E2D98F2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784E6272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950E30" w:rsidRPr="00950E30" w14:paraId="6D679F89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6515FF1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3ADA8D33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3B604BF2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2FF4050C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10920B94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72239FF4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BBC4D3F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1EC6298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48F52F6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96E76DE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DD2F1C6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4DD2EDA7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3F726DFC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58659DBA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950E30" w:rsidRPr="00950E30" w14:paraId="0DE7DEA9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3F2211C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AECEA5E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1355A9F3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20BAB9F4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4528A2A1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4D60C93A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5149C0D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2B35A5D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59E921A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F57D3FF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Michaela Opltová: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76CD4B3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42F3DEE4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367C9969" w14:textId="77777777" w:rsidR="00950E30" w:rsidRPr="00950E30" w:rsidRDefault="00950E30" w:rsidP="00950E30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50E30" w:rsidRPr="00950E30" w14:paraId="0C18C29B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950E30" w:rsidRPr="00950E30" w14:paraId="6E701093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5162DD4" w14:textId="77777777" w:rsidR="00950E30" w:rsidRPr="00950E30" w:rsidRDefault="00950E30" w:rsidP="00950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EE9124F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5C38DA3A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50E30" w:rsidRPr="00950E30" w14:paraId="11FC8D9A" w14:textId="77777777" w:rsidTr="00950E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50E30" w:rsidRPr="00950E30" w14:paraId="0A22B5E4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2CEE7E7D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Marek Ženíšek: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4775481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0F1C391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5E837F7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8B7D19A" w14:textId="77777777" w:rsidR="00950E30" w:rsidRPr="00950E30" w:rsidRDefault="00950E30" w:rsidP="00950E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EF0E234" w14:textId="77777777" w:rsidR="00950E30" w:rsidRPr="00950E30" w:rsidRDefault="00950E30" w:rsidP="00950E3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50E30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0A8ACDD" w14:textId="77777777" w:rsidR="00950E30" w:rsidRPr="00950E30" w:rsidRDefault="00950E30" w:rsidP="00950E30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66721068" w14:textId="20D11567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950E30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950E30">
        <w:rPr>
          <w:rFonts w:ascii="Times New Roman" w:eastAsia="Times New Roman" w:hAnsi="Times New Roman"/>
          <w:sz w:val="20"/>
          <w:szCs w:val="20"/>
          <w:lang w:eastAsia="cs-CZ"/>
        </w:rPr>
        <w:t>ID hlasování: 8, schůze č. 6, čas 17:22:20</w:t>
      </w:r>
    </w:p>
    <w:p w14:paraId="5518E8A1" w14:textId="77777777" w:rsidR="00950E30" w:rsidRDefault="00950E30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6D06C599" w14:textId="39180B84" w:rsidR="00C55698" w:rsidRDefault="00C55698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6A7E9567" w14:textId="07C04BA8" w:rsidR="00C55698" w:rsidRDefault="00C55698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772330AA" w14:textId="77777777" w:rsidR="00C55698" w:rsidRDefault="00C55698" w:rsidP="00A01250">
      <w:pPr>
        <w:spacing w:after="0" w:line="240" w:lineRule="auto"/>
        <w:jc w:val="both"/>
        <w:rPr>
          <w:i/>
        </w:rPr>
      </w:pPr>
    </w:p>
    <w:sectPr w:rsidR="00C55698" w:rsidSect="00D3723C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D6F74" w14:textId="77777777" w:rsidR="00040A66" w:rsidRDefault="00040A66" w:rsidP="003F553D">
      <w:pPr>
        <w:spacing w:after="0" w:line="240" w:lineRule="auto"/>
      </w:pPr>
      <w:r>
        <w:separator/>
      </w:r>
    </w:p>
  </w:endnote>
  <w:endnote w:type="continuationSeparator" w:id="0">
    <w:p w14:paraId="54788E92" w14:textId="77777777" w:rsidR="00040A66" w:rsidRDefault="00040A66" w:rsidP="003F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0ECF7" w14:textId="3EFFF258" w:rsidR="00040A66" w:rsidRDefault="00040A6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17153">
      <w:rPr>
        <w:noProof/>
      </w:rPr>
      <w:t>4</w:t>
    </w:r>
    <w:r>
      <w:fldChar w:fldCharType="end"/>
    </w:r>
  </w:p>
  <w:p w14:paraId="329FB43F" w14:textId="77777777" w:rsidR="00040A66" w:rsidRDefault="00040A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BD5BB" w14:textId="77777777" w:rsidR="00040A66" w:rsidRDefault="00040A66" w:rsidP="003F553D">
      <w:pPr>
        <w:spacing w:after="0" w:line="240" w:lineRule="auto"/>
      </w:pPr>
      <w:r>
        <w:separator/>
      </w:r>
    </w:p>
  </w:footnote>
  <w:footnote w:type="continuationSeparator" w:id="0">
    <w:p w14:paraId="5A75A7D1" w14:textId="77777777" w:rsidR="00040A66" w:rsidRDefault="00040A66" w:rsidP="003F5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290B8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4EB56D6"/>
    <w:multiLevelType w:val="hybridMultilevel"/>
    <w:tmpl w:val="31BEC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E0791"/>
    <w:multiLevelType w:val="hybridMultilevel"/>
    <w:tmpl w:val="A1688BF2"/>
    <w:lvl w:ilvl="0" w:tplc="B6D24EB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248711E5"/>
    <w:multiLevelType w:val="hybridMultilevel"/>
    <w:tmpl w:val="7AC66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E6877"/>
    <w:multiLevelType w:val="hybridMultilevel"/>
    <w:tmpl w:val="B21A0236"/>
    <w:lvl w:ilvl="0" w:tplc="AAB6B2BC">
      <w:start w:val="1"/>
      <w:numFmt w:val="upperRoman"/>
      <w:pStyle w:val="PS-slovanseznam"/>
      <w:lvlText w:val="%1."/>
      <w:lvlJc w:val="left"/>
      <w:pPr>
        <w:ind w:left="501" w:hanging="360"/>
      </w:pPr>
      <w:rPr>
        <w:rFonts w:hint="default"/>
      </w:rPr>
    </w:lvl>
    <w:lvl w:ilvl="1" w:tplc="4014B7D4">
      <w:start w:val="1"/>
      <w:numFmt w:val="decimal"/>
      <w:lvlText w:val="%2."/>
      <w:lvlJc w:val="left"/>
      <w:pPr>
        <w:ind w:left="2511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5" w15:restartNumberingAfterBreak="0">
    <w:nsid w:val="4C3854A5"/>
    <w:multiLevelType w:val="hybridMultilevel"/>
    <w:tmpl w:val="B896CB5E"/>
    <w:lvl w:ilvl="0" w:tplc="65BC4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949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E4E576E"/>
    <w:multiLevelType w:val="hybridMultilevel"/>
    <w:tmpl w:val="BF7A4D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8614A"/>
    <w:multiLevelType w:val="hybridMultilevel"/>
    <w:tmpl w:val="3E8AB71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54719"/>
    <w:multiLevelType w:val="hybridMultilevel"/>
    <w:tmpl w:val="92286B50"/>
    <w:lvl w:ilvl="0" w:tplc="5E92622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7EC62FC"/>
    <w:multiLevelType w:val="hybridMultilevel"/>
    <w:tmpl w:val="728A8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10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  <w:num w:numId="1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C0"/>
    <w:rsid w:val="0000141D"/>
    <w:rsid w:val="00005036"/>
    <w:rsid w:val="00005B17"/>
    <w:rsid w:val="00007380"/>
    <w:rsid w:val="000074DA"/>
    <w:rsid w:val="00007AA3"/>
    <w:rsid w:val="000102FB"/>
    <w:rsid w:val="00010DC1"/>
    <w:rsid w:val="00011848"/>
    <w:rsid w:val="000118CB"/>
    <w:rsid w:val="00012E0A"/>
    <w:rsid w:val="00014266"/>
    <w:rsid w:val="00014297"/>
    <w:rsid w:val="0001461A"/>
    <w:rsid w:val="0001487C"/>
    <w:rsid w:val="00016224"/>
    <w:rsid w:val="00017153"/>
    <w:rsid w:val="00020CD6"/>
    <w:rsid w:val="000211C6"/>
    <w:rsid w:val="000216C1"/>
    <w:rsid w:val="00021971"/>
    <w:rsid w:val="00021C6A"/>
    <w:rsid w:val="0002364D"/>
    <w:rsid w:val="000244D9"/>
    <w:rsid w:val="00025B90"/>
    <w:rsid w:val="00026B32"/>
    <w:rsid w:val="000270C1"/>
    <w:rsid w:val="000278EA"/>
    <w:rsid w:val="00027FD8"/>
    <w:rsid w:val="00030297"/>
    <w:rsid w:val="00032B55"/>
    <w:rsid w:val="00032C91"/>
    <w:rsid w:val="00033ECF"/>
    <w:rsid w:val="0003514A"/>
    <w:rsid w:val="00040A66"/>
    <w:rsid w:val="00041207"/>
    <w:rsid w:val="00041FD8"/>
    <w:rsid w:val="00042C34"/>
    <w:rsid w:val="00044242"/>
    <w:rsid w:val="00044538"/>
    <w:rsid w:val="00044F7C"/>
    <w:rsid w:val="000464D2"/>
    <w:rsid w:val="00047507"/>
    <w:rsid w:val="000507F7"/>
    <w:rsid w:val="0005290B"/>
    <w:rsid w:val="00052A84"/>
    <w:rsid w:val="000537E4"/>
    <w:rsid w:val="000548B4"/>
    <w:rsid w:val="000563DA"/>
    <w:rsid w:val="0005672C"/>
    <w:rsid w:val="000568F7"/>
    <w:rsid w:val="0005761B"/>
    <w:rsid w:val="00060218"/>
    <w:rsid w:val="00064506"/>
    <w:rsid w:val="00064AFE"/>
    <w:rsid w:val="00067324"/>
    <w:rsid w:val="000706FE"/>
    <w:rsid w:val="00070C1B"/>
    <w:rsid w:val="0007109E"/>
    <w:rsid w:val="000736B9"/>
    <w:rsid w:val="00073EA1"/>
    <w:rsid w:val="00074099"/>
    <w:rsid w:val="000776FB"/>
    <w:rsid w:val="000821E8"/>
    <w:rsid w:val="0008418A"/>
    <w:rsid w:val="000844CD"/>
    <w:rsid w:val="00084F80"/>
    <w:rsid w:val="00085552"/>
    <w:rsid w:val="0009097E"/>
    <w:rsid w:val="00092852"/>
    <w:rsid w:val="000941D7"/>
    <w:rsid w:val="00095549"/>
    <w:rsid w:val="00097C1D"/>
    <w:rsid w:val="00097EAF"/>
    <w:rsid w:val="000A0703"/>
    <w:rsid w:val="000A0840"/>
    <w:rsid w:val="000A176A"/>
    <w:rsid w:val="000A2A73"/>
    <w:rsid w:val="000A37B4"/>
    <w:rsid w:val="000B1DDA"/>
    <w:rsid w:val="000B422C"/>
    <w:rsid w:val="000B4EBD"/>
    <w:rsid w:val="000B4FA4"/>
    <w:rsid w:val="000B5801"/>
    <w:rsid w:val="000B5A36"/>
    <w:rsid w:val="000C1221"/>
    <w:rsid w:val="000C12C5"/>
    <w:rsid w:val="000C20F3"/>
    <w:rsid w:val="000C2340"/>
    <w:rsid w:val="000C2CAD"/>
    <w:rsid w:val="000C42B9"/>
    <w:rsid w:val="000C4681"/>
    <w:rsid w:val="000C482C"/>
    <w:rsid w:val="000C59FD"/>
    <w:rsid w:val="000C62E6"/>
    <w:rsid w:val="000C6717"/>
    <w:rsid w:val="000D0FD9"/>
    <w:rsid w:val="000D12F7"/>
    <w:rsid w:val="000D30AE"/>
    <w:rsid w:val="000D7ECD"/>
    <w:rsid w:val="000E0C93"/>
    <w:rsid w:val="000E0ECA"/>
    <w:rsid w:val="000E1392"/>
    <w:rsid w:val="000E33F3"/>
    <w:rsid w:val="000E42AB"/>
    <w:rsid w:val="000E5978"/>
    <w:rsid w:val="000E5AF5"/>
    <w:rsid w:val="000E5E6A"/>
    <w:rsid w:val="000E5F8D"/>
    <w:rsid w:val="000E7409"/>
    <w:rsid w:val="000F005F"/>
    <w:rsid w:val="000F1F0F"/>
    <w:rsid w:val="000F29FC"/>
    <w:rsid w:val="000F2F9E"/>
    <w:rsid w:val="000F3EF9"/>
    <w:rsid w:val="000F4811"/>
    <w:rsid w:val="000F5732"/>
    <w:rsid w:val="000F6BA2"/>
    <w:rsid w:val="000F6E38"/>
    <w:rsid w:val="000F716D"/>
    <w:rsid w:val="001000C4"/>
    <w:rsid w:val="001006AE"/>
    <w:rsid w:val="00101991"/>
    <w:rsid w:val="00101B75"/>
    <w:rsid w:val="00103298"/>
    <w:rsid w:val="00103CCF"/>
    <w:rsid w:val="00104226"/>
    <w:rsid w:val="00104CF9"/>
    <w:rsid w:val="001057F1"/>
    <w:rsid w:val="0010581D"/>
    <w:rsid w:val="00106092"/>
    <w:rsid w:val="001061EC"/>
    <w:rsid w:val="00111BC9"/>
    <w:rsid w:val="00112411"/>
    <w:rsid w:val="00115152"/>
    <w:rsid w:val="0012181E"/>
    <w:rsid w:val="00122073"/>
    <w:rsid w:val="00122CB8"/>
    <w:rsid w:val="0012350F"/>
    <w:rsid w:val="00124EFB"/>
    <w:rsid w:val="00126443"/>
    <w:rsid w:val="00126B14"/>
    <w:rsid w:val="0013033F"/>
    <w:rsid w:val="00130910"/>
    <w:rsid w:val="00131323"/>
    <w:rsid w:val="00135F96"/>
    <w:rsid w:val="00136A27"/>
    <w:rsid w:val="00136B9D"/>
    <w:rsid w:val="0013701E"/>
    <w:rsid w:val="00137C0F"/>
    <w:rsid w:val="001409A8"/>
    <w:rsid w:val="00140E11"/>
    <w:rsid w:val="00141CF8"/>
    <w:rsid w:val="00141DC0"/>
    <w:rsid w:val="00141EA1"/>
    <w:rsid w:val="001424E7"/>
    <w:rsid w:val="00144354"/>
    <w:rsid w:val="00150168"/>
    <w:rsid w:val="00151DA6"/>
    <w:rsid w:val="00154639"/>
    <w:rsid w:val="0015561A"/>
    <w:rsid w:val="001574AF"/>
    <w:rsid w:val="001575E5"/>
    <w:rsid w:val="00160299"/>
    <w:rsid w:val="00161261"/>
    <w:rsid w:val="001639C1"/>
    <w:rsid w:val="00163ADE"/>
    <w:rsid w:val="00163C09"/>
    <w:rsid w:val="00164719"/>
    <w:rsid w:val="00165B02"/>
    <w:rsid w:val="00165B59"/>
    <w:rsid w:val="00171AB8"/>
    <w:rsid w:val="00171E9A"/>
    <w:rsid w:val="00172D44"/>
    <w:rsid w:val="00173B08"/>
    <w:rsid w:val="001741D6"/>
    <w:rsid w:val="001745D1"/>
    <w:rsid w:val="00174C26"/>
    <w:rsid w:val="001751E4"/>
    <w:rsid w:val="0017714E"/>
    <w:rsid w:val="0017789F"/>
    <w:rsid w:val="00182D1D"/>
    <w:rsid w:val="001842BC"/>
    <w:rsid w:val="00185FC5"/>
    <w:rsid w:val="0018747B"/>
    <w:rsid w:val="001919A1"/>
    <w:rsid w:val="00192CAF"/>
    <w:rsid w:val="0019330E"/>
    <w:rsid w:val="00193D20"/>
    <w:rsid w:val="00195160"/>
    <w:rsid w:val="001957AC"/>
    <w:rsid w:val="00196118"/>
    <w:rsid w:val="00196458"/>
    <w:rsid w:val="00196CD1"/>
    <w:rsid w:val="00196FE3"/>
    <w:rsid w:val="00197155"/>
    <w:rsid w:val="001972A9"/>
    <w:rsid w:val="00197882"/>
    <w:rsid w:val="001A0AC7"/>
    <w:rsid w:val="001A0B93"/>
    <w:rsid w:val="001A103D"/>
    <w:rsid w:val="001A1878"/>
    <w:rsid w:val="001A2F64"/>
    <w:rsid w:val="001A3708"/>
    <w:rsid w:val="001A4536"/>
    <w:rsid w:val="001A5110"/>
    <w:rsid w:val="001A5224"/>
    <w:rsid w:val="001B04C3"/>
    <w:rsid w:val="001B1203"/>
    <w:rsid w:val="001B1373"/>
    <w:rsid w:val="001B2BF2"/>
    <w:rsid w:val="001B3CB0"/>
    <w:rsid w:val="001B61CB"/>
    <w:rsid w:val="001B6497"/>
    <w:rsid w:val="001B6C13"/>
    <w:rsid w:val="001C0E07"/>
    <w:rsid w:val="001C1026"/>
    <w:rsid w:val="001C1FA9"/>
    <w:rsid w:val="001C25F1"/>
    <w:rsid w:val="001C3684"/>
    <w:rsid w:val="001C4022"/>
    <w:rsid w:val="001C7EF0"/>
    <w:rsid w:val="001D01AA"/>
    <w:rsid w:val="001D06AB"/>
    <w:rsid w:val="001D0912"/>
    <w:rsid w:val="001D0F2A"/>
    <w:rsid w:val="001D16FC"/>
    <w:rsid w:val="001D17EB"/>
    <w:rsid w:val="001D2B4E"/>
    <w:rsid w:val="001D4353"/>
    <w:rsid w:val="001D4446"/>
    <w:rsid w:val="001D7F1A"/>
    <w:rsid w:val="001E16C0"/>
    <w:rsid w:val="001E2271"/>
    <w:rsid w:val="001E2F1E"/>
    <w:rsid w:val="001E33B6"/>
    <w:rsid w:val="001E57D1"/>
    <w:rsid w:val="001E762A"/>
    <w:rsid w:val="001E7D63"/>
    <w:rsid w:val="001F2AED"/>
    <w:rsid w:val="001F389B"/>
    <w:rsid w:val="001F3ED0"/>
    <w:rsid w:val="001F583B"/>
    <w:rsid w:val="001F7BA7"/>
    <w:rsid w:val="00200534"/>
    <w:rsid w:val="0020647D"/>
    <w:rsid w:val="002066A1"/>
    <w:rsid w:val="0020678D"/>
    <w:rsid w:val="00210803"/>
    <w:rsid w:val="0021398B"/>
    <w:rsid w:val="00213F17"/>
    <w:rsid w:val="00215A42"/>
    <w:rsid w:val="002166E0"/>
    <w:rsid w:val="00216ECE"/>
    <w:rsid w:val="00220697"/>
    <w:rsid w:val="00220EA8"/>
    <w:rsid w:val="00220F26"/>
    <w:rsid w:val="00221CE5"/>
    <w:rsid w:val="00223081"/>
    <w:rsid w:val="00223240"/>
    <w:rsid w:val="00224331"/>
    <w:rsid w:val="00224EAC"/>
    <w:rsid w:val="002257AE"/>
    <w:rsid w:val="00226678"/>
    <w:rsid w:val="00230024"/>
    <w:rsid w:val="00230671"/>
    <w:rsid w:val="002331D7"/>
    <w:rsid w:val="00233FE6"/>
    <w:rsid w:val="0023525A"/>
    <w:rsid w:val="00236378"/>
    <w:rsid w:val="0024038A"/>
    <w:rsid w:val="002431F7"/>
    <w:rsid w:val="00243642"/>
    <w:rsid w:val="0024615E"/>
    <w:rsid w:val="002469F4"/>
    <w:rsid w:val="00247A16"/>
    <w:rsid w:val="0025127B"/>
    <w:rsid w:val="00251C16"/>
    <w:rsid w:val="00251EC4"/>
    <w:rsid w:val="00252348"/>
    <w:rsid w:val="002527F2"/>
    <w:rsid w:val="002553F9"/>
    <w:rsid w:val="00255D8D"/>
    <w:rsid w:val="002566DB"/>
    <w:rsid w:val="00257095"/>
    <w:rsid w:val="00257521"/>
    <w:rsid w:val="002604AD"/>
    <w:rsid w:val="00260570"/>
    <w:rsid w:val="00260C5C"/>
    <w:rsid w:val="002627C2"/>
    <w:rsid w:val="002641D1"/>
    <w:rsid w:val="0026549C"/>
    <w:rsid w:val="0026575F"/>
    <w:rsid w:val="002658B9"/>
    <w:rsid w:val="00266F7B"/>
    <w:rsid w:val="002671B9"/>
    <w:rsid w:val="002678F4"/>
    <w:rsid w:val="0027046C"/>
    <w:rsid w:val="0027058C"/>
    <w:rsid w:val="00271478"/>
    <w:rsid w:val="002768F6"/>
    <w:rsid w:val="002769BA"/>
    <w:rsid w:val="00281783"/>
    <w:rsid w:val="0028430E"/>
    <w:rsid w:val="00284FCF"/>
    <w:rsid w:val="002851BE"/>
    <w:rsid w:val="002869E3"/>
    <w:rsid w:val="00292A2E"/>
    <w:rsid w:val="00292C03"/>
    <w:rsid w:val="00294FEC"/>
    <w:rsid w:val="002951B4"/>
    <w:rsid w:val="00295D33"/>
    <w:rsid w:val="00296221"/>
    <w:rsid w:val="00296FA4"/>
    <w:rsid w:val="002973C9"/>
    <w:rsid w:val="002A52DC"/>
    <w:rsid w:val="002A65C7"/>
    <w:rsid w:val="002A720C"/>
    <w:rsid w:val="002B0182"/>
    <w:rsid w:val="002B382C"/>
    <w:rsid w:val="002B4663"/>
    <w:rsid w:val="002B56BD"/>
    <w:rsid w:val="002B59FB"/>
    <w:rsid w:val="002B693F"/>
    <w:rsid w:val="002C1CE2"/>
    <w:rsid w:val="002C2266"/>
    <w:rsid w:val="002C254C"/>
    <w:rsid w:val="002C41C0"/>
    <w:rsid w:val="002C5142"/>
    <w:rsid w:val="002C5C69"/>
    <w:rsid w:val="002C6BED"/>
    <w:rsid w:val="002D0A0D"/>
    <w:rsid w:val="002D210E"/>
    <w:rsid w:val="002D418E"/>
    <w:rsid w:val="002D429F"/>
    <w:rsid w:val="002D48B4"/>
    <w:rsid w:val="002D5148"/>
    <w:rsid w:val="002D5168"/>
    <w:rsid w:val="002D696E"/>
    <w:rsid w:val="002D7212"/>
    <w:rsid w:val="002D7AA5"/>
    <w:rsid w:val="002E1D2F"/>
    <w:rsid w:val="002E1D93"/>
    <w:rsid w:val="002E32ED"/>
    <w:rsid w:val="002E364D"/>
    <w:rsid w:val="002E4A72"/>
    <w:rsid w:val="002E4DF0"/>
    <w:rsid w:val="002E5BAE"/>
    <w:rsid w:val="002E623B"/>
    <w:rsid w:val="002E7C1D"/>
    <w:rsid w:val="002F0946"/>
    <w:rsid w:val="002F44CE"/>
    <w:rsid w:val="002F5099"/>
    <w:rsid w:val="002F50A4"/>
    <w:rsid w:val="002F599A"/>
    <w:rsid w:val="002F5FC7"/>
    <w:rsid w:val="0030032F"/>
    <w:rsid w:val="00300402"/>
    <w:rsid w:val="003020A1"/>
    <w:rsid w:val="00302A86"/>
    <w:rsid w:val="00302CD5"/>
    <w:rsid w:val="003032B3"/>
    <w:rsid w:val="00303603"/>
    <w:rsid w:val="00303CBB"/>
    <w:rsid w:val="00304F89"/>
    <w:rsid w:val="003050DB"/>
    <w:rsid w:val="003056B5"/>
    <w:rsid w:val="00305BFE"/>
    <w:rsid w:val="0030665F"/>
    <w:rsid w:val="00307274"/>
    <w:rsid w:val="0030791F"/>
    <w:rsid w:val="00307C9D"/>
    <w:rsid w:val="00307FF6"/>
    <w:rsid w:val="003102D3"/>
    <w:rsid w:val="00310332"/>
    <w:rsid w:val="00310BEA"/>
    <w:rsid w:val="00311C71"/>
    <w:rsid w:val="003120D1"/>
    <w:rsid w:val="00312437"/>
    <w:rsid w:val="003127D6"/>
    <w:rsid w:val="00313A68"/>
    <w:rsid w:val="003141E3"/>
    <w:rsid w:val="0031448B"/>
    <w:rsid w:val="003157C2"/>
    <w:rsid w:val="00316FFE"/>
    <w:rsid w:val="00320707"/>
    <w:rsid w:val="00320DBD"/>
    <w:rsid w:val="00320E66"/>
    <w:rsid w:val="00321AA0"/>
    <w:rsid w:val="003221DB"/>
    <w:rsid w:val="00324015"/>
    <w:rsid w:val="003256A7"/>
    <w:rsid w:val="00326D97"/>
    <w:rsid w:val="00327450"/>
    <w:rsid w:val="00330274"/>
    <w:rsid w:val="00331252"/>
    <w:rsid w:val="003315A7"/>
    <w:rsid w:val="00334191"/>
    <w:rsid w:val="00334FFE"/>
    <w:rsid w:val="003351D6"/>
    <w:rsid w:val="003374DA"/>
    <w:rsid w:val="00340ED6"/>
    <w:rsid w:val="00340F98"/>
    <w:rsid w:val="00341937"/>
    <w:rsid w:val="00341EF9"/>
    <w:rsid w:val="00342124"/>
    <w:rsid w:val="003455DB"/>
    <w:rsid w:val="0034752C"/>
    <w:rsid w:val="00347884"/>
    <w:rsid w:val="00350932"/>
    <w:rsid w:val="00352473"/>
    <w:rsid w:val="00352975"/>
    <w:rsid w:val="003540BE"/>
    <w:rsid w:val="003541F9"/>
    <w:rsid w:val="00354808"/>
    <w:rsid w:val="00355E6D"/>
    <w:rsid w:val="0035621B"/>
    <w:rsid w:val="00356C22"/>
    <w:rsid w:val="00356DE1"/>
    <w:rsid w:val="00360DE2"/>
    <w:rsid w:val="00361B3F"/>
    <w:rsid w:val="003628B8"/>
    <w:rsid w:val="003642DC"/>
    <w:rsid w:val="00364530"/>
    <w:rsid w:val="00365ECA"/>
    <w:rsid w:val="00366DC2"/>
    <w:rsid w:val="003702FB"/>
    <w:rsid w:val="003708EE"/>
    <w:rsid w:val="00371215"/>
    <w:rsid w:val="00371485"/>
    <w:rsid w:val="00374147"/>
    <w:rsid w:val="00375BDB"/>
    <w:rsid w:val="0037799F"/>
    <w:rsid w:val="0038112E"/>
    <w:rsid w:val="00382FF4"/>
    <w:rsid w:val="003835D8"/>
    <w:rsid w:val="00383F6C"/>
    <w:rsid w:val="00387D6E"/>
    <w:rsid w:val="00387F59"/>
    <w:rsid w:val="00392377"/>
    <w:rsid w:val="0039364F"/>
    <w:rsid w:val="00393961"/>
    <w:rsid w:val="00393DB3"/>
    <w:rsid w:val="0039413F"/>
    <w:rsid w:val="003941F8"/>
    <w:rsid w:val="003946BC"/>
    <w:rsid w:val="00394F6A"/>
    <w:rsid w:val="003A08AA"/>
    <w:rsid w:val="003A6D20"/>
    <w:rsid w:val="003A71FA"/>
    <w:rsid w:val="003B1167"/>
    <w:rsid w:val="003B26AE"/>
    <w:rsid w:val="003B38D4"/>
    <w:rsid w:val="003B3DA4"/>
    <w:rsid w:val="003B4309"/>
    <w:rsid w:val="003B51A6"/>
    <w:rsid w:val="003B5E09"/>
    <w:rsid w:val="003B693D"/>
    <w:rsid w:val="003B6AD0"/>
    <w:rsid w:val="003C0176"/>
    <w:rsid w:val="003C0DF6"/>
    <w:rsid w:val="003C17D9"/>
    <w:rsid w:val="003C2A93"/>
    <w:rsid w:val="003C4915"/>
    <w:rsid w:val="003D006E"/>
    <w:rsid w:val="003D1561"/>
    <w:rsid w:val="003D156D"/>
    <w:rsid w:val="003D23A4"/>
    <w:rsid w:val="003D3152"/>
    <w:rsid w:val="003D36B7"/>
    <w:rsid w:val="003D38A6"/>
    <w:rsid w:val="003D3A6C"/>
    <w:rsid w:val="003D66D8"/>
    <w:rsid w:val="003D6DE6"/>
    <w:rsid w:val="003E243B"/>
    <w:rsid w:val="003E2B80"/>
    <w:rsid w:val="003E466B"/>
    <w:rsid w:val="003E4D53"/>
    <w:rsid w:val="003E676B"/>
    <w:rsid w:val="003F01C4"/>
    <w:rsid w:val="003F0A09"/>
    <w:rsid w:val="003F256C"/>
    <w:rsid w:val="003F3213"/>
    <w:rsid w:val="003F3429"/>
    <w:rsid w:val="003F409C"/>
    <w:rsid w:val="003F4852"/>
    <w:rsid w:val="003F4A41"/>
    <w:rsid w:val="003F553D"/>
    <w:rsid w:val="003F63C6"/>
    <w:rsid w:val="003F6CFD"/>
    <w:rsid w:val="003F776A"/>
    <w:rsid w:val="003F78D8"/>
    <w:rsid w:val="0040057D"/>
    <w:rsid w:val="0040071F"/>
    <w:rsid w:val="004017BE"/>
    <w:rsid w:val="00403A8C"/>
    <w:rsid w:val="00404A52"/>
    <w:rsid w:val="00404C87"/>
    <w:rsid w:val="0040605B"/>
    <w:rsid w:val="0040629B"/>
    <w:rsid w:val="004101DC"/>
    <w:rsid w:val="004118E1"/>
    <w:rsid w:val="00411F7B"/>
    <w:rsid w:val="0041329A"/>
    <w:rsid w:val="00415577"/>
    <w:rsid w:val="00415C9B"/>
    <w:rsid w:val="004168CF"/>
    <w:rsid w:val="004208B0"/>
    <w:rsid w:val="00420A9E"/>
    <w:rsid w:val="004219BF"/>
    <w:rsid w:val="00424E0E"/>
    <w:rsid w:val="00425B71"/>
    <w:rsid w:val="00425FEC"/>
    <w:rsid w:val="0042714A"/>
    <w:rsid w:val="0042724F"/>
    <w:rsid w:val="004272A3"/>
    <w:rsid w:val="004314F8"/>
    <w:rsid w:val="00431E53"/>
    <w:rsid w:val="004323AC"/>
    <w:rsid w:val="00432F7A"/>
    <w:rsid w:val="0043471F"/>
    <w:rsid w:val="00434BC7"/>
    <w:rsid w:val="00436556"/>
    <w:rsid w:val="004377D2"/>
    <w:rsid w:val="00440EDB"/>
    <w:rsid w:val="0044305E"/>
    <w:rsid w:val="00443120"/>
    <w:rsid w:val="00444EDF"/>
    <w:rsid w:val="00445E35"/>
    <w:rsid w:val="0044616D"/>
    <w:rsid w:val="004465BF"/>
    <w:rsid w:val="00446F27"/>
    <w:rsid w:val="00447DA3"/>
    <w:rsid w:val="00447DA4"/>
    <w:rsid w:val="00450331"/>
    <w:rsid w:val="004511B6"/>
    <w:rsid w:val="004519C6"/>
    <w:rsid w:val="00452825"/>
    <w:rsid w:val="00452B9E"/>
    <w:rsid w:val="0045324C"/>
    <w:rsid w:val="00453345"/>
    <w:rsid w:val="004534EF"/>
    <w:rsid w:val="00453B94"/>
    <w:rsid w:val="00453F92"/>
    <w:rsid w:val="00454B8B"/>
    <w:rsid w:val="00456312"/>
    <w:rsid w:val="004563A3"/>
    <w:rsid w:val="00457214"/>
    <w:rsid w:val="00457961"/>
    <w:rsid w:val="00460291"/>
    <w:rsid w:val="00460C0B"/>
    <w:rsid w:val="004655DA"/>
    <w:rsid w:val="004670F3"/>
    <w:rsid w:val="0047168D"/>
    <w:rsid w:val="004717B4"/>
    <w:rsid w:val="00473852"/>
    <w:rsid w:val="0048068A"/>
    <w:rsid w:val="0048142C"/>
    <w:rsid w:val="00483434"/>
    <w:rsid w:val="004835AB"/>
    <w:rsid w:val="00483BD5"/>
    <w:rsid w:val="00486321"/>
    <w:rsid w:val="004865A7"/>
    <w:rsid w:val="0049037B"/>
    <w:rsid w:val="00493237"/>
    <w:rsid w:val="0049396A"/>
    <w:rsid w:val="00494174"/>
    <w:rsid w:val="004945E6"/>
    <w:rsid w:val="00495830"/>
    <w:rsid w:val="00496D7E"/>
    <w:rsid w:val="00497895"/>
    <w:rsid w:val="004A042D"/>
    <w:rsid w:val="004A0748"/>
    <w:rsid w:val="004A2AD8"/>
    <w:rsid w:val="004A2DA3"/>
    <w:rsid w:val="004A2E7C"/>
    <w:rsid w:val="004A40F4"/>
    <w:rsid w:val="004A49DC"/>
    <w:rsid w:val="004A4E0A"/>
    <w:rsid w:val="004A5FA2"/>
    <w:rsid w:val="004A684D"/>
    <w:rsid w:val="004A7E23"/>
    <w:rsid w:val="004B0B6C"/>
    <w:rsid w:val="004B27BA"/>
    <w:rsid w:val="004B362A"/>
    <w:rsid w:val="004B4FB3"/>
    <w:rsid w:val="004B5527"/>
    <w:rsid w:val="004B68C1"/>
    <w:rsid w:val="004B6B6E"/>
    <w:rsid w:val="004B6C6B"/>
    <w:rsid w:val="004B7DE1"/>
    <w:rsid w:val="004B7EA0"/>
    <w:rsid w:val="004C1B72"/>
    <w:rsid w:val="004C1C06"/>
    <w:rsid w:val="004C213C"/>
    <w:rsid w:val="004C2298"/>
    <w:rsid w:val="004C23FA"/>
    <w:rsid w:val="004C2FE5"/>
    <w:rsid w:val="004C3DDA"/>
    <w:rsid w:val="004C5339"/>
    <w:rsid w:val="004C547A"/>
    <w:rsid w:val="004C6799"/>
    <w:rsid w:val="004C6A8F"/>
    <w:rsid w:val="004C7FE0"/>
    <w:rsid w:val="004D30E2"/>
    <w:rsid w:val="004D58B7"/>
    <w:rsid w:val="004D6389"/>
    <w:rsid w:val="004D7772"/>
    <w:rsid w:val="004E1975"/>
    <w:rsid w:val="004E19D6"/>
    <w:rsid w:val="004E2C55"/>
    <w:rsid w:val="004E2E7F"/>
    <w:rsid w:val="004E564B"/>
    <w:rsid w:val="004E5FB6"/>
    <w:rsid w:val="004F4264"/>
    <w:rsid w:val="004F5D04"/>
    <w:rsid w:val="005011B3"/>
    <w:rsid w:val="0050228D"/>
    <w:rsid w:val="00502910"/>
    <w:rsid w:val="00505FE3"/>
    <w:rsid w:val="0050626D"/>
    <w:rsid w:val="005079A8"/>
    <w:rsid w:val="00507AAA"/>
    <w:rsid w:val="00511451"/>
    <w:rsid w:val="00511492"/>
    <w:rsid w:val="00511E83"/>
    <w:rsid w:val="00512934"/>
    <w:rsid w:val="00514006"/>
    <w:rsid w:val="00514CFD"/>
    <w:rsid w:val="0051701D"/>
    <w:rsid w:val="005172F0"/>
    <w:rsid w:val="005175A9"/>
    <w:rsid w:val="005177E1"/>
    <w:rsid w:val="0051795F"/>
    <w:rsid w:val="005223E1"/>
    <w:rsid w:val="005227BF"/>
    <w:rsid w:val="00522F53"/>
    <w:rsid w:val="0052373D"/>
    <w:rsid w:val="0052398D"/>
    <w:rsid w:val="00530A4C"/>
    <w:rsid w:val="005310A8"/>
    <w:rsid w:val="0053280C"/>
    <w:rsid w:val="00533024"/>
    <w:rsid w:val="00533AFE"/>
    <w:rsid w:val="0054046C"/>
    <w:rsid w:val="00540483"/>
    <w:rsid w:val="00541567"/>
    <w:rsid w:val="00542259"/>
    <w:rsid w:val="0054578F"/>
    <w:rsid w:val="005466D4"/>
    <w:rsid w:val="00553544"/>
    <w:rsid w:val="00554429"/>
    <w:rsid w:val="005554CE"/>
    <w:rsid w:val="005578F3"/>
    <w:rsid w:val="00560ED1"/>
    <w:rsid w:val="00562E68"/>
    <w:rsid w:val="00563415"/>
    <w:rsid w:val="00563970"/>
    <w:rsid w:val="00565449"/>
    <w:rsid w:val="00566676"/>
    <w:rsid w:val="0056693B"/>
    <w:rsid w:val="00567848"/>
    <w:rsid w:val="00570138"/>
    <w:rsid w:val="0057043A"/>
    <w:rsid w:val="00570D17"/>
    <w:rsid w:val="005720B7"/>
    <w:rsid w:val="00572513"/>
    <w:rsid w:val="00575BB3"/>
    <w:rsid w:val="00577A40"/>
    <w:rsid w:val="00581003"/>
    <w:rsid w:val="00581AC1"/>
    <w:rsid w:val="0058582E"/>
    <w:rsid w:val="00590278"/>
    <w:rsid w:val="00590617"/>
    <w:rsid w:val="00591D82"/>
    <w:rsid w:val="005923C3"/>
    <w:rsid w:val="005961DF"/>
    <w:rsid w:val="0059643D"/>
    <w:rsid w:val="00596B99"/>
    <w:rsid w:val="005970F2"/>
    <w:rsid w:val="005A2A2A"/>
    <w:rsid w:val="005A34E1"/>
    <w:rsid w:val="005A35B0"/>
    <w:rsid w:val="005A37F0"/>
    <w:rsid w:val="005A623C"/>
    <w:rsid w:val="005A71AC"/>
    <w:rsid w:val="005A7E4B"/>
    <w:rsid w:val="005B0072"/>
    <w:rsid w:val="005B00C0"/>
    <w:rsid w:val="005B13A8"/>
    <w:rsid w:val="005B1431"/>
    <w:rsid w:val="005B17F6"/>
    <w:rsid w:val="005B19C1"/>
    <w:rsid w:val="005B1B86"/>
    <w:rsid w:val="005B236E"/>
    <w:rsid w:val="005B29EF"/>
    <w:rsid w:val="005B2ECD"/>
    <w:rsid w:val="005B3469"/>
    <w:rsid w:val="005B5064"/>
    <w:rsid w:val="005C0812"/>
    <w:rsid w:val="005C152F"/>
    <w:rsid w:val="005C28DA"/>
    <w:rsid w:val="005C39DA"/>
    <w:rsid w:val="005C3BE5"/>
    <w:rsid w:val="005C4DAC"/>
    <w:rsid w:val="005C5593"/>
    <w:rsid w:val="005C622E"/>
    <w:rsid w:val="005C62E8"/>
    <w:rsid w:val="005C73EA"/>
    <w:rsid w:val="005D06D4"/>
    <w:rsid w:val="005D1972"/>
    <w:rsid w:val="005D2A18"/>
    <w:rsid w:val="005D3779"/>
    <w:rsid w:val="005D4C86"/>
    <w:rsid w:val="005D648A"/>
    <w:rsid w:val="005E1DED"/>
    <w:rsid w:val="005E2C74"/>
    <w:rsid w:val="005E5507"/>
    <w:rsid w:val="005E5916"/>
    <w:rsid w:val="005E5B5A"/>
    <w:rsid w:val="005E5EEF"/>
    <w:rsid w:val="005F06F7"/>
    <w:rsid w:val="005F20BA"/>
    <w:rsid w:val="005F28BA"/>
    <w:rsid w:val="005F305A"/>
    <w:rsid w:val="005F388F"/>
    <w:rsid w:val="005F406D"/>
    <w:rsid w:val="005F52F8"/>
    <w:rsid w:val="005F7F23"/>
    <w:rsid w:val="00601197"/>
    <w:rsid w:val="0060155F"/>
    <w:rsid w:val="006046E8"/>
    <w:rsid w:val="00604CB3"/>
    <w:rsid w:val="00606144"/>
    <w:rsid w:val="0060629A"/>
    <w:rsid w:val="006075F7"/>
    <w:rsid w:val="00607A4F"/>
    <w:rsid w:val="00610F77"/>
    <w:rsid w:val="006124F5"/>
    <w:rsid w:val="00612C20"/>
    <w:rsid w:val="00613434"/>
    <w:rsid w:val="00614150"/>
    <w:rsid w:val="0061650F"/>
    <w:rsid w:val="00616BB0"/>
    <w:rsid w:val="00616EA1"/>
    <w:rsid w:val="0061793A"/>
    <w:rsid w:val="0062043C"/>
    <w:rsid w:val="00620764"/>
    <w:rsid w:val="00620B8F"/>
    <w:rsid w:val="006218A6"/>
    <w:rsid w:val="00622B24"/>
    <w:rsid w:val="006240E2"/>
    <w:rsid w:val="00624219"/>
    <w:rsid w:val="006243A0"/>
    <w:rsid w:val="00625F8F"/>
    <w:rsid w:val="0062784D"/>
    <w:rsid w:val="006315B2"/>
    <w:rsid w:val="006328E4"/>
    <w:rsid w:val="00633343"/>
    <w:rsid w:val="00634447"/>
    <w:rsid w:val="006352E8"/>
    <w:rsid w:val="006369FF"/>
    <w:rsid w:val="0063723A"/>
    <w:rsid w:val="00637BBE"/>
    <w:rsid w:val="006401E8"/>
    <w:rsid w:val="00640811"/>
    <w:rsid w:val="0064148D"/>
    <w:rsid w:val="00642181"/>
    <w:rsid w:val="00642989"/>
    <w:rsid w:val="006465B2"/>
    <w:rsid w:val="00646BCF"/>
    <w:rsid w:val="00651F44"/>
    <w:rsid w:val="006546A4"/>
    <w:rsid w:val="0065484B"/>
    <w:rsid w:val="00655344"/>
    <w:rsid w:val="00656153"/>
    <w:rsid w:val="006572AE"/>
    <w:rsid w:val="006572FE"/>
    <w:rsid w:val="0065792E"/>
    <w:rsid w:val="006608DB"/>
    <w:rsid w:val="0066450A"/>
    <w:rsid w:val="00664C88"/>
    <w:rsid w:val="00667C96"/>
    <w:rsid w:val="00672521"/>
    <w:rsid w:val="00672A07"/>
    <w:rsid w:val="00673770"/>
    <w:rsid w:val="00674F59"/>
    <w:rsid w:val="006754C7"/>
    <w:rsid w:val="0067552A"/>
    <w:rsid w:val="00675863"/>
    <w:rsid w:val="00677216"/>
    <w:rsid w:val="00686E61"/>
    <w:rsid w:val="0069155D"/>
    <w:rsid w:val="00691D95"/>
    <w:rsid w:val="00692DE7"/>
    <w:rsid w:val="0069372F"/>
    <w:rsid w:val="00694F16"/>
    <w:rsid w:val="006950FF"/>
    <w:rsid w:val="00695123"/>
    <w:rsid w:val="006955D9"/>
    <w:rsid w:val="00696E0B"/>
    <w:rsid w:val="006A1DE6"/>
    <w:rsid w:val="006A2EAA"/>
    <w:rsid w:val="006A31BD"/>
    <w:rsid w:val="006A43F7"/>
    <w:rsid w:val="006A66BE"/>
    <w:rsid w:val="006A6AC1"/>
    <w:rsid w:val="006A6B7E"/>
    <w:rsid w:val="006B3A90"/>
    <w:rsid w:val="006B7331"/>
    <w:rsid w:val="006B7B3F"/>
    <w:rsid w:val="006B7D9F"/>
    <w:rsid w:val="006C0425"/>
    <w:rsid w:val="006C159E"/>
    <w:rsid w:val="006C1EDB"/>
    <w:rsid w:val="006C2992"/>
    <w:rsid w:val="006C3F5A"/>
    <w:rsid w:val="006C4A9B"/>
    <w:rsid w:val="006C7812"/>
    <w:rsid w:val="006C7818"/>
    <w:rsid w:val="006D00B3"/>
    <w:rsid w:val="006D1985"/>
    <w:rsid w:val="006D2BB0"/>
    <w:rsid w:val="006D2BC6"/>
    <w:rsid w:val="006D3120"/>
    <w:rsid w:val="006D3897"/>
    <w:rsid w:val="006D4F0A"/>
    <w:rsid w:val="006D6A5F"/>
    <w:rsid w:val="006D7601"/>
    <w:rsid w:val="006D7D77"/>
    <w:rsid w:val="006E0421"/>
    <w:rsid w:val="006E04B3"/>
    <w:rsid w:val="006E07F7"/>
    <w:rsid w:val="006E12C1"/>
    <w:rsid w:val="006E24BC"/>
    <w:rsid w:val="006E297F"/>
    <w:rsid w:val="006E2CD4"/>
    <w:rsid w:val="006E3BF3"/>
    <w:rsid w:val="006E42B0"/>
    <w:rsid w:val="006E5C4D"/>
    <w:rsid w:val="006E7A7A"/>
    <w:rsid w:val="006F0A17"/>
    <w:rsid w:val="006F227B"/>
    <w:rsid w:val="006F2338"/>
    <w:rsid w:val="006F25A4"/>
    <w:rsid w:val="006F3137"/>
    <w:rsid w:val="006F4976"/>
    <w:rsid w:val="006F574D"/>
    <w:rsid w:val="006F61FE"/>
    <w:rsid w:val="00700035"/>
    <w:rsid w:val="0070182E"/>
    <w:rsid w:val="007023DD"/>
    <w:rsid w:val="00702F6A"/>
    <w:rsid w:val="00713228"/>
    <w:rsid w:val="00713407"/>
    <w:rsid w:val="00714600"/>
    <w:rsid w:val="00714691"/>
    <w:rsid w:val="00716881"/>
    <w:rsid w:val="007224EE"/>
    <w:rsid w:val="007230C8"/>
    <w:rsid w:val="00724ADB"/>
    <w:rsid w:val="00725497"/>
    <w:rsid w:val="007258CF"/>
    <w:rsid w:val="00725D7E"/>
    <w:rsid w:val="007271B0"/>
    <w:rsid w:val="0072764F"/>
    <w:rsid w:val="00731375"/>
    <w:rsid w:val="00731E22"/>
    <w:rsid w:val="00732E7A"/>
    <w:rsid w:val="007346BF"/>
    <w:rsid w:val="00734952"/>
    <w:rsid w:val="00734B74"/>
    <w:rsid w:val="007359C3"/>
    <w:rsid w:val="00736323"/>
    <w:rsid w:val="0073681F"/>
    <w:rsid w:val="007379CC"/>
    <w:rsid w:val="00737DF2"/>
    <w:rsid w:val="00740F4D"/>
    <w:rsid w:val="00741DDB"/>
    <w:rsid w:val="00743F07"/>
    <w:rsid w:val="0074425C"/>
    <w:rsid w:val="0074564B"/>
    <w:rsid w:val="00745E22"/>
    <w:rsid w:val="00746970"/>
    <w:rsid w:val="00747111"/>
    <w:rsid w:val="0074739D"/>
    <w:rsid w:val="00747E86"/>
    <w:rsid w:val="00750D87"/>
    <w:rsid w:val="00751EBD"/>
    <w:rsid w:val="007539F5"/>
    <w:rsid w:val="00755121"/>
    <w:rsid w:val="007562F2"/>
    <w:rsid w:val="00760367"/>
    <w:rsid w:val="007619D0"/>
    <w:rsid w:val="00762935"/>
    <w:rsid w:val="0076392F"/>
    <w:rsid w:val="00766A00"/>
    <w:rsid w:val="007671A5"/>
    <w:rsid w:val="0077014E"/>
    <w:rsid w:val="007717E0"/>
    <w:rsid w:val="007747D0"/>
    <w:rsid w:val="00774B45"/>
    <w:rsid w:val="00774D20"/>
    <w:rsid w:val="007763F8"/>
    <w:rsid w:val="00776CE4"/>
    <w:rsid w:val="0077710A"/>
    <w:rsid w:val="00777D1C"/>
    <w:rsid w:val="00781415"/>
    <w:rsid w:val="0078228D"/>
    <w:rsid w:val="007834FB"/>
    <w:rsid w:val="007844CB"/>
    <w:rsid w:val="00784809"/>
    <w:rsid w:val="007851DE"/>
    <w:rsid w:val="007853D5"/>
    <w:rsid w:val="00790276"/>
    <w:rsid w:val="00793705"/>
    <w:rsid w:val="00793CC6"/>
    <w:rsid w:val="00796076"/>
    <w:rsid w:val="007A0B73"/>
    <w:rsid w:val="007A39F2"/>
    <w:rsid w:val="007A4879"/>
    <w:rsid w:val="007B0A8F"/>
    <w:rsid w:val="007B2DBB"/>
    <w:rsid w:val="007B44BB"/>
    <w:rsid w:val="007B4EB3"/>
    <w:rsid w:val="007B66A7"/>
    <w:rsid w:val="007B6AB2"/>
    <w:rsid w:val="007C050A"/>
    <w:rsid w:val="007C0859"/>
    <w:rsid w:val="007C3E1A"/>
    <w:rsid w:val="007C58C7"/>
    <w:rsid w:val="007C6065"/>
    <w:rsid w:val="007C6CAA"/>
    <w:rsid w:val="007C7D54"/>
    <w:rsid w:val="007C7FF2"/>
    <w:rsid w:val="007D3E73"/>
    <w:rsid w:val="007D4F31"/>
    <w:rsid w:val="007D598D"/>
    <w:rsid w:val="007D5D94"/>
    <w:rsid w:val="007D66FB"/>
    <w:rsid w:val="007E197D"/>
    <w:rsid w:val="007E45BA"/>
    <w:rsid w:val="007F0844"/>
    <w:rsid w:val="007F18A4"/>
    <w:rsid w:val="007F407B"/>
    <w:rsid w:val="007F448D"/>
    <w:rsid w:val="007F4891"/>
    <w:rsid w:val="007F4B8F"/>
    <w:rsid w:val="007F5570"/>
    <w:rsid w:val="007F5E6A"/>
    <w:rsid w:val="007F7FFA"/>
    <w:rsid w:val="0080093D"/>
    <w:rsid w:val="008039AA"/>
    <w:rsid w:val="00804A45"/>
    <w:rsid w:val="00804D77"/>
    <w:rsid w:val="0080725A"/>
    <w:rsid w:val="008078BB"/>
    <w:rsid w:val="008111B4"/>
    <w:rsid w:val="0081139C"/>
    <w:rsid w:val="00811781"/>
    <w:rsid w:val="0081191E"/>
    <w:rsid w:val="008131A9"/>
    <w:rsid w:val="008139A2"/>
    <w:rsid w:val="0081448A"/>
    <w:rsid w:val="00815E34"/>
    <w:rsid w:val="0081659D"/>
    <w:rsid w:val="008165C4"/>
    <w:rsid w:val="00816D66"/>
    <w:rsid w:val="008175FB"/>
    <w:rsid w:val="008179D5"/>
    <w:rsid w:val="008211C3"/>
    <w:rsid w:val="008212F9"/>
    <w:rsid w:val="00822B62"/>
    <w:rsid w:val="00822BB7"/>
    <w:rsid w:val="00823965"/>
    <w:rsid w:val="00824332"/>
    <w:rsid w:val="008243C4"/>
    <w:rsid w:val="008246E9"/>
    <w:rsid w:val="00824C93"/>
    <w:rsid w:val="0082696E"/>
    <w:rsid w:val="00826ADA"/>
    <w:rsid w:val="00827670"/>
    <w:rsid w:val="00827987"/>
    <w:rsid w:val="00827E17"/>
    <w:rsid w:val="00831F02"/>
    <w:rsid w:val="00834D91"/>
    <w:rsid w:val="00842CC0"/>
    <w:rsid w:val="00842D8D"/>
    <w:rsid w:val="00844A3C"/>
    <w:rsid w:val="00846956"/>
    <w:rsid w:val="00850524"/>
    <w:rsid w:val="008522B3"/>
    <w:rsid w:val="00852344"/>
    <w:rsid w:val="008525E5"/>
    <w:rsid w:val="008537FC"/>
    <w:rsid w:val="0085417E"/>
    <w:rsid w:val="00855F14"/>
    <w:rsid w:val="00855F71"/>
    <w:rsid w:val="00856F41"/>
    <w:rsid w:val="0085737C"/>
    <w:rsid w:val="008575C7"/>
    <w:rsid w:val="00857F3E"/>
    <w:rsid w:val="00860AE0"/>
    <w:rsid w:val="008626C6"/>
    <w:rsid w:val="008659A7"/>
    <w:rsid w:val="00870389"/>
    <w:rsid w:val="00871E6C"/>
    <w:rsid w:val="00872D91"/>
    <w:rsid w:val="00873221"/>
    <w:rsid w:val="00874568"/>
    <w:rsid w:val="008758D4"/>
    <w:rsid w:val="00877AD2"/>
    <w:rsid w:val="00877BB5"/>
    <w:rsid w:val="00880BD1"/>
    <w:rsid w:val="00881681"/>
    <w:rsid w:val="00881C2F"/>
    <w:rsid w:val="00881EDA"/>
    <w:rsid w:val="00882A62"/>
    <w:rsid w:val="0088306F"/>
    <w:rsid w:val="00883682"/>
    <w:rsid w:val="008878A7"/>
    <w:rsid w:val="00890ADB"/>
    <w:rsid w:val="008921B5"/>
    <w:rsid w:val="008934A6"/>
    <w:rsid w:val="00893B5D"/>
    <w:rsid w:val="00895DB2"/>
    <w:rsid w:val="00896851"/>
    <w:rsid w:val="00897AB2"/>
    <w:rsid w:val="008A0BB6"/>
    <w:rsid w:val="008A0DAE"/>
    <w:rsid w:val="008A0FAF"/>
    <w:rsid w:val="008A11F0"/>
    <w:rsid w:val="008A2D14"/>
    <w:rsid w:val="008A57DC"/>
    <w:rsid w:val="008A674B"/>
    <w:rsid w:val="008A73B9"/>
    <w:rsid w:val="008B001A"/>
    <w:rsid w:val="008B04C5"/>
    <w:rsid w:val="008B1E5F"/>
    <w:rsid w:val="008B2E3B"/>
    <w:rsid w:val="008B353A"/>
    <w:rsid w:val="008B4143"/>
    <w:rsid w:val="008C01E7"/>
    <w:rsid w:val="008C32BB"/>
    <w:rsid w:val="008C32EB"/>
    <w:rsid w:val="008C605B"/>
    <w:rsid w:val="008C7817"/>
    <w:rsid w:val="008D31B9"/>
    <w:rsid w:val="008D3544"/>
    <w:rsid w:val="008D3BC2"/>
    <w:rsid w:val="008D44EF"/>
    <w:rsid w:val="008D4A8A"/>
    <w:rsid w:val="008D664F"/>
    <w:rsid w:val="008E0B3F"/>
    <w:rsid w:val="008E1299"/>
    <w:rsid w:val="008E1589"/>
    <w:rsid w:val="008E2E4B"/>
    <w:rsid w:val="008E327D"/>
    <w:rsid w:val="008E4BAE"/>
    <w:rsid w:val="008E60C5"/>
    <w:rsid w:val="008E62C9"/>
    <w:rsid w:val="008E6840"/>
    <w:rsid w:val="008E7FDA"/>
    <w:rsid w:val="008F23B4"/>
    <w:rsid w:val="008F2528"/>
    <w:rsid w:val="008F2C4E"/>
    <w:rsid w:val="008F3FCB"/>
    <w:rsid w:val="008F575D"/>
    <w:rsid w:val="008F5B42"/>
    <w:rsid w:val="008F5DE3"/>
    <w:rsid w:val="008F649F"/>
    <w:rsid w:val="009000B8"/>
    <w:rsid w:val="00900716"/>
    <w:rsid w:val="00900CB0"/>
    <w:rsid w:val="00901437"/>
    <w:rsid w:val="00902131"/>
    <w:rsid w:val="009047FE"/>
    <w:rsid w:val="009048C9"/>
    <w:rsid w:val="00905D47"/>
    <w:rsid w:val="0090723E"/>
    <w:rsid w:val="009074FB"/>
    <w:rsid w:val="009103CF"/>
    <w:rsid w:val="00910D23"/>
    <w:rsid w:val="009117CC"/>
    <w:rsid w:val="00911813"/>
    <w:rsid w:val="009138EC"/>
    <w:rsid w:val="0091470F"/>
    <w:rsid w:val="00914F19"/>
    <w:rsid w:val="00915CEB"/>
    <w:rsid w:val="00917E9D"/>
    <w:rsid w:val="00920A0F"/>
    <w:rsid w:val="00920A9C"/>
    <w:rsid w:val="00921AF0"/>
    <w:rsid w:val="009221FC"/>
    <w:rsid w:val="00922BB1"/>
    <w:rsid w:val="00923FF4"/>
    <w:rsid w:val="00924657"/>
    <w:rsid w:val="009251CB"/>
    <w:rsid w:val="00925CBF"/>
    <w:rsid w:val="0092790A"/>
    <w:rsid w:val="0093131B"/>
    <w:rsid w:val="00931ECC"/>
    <w:rsid w:val="009334F5"/>
    <w:rsid w:val="00936554"/>
    <w:rsid w:val="009366D5"/>
    <w:rsid w:val="00936BAE"/>
    <w:rsid w:val="00937187"/>
    <w:rsid w:val="009373A7"/>
    <w:rsid w:val="0094133A"/>
    <w:rsid w:val="00942892"/>
    <w:rsid w:val="00944C26"/>
    <w:rsid w:val="00947445"/>
    <w:rsid w:val="00950E30"/>
    <w:rsid w:val="00950E76"/>
    <w:rsid w:val="00951285"/>
    <w:rsid w:val="00952270"/>
    <w:rsid w:val="00953D46"/>
    <w:rsid w:val="0095474F"/>
    <w:rsid w:val="00954E93"/>
    <w:rsid w:val="00955AC4"/>
    <w:rsid w:val="00955DF5"/>
    <w:rsid w:val="00961A42"/>
    <w:rsid w:val="00961EF9"/>
    <w:rsid w:val="009625D2"/>
    <w:rsid w:val="0096329D"/>
    <w:rsid w:val="009632DC"/>
    <w:rsid w:val="00966C79"/>
    <w:rsid w:val="00967619"/>
    <w:rsid w:val="009704F6"/>
    <w:rsid w:val="00970F9F"/>
    <w:rsid w:val="0097387F"/>
    <w:rsid w:val="00973991"/>
    <w:rsid w:val="0097417C"/>
    <w:rsid w:val="00974A2D"/>
    <w:rsid w:val="00976452"/>
    <w:rsid w:val="009801E2"/>
    <w:rsid w:val="009811F2"/>
    <w:rsid w:val="009829E1"/>
    <w:rsid w:val="00983387"/>
    <w:rsid w:val="00985B59"/>
    <w:rsid w:val="00986840"/>
    <w:rsid w:val="009877AA"/>
    <w:rsid w:val="00987A6F"/>
    <w:rsid w:val="00987F25"/>
    <w:rsid w:val="0099149E"/>
    <w:rsid w:val="00993BA0"/>
    <w:rsid w:val="00993C90"/>
    <w:rsid w:val="00995230"/>
    <w:rsid w:val="00995ABB"/>
    <w:rsid w:val="00996B48"/>
    <w:rsid w:val="0099731A"/>
    <w:rsid w:val="009A0A36"/>
    <w:rsid w:val="009A31D9"/>
    <w:rsid w:val="009A4182"/>
    <w:rsid w:val="009A4880"/>
    <w:rsid w:val="009A5272"/>
    <w:rsid w:val="009A528E"/>
    <w:rsid w:val="009A6218"/>
    <w:rsid w:val="009A6874"/>
    <w:rsid w:val="009A71EF"/>
    <w:rsid w:val="009A75F9"/>
    <w:rsid w:val="009B024B"/>
    <w:rsid w:val="009B041E"/>
    <w:rsid w:val="009B0A1A"/>
    <w:rsid w:val="009B19E4"/>
    <w:rsid w:val="009B3ABD"/>
    <w:rsid w:val="009B3B73"/>
    <w:rsid w:val="009B4C04"/>
    <w:rsid w:val="009B61D2"/>
    <w:rsid w:val="009B70FC"/>
    <w:rsid w:val="009B7B6F"/>
    <w:rsid w:val="009C0173"/>
    <w:rsid w:val="009C0B74"/>
    <w:rsid w:val="009C212F"/>
    <w:rsid w:val="009C3805"/>
    <w:rsid w:val="009C3E01"/>
    <w:rsid w:val="009C6D69"/>
    <w:rsid w:val="009C79B2"/>
    <w:rsid w:val="009C7C5F"/>
    <w:rsid w:val="009D0551"/>
    <w:rsid w:val="009D05BB"/>
    <w:rsid w:val="009D2008"/>
    <w:rsid w:val="009D21B1"/>
    <w:rsid w:val="009D3233"/>
    <w:rsid w:val="009D37D3"/>
    <w:rsid w:val="009D48B3"/>
    <w:rsid w:val="009D54D9"/>
    <w:rsid w:val="009D61DD"/>
    <w:rsid w:val="009D664A"/>
    <w:rsid w:val="009D7830"/>
    <w:rsid w:val="009E04BB"/>
    <w:rsid w:val="009E069F"/>
    <w:rsid w:val="009E1FC6"/>
    <w:rsid w:val="009E2229"/>
    <w:rsid w:val="009E3DF5"/>
    <w:rsid w:val="009E4D2D"/>
    <w:rsid w:val="009E590C"/>
    <w:rsid w:val="009E6DE0"/>
    <w:rsid w:val="009E6DE8"/>
    <w:rsid w:val="009F0009"/>
    <w:rsid w:val="009F0149"/>
    <w:rsid w:val="009F14A6"/>
    <w:rsid w:val="009F189D"/>
    <w:rsid w:val="009F25B6"/>
    <w:rsid w:val="009F2A82"/>
    <w:rsid w:val="009F4293"/>
    <w:rsid w:val="009F47B9"/>
    <w:rsid w:val="009F4A91"/>
    <w:rsid w:val="009F5A10"/>
    <w:rsid w:val="009F7E3C"/>
    <w:rsid w:val="00A00BBF"/>
    <w:rsid w:val="00A01250"/>
    <w:rsid w:val="00A01BBA"/>
    <w:rsid w:val="00A0229A"/>
    <w:rsid w:val="00A024FB"/>
    <w:rsid w:val="00A025B0"/>
    <w:rsid w:val="00A02AC5"/>
    <w:rsid w:val="00A02AC7"/>
    <w:rsid w:val="00A044B5"/>
    <w:rsid w:val="00A04B12"/>
    <w:rsid w:val="00A04C7C"/>
    <w:rsid w:val="00A04D49"/>
    <w:rsid w:val="00A060C8"/>
    <w:rsid w:val="00A07676"/>
    <w:rsid w:val="00A107F8"/>
    <w:rsid w:val="00A11B98"/>
    <w:rsid w:val="00A12E92"/>
    <w:rsid w:val="00A141C9"/>
    <w:rsid w:val="00A146ED"/>
    <w:rsid w:val="00A14CC0"/>
    <w:rsid w:val="00A2039B"/>
    <w:rsid w:val="00A20C61"/>
    <w:rsid w:val="00A218E2"/>
    <w:rsid w:val="00A231C9"/>
    <w:rsid w:val="00A23BF6"/>
    <w:rsid w:val="00A2412B"/>
    <w:rsid w:val="00A244FF"/>
    <w:rsid w:val="00A24DFC"/>
    <w:rsid w:val="00A254E4"/>
    <w:rsid w:val="00A26CBF"/>
    <w:rsid w:val="00A27A0F"/>
    <w:rsid w:val="00A31267"/>
    <w:rsid w:val="00A31E09"/>
    <w:rsid w:val="00A351EB"/>
    <w:rsid w:val="00A35372"/>
    <w:rsid w:val="00A36250"/>
    <w:rsid w:val="00A36336"/>
    <w:rsid w:val="00A3788A"/>
    <w:rsid w:val="00A4135E"/>
    <w:rsid w:val="00A43690"/>
    <w:rsid w:val="00A44089"/>
    <w:rsid w:val="00A448CD"/>
    <w:rsid w:val="00A4634D"/>
    <w:rsid w:val="00A468E6"/>
    <w:rsid w:val="00A472ED"/>
    <w:rsid w:val="00A4789F"/>
    <w:rsid w:val="00A47959"/>
    <w:rsid w:val="00A510C3"/>
    <w:rsid w:val="00A51A4D"/>
    <w:rsid w:val="00A522A6"/>
    <w:rsid w:val="00A522C2"/>
    <w:rsid w:val="00A532AF"/>
    <w:rsid w:val="00A534E8"/>
    <w:rsid w:val="00A571A4"/>
    <w:rsid w:val="00A57FF9"/>
    <w:rsid w:val="00A600F4"/>
    <w:rsid w:val="00A62CD1"/>
    <w:rsid w:val="00A63CEC"/>
    <w:rsid w:val="00A662C7"/>
    <w:rsid w:val="00A66F79"/>
    <w:rsid w:val="00A70014"/>
    <w:rsid w:val="00A70EC1"/>
    <w:rsid w:val="00A71D9B"/>
    <w:rsid w:val="00A7265F"/>
    <w:rsid w:val="00A726DB"/>
    <w:rsid w:val="00A72D0F"/>
    <w:rsid w:val="00A739CA"/>
    <w:rsid w:val="00A75332"/>
    <w:rsid w:val="00A75B0C"/>
    <w:rsid w:val="00A75D20"/>
    <w:rsid w:val="00A76626"/>
    <w:rsid w:val="00A76ED6"/>
    <w:rsid w:val="00A77079"/>
    <w:rsid w:val="00A81CC1"/>
    <w:rsid w:val="00A81E5D"/>
    <w:rsid w:val="00A829D4"/>
    <w:rsid w:val="00A832BE"/>
    <w:rsid w:val="00A85953"/>
    <w:rsid w:val="00A85A34"/>
    <w:rsid w:val="00A86BAE"/>
    <w:rsid w:val="00A90852"/>
    <w:rsid w:val="00A9412C"/>
    <w:rsid w:val="00A947CC"/>
    <w:rsid w:val="00AA257C"/>
    <w:rsid w:val="00AA3903"/>
    <w:rsid w:val="00AA584D"/>
    <w:rsid w:val="00AA5A80"/>
    <w:rsid w:val="00AA7332"/>
    <w:rsid w:val="00AB1693"/>
    <w:rsid w:val="00AB17D5"/>
    <w:rsid w:val="00AB2138"/>
    <w:rsid w:val="00AB27F0"/>
    <w:rsid w:val="00AB61F7"/>
    <w:rsid w:val="00AB65D2"/>
    <w:rsid w:val="00AC054E"/>
    <w:rsid w:val="00AC5A13"/>
    <w:rsid w:val="00AC6E7C"/>
    <w:rsid w:val="00AC7631"/>
    <w:rsid w:val="00AD1DE3"/>
    <w:rsid w:val="00AD1ECE"/>
    <w:rsid w:val="00AD2B34"/>
    <w:rsid w:val="00AD2DCE"/>
    <w:rsid w:val="00AD2E84"/>
    <w:rsid w:val="00AD3C2F"/>
    <w:rsid w:val="00AD3FC8"/>
    <w:rsid w:val="00AD559E"/>
    <w:rsid w:val="00AD565D"/>
    <w:rsid w:val="00AD6D63"/>
    <w:rsid w:val="00AE0689"/>
    <w:rsid w:val="00AE1646"/>
    <w:rsid w:val="00AE18B2"/>
    <w:rsid w:val="00AE324C"/>
    <w:rsid w:val="00AE330F"/>
    <w:rsid w:val="00AE38F4"/>
    <w:rsid w:val="00AE3946"/>
    <w:rsid w:val="00AE4260"/>
    <w:rsid w:val="00AE589B"/>
    <w:rsid w:val="00AE5BA0"/>
    <w:rsid w:val="00AF1760"/>
    <w:rsid w:val="00AF1FC4"/>
    <w:rsid w:val="00AF211A"/>
    <w:rsid w:val="00AF2277"/>
    <w:rsid w:val="00AF228C"/>
    <w:rsid w:val="00AF2F96"/>
    <w:rsid w:val="00AF37CC"/>
    <w:rsid w:val="00AF3E08"/>
    <w:rsid w:val="00AF3F88"/>
    <w:rsid w:val="00AF6BFA"/>
    <w:rsid w:val="00AF6F09"/>
    <w:rsid w:val="00AF7437"/>
    <w:rsid w:val="00AF797C"/>
    <w:rsid w:val="00B01A5F"/>
    <w:rsid w:val="00B03DD0"/>
    <w:rsid w:val="00B04271"/>
    <w:rsid w:val="00B0451D"/>
    <w:rsid w:val="00B0599E"/>
    <w:rsid w:val="00B102E8"/>
    <w:rsid w:val="00B121DA"/>
    <w:rsid w:val="00B12C97"/>
    <w:rsid w:val="00B139EF"/>
    <w:rsid w:val="00B13DD7"/>
    <w:rsid w:val="00B14A1D"/>
    <w:rsid w:val="00B150B3"/>
    <w:rsid w:val="00B15B6D"/>
    <w:rsid w:val="00B2397C"/>
    <w:rsid w:val="00B23D66"/>
    <w:rsid w:val="00B2446D"/>
    <w:rsid w:val="00B25018"/>
    <w:rsid w:val="00B2547F"/>
    <w:rsid w:val="00B277FF"/>
    <w:rsid w:val="00B27A8D"/>
    <w:rsid w:val="00B30927"/>
    <w:rsid w:val="00B31474"/>
    <w:rsid w:val="00B32FC8"/>
    <w:rsid w:val="00B3340E"/>
    <w:rsid w:val="00B334E8"/>
    <w:rsid w:val="00B35C9C"/>
    <w:rsid w:val="00B371E8"/>
    <w:rsid w:val="00B3730E"/>
    <w:rsid w:val="00B376EA"/>
    <w:rsid w:val="00B37C03"/>
    <w:rsid w:val="00B406C7"/>
    <w:rsid w:val="00B41AC9"/>
    <w:rsid w:val="00B4325C"/>
    <w:rsid w:val="00B441C4"/>
    <w:rsid w:val="00B44516"/>
    <w:rsid w:val="00B44529"/>
    <w:rsid w:val="00B46A89"/>
    <w:rsid w:val="00B47CAA"/>
    <w:rsid w:val="00B500E7"/>
    <w:rsid w:val="00B50AC2"/>
    <w:rsid w:val="00B54C9E"/>
    <w:rsid w:val="00B559D8"/>
    <w:rsid w:val="00B57129"/>
    <w:rsid w:val="00B57D2E"/>
    <w:rsid w:val="00B61987"/>
    <w:rsid w:val="00B659D9"/>
    <w:rsid w:val="00B65EF0"/>
    <w:rsid w:val="00B70418"/>
    <w:rsid w:val="00B704B0"/>
    <w:rsid w:val="00B7106E"/>
    <w:rsid w:val="00B715E9"/>
    <w:rsid w:val="00B73449"/>
    <w:rsid w:val="00B73916"/>
    <w:rsid w:val="00B73E36"/>
    <w:rsid w:val="00B7443F"/>
    <w:rsid w:val="00B76EA8"/>
    <w:rsid w:val="00B77ECE"/>
    <w:rsid w:val="00B80309"/>
    <w:rsid w:val="00B81007"/>
    <w:rsid w:val="00B81186"/>
    <w:rsid w:val="00B8311D"/>
    <w:rsid w:val="00B87208"/>
    <w:rsid w:val="00B872D7"/>
    <w:rsid w:val="00B87466"/>
    <w:rsid w:val="00B87ED7"/>
    <w:rsid w:val="00B908D5"/>
    <w:rsid w:val="00B917CB"/>
    <w:rsid w:val="00B91C77"/>
    <w:rsid w:val="00B92698"/>
    <w:rsid w:val="00B92E92"/>
    <w:rsid w:val="00B93CCE"/>
    <w:rsid w:val="00B94243"/>
    <w:rsid w:val="00B942D4"/>
    <w:rsid w:val="00B958D0"/>
    <w:rsid w:val="00B95B41"/>
    <w:rsid w:val="00B960E9"/>
    <w:rsid w:val="00B97BFE"/>
    <w:rsid w:val="00B97CF4"/>
    <w:rsid w:val="00BA0123"/>
    <w:rsid w:val="00BA0F0F"/>
    <w:rsid w:val="00BA2416"/>
    <w:rsid w:val="00BA2FE3"/>
    <w:rsid w:val="00BA3ED0"/>
    <w:rsid w:val="00BA47CA"/>
    <w:rsid w:val="00BA5451"/>
    <w:rsid w:val="00BA5BA0"/>
    <w:rsid w:val="00BB2392"/>
    <w:rsid w:val="00BB2D70"/>
    <w:rsid w:val="00BB3196"/>
    <w:rsid w:val="00BC0025"/>
    <w:rsid w:val="00BC04ED"/>
    <w:rsid w:val="00BC3A6E"/>
    <w:rsid w:val="00BC4785"/>
    <w:rsid w:val="00BC4E86"/>
    <w:rsid w:val="00BC5C6E"/>
    <w:rsid w:val="00BC5F07"/>
    <w:rsid w:val="00BD0FF7"/>
    <w:rsid w:val="00BD180E"/>
    <w:rsid w:val="00BD2630"/>
    <w:rsid w:val="00BD3F76"/>
    <w:rsid w:val="00BD51A8"/>
    <w:rsid w:val="00BD53C5"/>
    <w:rsid w:val="00BD5597"/>
    <w:rsid w:val="00BD5EDD"/>
    <w:rsid w:val="00BD706F"/>
    <w:rsid w:val="00BD76DB"/>
    <w:rsid w:val="00BE011F"/>
    <w:rsid w:val="00BE0C66"/>
    <w:rsid w:val="00BE1705"/>
    <w:rsid w:val="00BE1A6A"/>
    <w:rsid w:val="00BE2217"/>
    <w:rsid w:val="00BE554A"/>
    <w:rsid w:val="00BE6972"/>
    <w:rsid w:val="00BF0B2B"/>
    <w:rsid w:val="00BF15A7"/>
    <w:rsid w:val="00BF248F"/>
    <w:rsid w:val="00BF24D6"/>
    <w:rsid w:val="00BF3B62"/>
    <w:rsid w:val="00BF4819"/>
    <w:rsid w:val="00BF635F"/>
    <w:rsid w:val="00BF7DB4"/>
    <w:rsid w:val="00C00D7B"/>
    <w:rsid w:val="00C0187F"/>
    <w:rsid w:val="00C01CD9"/>
    <w:rsid w:val="00C03D63"/>
    <w:rsid w:val="00C04272"/>
    <w:rsid w:val="00C04318"/>
    <w:rsid w:val="00C04536"/>
    <w:rsid w:val="00C07480"/>
    <w:rsid w:val="00C13D90"/>
    <w:rsid w:val="00C13FB4"/>
    <w:rsid w:val="00C14013"/>
    <w:rsid w:val="00C168CE"/>
    <w:rsid w:val="00C16D46"/>
    <w:rsid w:val="00C16D87"/>
    <w:rsid w:val="00C20CE1"/>
    <w:rsid w:val="00C211DD"/>
    <w:rsid w:val="00C21E7F"/>
    <w:rsid w:val="00C2478B"/>
    <w:rsid w:val="00C247CD"/>
    <w:rsid w:val="00C24909"/>
    <w:rsid w:val="00C30522"/>
    <w:rsid w:val="00C3358E"/>
    <w:rsid w:val="00C37A91"/>
    <w:rsid w:val="00C408A7"/>
    <w:rsid w:val="00C40D48"/>
    <w:rsid w:val="00C42405"/>
    <w:rsid w:val="00C42B13"/>
    <w:rsid w:val="00C43FBA"/>
    <w:rsid w:val="00C4432F"/>
    <w:rsid w:val="00C45B4F"/>
    <w:rsid w:val="00C47B26"/>
    <w:rsid w:val="00C50941"/>
    <w:rsid w:val="00C512CE"/>
    <w:rsid w:val="00C524FF"/>
    <w:rsid w:val="00C52734"/>
    <w:rsid w:val="00C53589"/>
    <w:rsid w:val="00C54535"/>
    <w:rsid w:val="00C54773"/>
    <w:rsid w:val="00C55698"/>
    <w:rsid w:val="00C566DD"/>
    <w:rsid w:val="00C56943"/>
    <w:rsid w:val="00C571E0"/>
    <w:rsid w:val="00C601FA"/>
    <w:rsid w:val="00C622B8"/>
    <w:rsid w:val="00C6238D"/>
    <w:rsid w:val="00C63197"/>
    <w:rsid w:val="00C63AB1"/>
    <w:rsid w:val="00C6409F"/>
    <w:rsid w:val="00C648A6"/>
    <w:rsid w:val="00C64B75"/>
    <w:rsid w:val="00C67B9D"/>
    <w:rsid w:val="00C7033B"/>
    <w:rsid w:val="00C71D67"/>
    <w:rsid w:val="00C7317A"/>
    <w:rsid w:val="00C73362"/>
    <w:rsid w:val="00C7360A"/>
    <w:rsid w:val="00C74439"/>
    <w:rsid w:val="00C747B0"/>
    <w:rsid w:val="00C77474"/>
    <w:rsid w:val="00C77EE8"/>
    <w:rsid w:val="00C80717"/>
    <w:rsid w:val="00C80D57"/>
    <w:rsid w:val="00C81252"/>
    <w:rsid w:val="00C81C31"/>
    <w:rsid w:val="00C8242A"/>
    <w:rsid w:val="00C84319"/>
    <w:rsid w:val="00C864F8"/>
    <w:rsid w:val="00C878CF"/>
    <w:rsid w:val="00C878EE"/>
    <w:rsid w:val="00C904A6"/>
    <w:rsid w:val="00C90868"/>
    <w:rsid w:val="00C920FC"/>
    <w:rsid w:val="00C928DB"/>
    <w:rsid w:val="00C96436"/>
    <w:rsid w:val="00CA0842"/>
    <w:rsid w:val="00CA133C"/>
    <w:rsid w:val="00CA13A5"/>
    <w:rsid w:val="00CA206F"/>
    <w:rsid w:val="00CA329B"/>
    <w:rsid w:val="00CA472F"/>
    <w:rsid w:val="00CA48DD"/>
    <w:rsid w:val="00CA5ECD"/>
    <w:rsid w:val="00CA6685"/>
    <w:rsid w:val="00CA68D9"/>
    <w:rsid w:val="00CA748A"/>
    <w:rsid w:val="00CB097F"/>
    <w:rsid w:val="00CB1269"/>
    <w:rsid w:val="00CB1B93"/>
    <w:rsid w:val="00CB3180"/>
    <w:rsid w:val="00CB38FE"/>
    <w:rsid w:val="00CB4813"/>
    <w:rsid w:val="00CB4871"/>
    <w:rsid w:val="00CB527B"/>
    <w:rsid w:val="00CB6E25"/>
    <w:rsid w:val="00CC2B9E"/>
    <w:rsid w:val="00CC3B0F"/>
    <w:rsid w:val="00CC4B75"/>
    <w:rsid w:val="00CC5F1F"/>
    <w:rsid w:val="00CC7051"/>
    <w:rsid w:val="00CD07D5"/>
    <w:rsid w:val="00CD1696"/>
    <w:rsid w:val="00CD1F45"/>
    <w:rsid w:val="00CD2F31"/>
    <w:rsid w:val="00CD4E5E"/>
    <w:rsid w:val="00CD5EF2"/>
    <w:rsid w:val="00CD758B"/>
    <w:rsid w:val="00CE07A0"/>
    <w:rsid w:val="00CE1054"/>
    <w:rsid w:val="00CE1632"/>
    <w:rsid w:val="00CE1CBE"/>
    <w:rsid w:val="00CE22E4"/>
    <w:rsid w:val="00CE3789"/>
    <w:rsid w:val="00CE4E07"/>
    <w:rsid w:val="00CE7F31"/>
    <w:rsid w:val="00CF0D9B"/>
    <w:rsid w:val="00CF18F5"/>
    <w:rsid w:val="00CF3539"/>
    <w:rsid w:val="00CF4961"/>
    <w:rsid w:val="00CF5FEC"/>
    <w:rsid w:val="00CF768B"/>
    <w:rsid w:val="00D00742"/>
    <w:rsid w:val="00D01F5F"/>
    <w:rsid w:val="00D021D0"/>
    <w:rsid w:val="00D028A9"/>
    <w:rsid w:val="00D02DAA"/>
    <w:rsid w:val="00D03ED8"/>
    <w:rsid w:val="00D058A5"/>
    <w:rsid w:val="00D0672E"/>
    <w:rsid w:val="00D0707E"/>
    <w:rsid w:val="00D115B4"/>
    <w:rsid w:val="00D1165D"/>
    <w:rsid w:val="00D1245A"/>
    <w:rsid w:val="00D12B99"/>
    <w:rsid w:val="00D144B3"/>
    <w:rsid w:val="00D1521D"/>
    <w:rsid w:val="00D1559B"/>
    <w:rsid w:val="00D20079"/>
    <w:rsid w:val="00D21BE6"/>
    <w:rsid w:val="00D22434"/>
    <w:rsid w:val="00D23750"/>
    <w:rsid w:val="00D24404"/>
    <w:rsid w:val="00D26CB4"/>
    <w:rsid w:val="00D27013"/>
    <w:rsid w:val="00D27857"/>
    <w:rsid w:val="00D27C25"/>
    <w:rsid w:val="00D30875"/>
    <w:rsid w:val="00D31873"/>
    <w:rsid w:val="00D341E8"/>
    <w:rsid w:val="00D35569"/>
    <w:rsid w:val="00D3723C"/>
    <w:rsid w:val="00D42143"/>
    <w:rsid w:val="00D421F1"/>
    <w:rsid w:val="00D427A1"/>
    <w:rsid w:val="00D43E4C"/>
    <w:rsid w:val="00D4535D"/>
    <w:rsid w:val="00D46CFF"/>
    <w:rsid w:val="00D51E4D"/>
    <w:rsid w:val="00D54588"/>
    <w:rsid w:val="00D5482B"/>
    <w:rsid w:val="00D55DB0"/>
    <w:rsid w:val="00D57C3F"/>
    <w:rsid w:val="00D60206"/>
    <w:rsid w:val="00D606A7"/>
    <w:rsid w:val="00D62438"/>
    <w:rsid w:val="00D626A4"/>
    <w:rsid w:val="00D64479"/>
    <w:rsid w:val="00D64FA8"/>
    <w:rsid w:val="00D6504B"/>
    <w:rsid w:val="00D658A4"/>
    <w:rsid w:val="00D65D99"/>
    <w:rsid w:val="00D67FAB"/>
    <w:rsid w:val="00D73953"/>
    <w:rsid w:val="00D751FC"/>
    <w:rsid w:val="00D80B16"/>
    <w:rsid w:val="00D80D28"/>
    <w:rsid w:val="00D82308"/>
    <w:rsid w:val="00D82C4F"/>
    <w:rsid w:val="00D83547"/>
    <w:rsid w:val="00D843C6"/>
    <w:rsid w:val="00D84668"/>
    <w:rsid w:val="00D86301"/>
    <w:rsid w:val="00D92253"/>
    <w:rsid w:val="00D92AA4"/>
    <w:rsid w:val="00D94C83"/>
    <w:rsid w:val="00D97CB6"/>
    <w:rsid w:val="00D97FD5"/>
    <w:rsid w:val="00DA26B1"/>
    <w:rsid w:val="00DA4F6E"/>
    <w:rsid w:val="00DA5D11"/>
    <w:rsid w:val="00DA68C0"/>
    <w:rsid w:val="00DA7AFB"/>
    <w:rsid w:val="00DB1AE4"/>
    <w:rsid w:val="00DB23FD"/>
    <w:rsid w:val="00DB255A"/>
    <w:rsid w:val="00DB3E4F"/>
    <w:rsid w:val="00DB3FE9"/>
    <w:rsid w:val="00DB4852"/>
    <w:rsid w:val="00DB5796"/>
    <w:rsid w:val="00DB6A93"/>
    <w:rsid w:val="00DB7036"/>
    <w:rsid w:val="00DC09B0"/>
    <w:rsid w:val="00DC0C01"/>
    <w:rsid w:val="00DC1147"/>
    <w:rsid w:val="00DC21AE"/>
    <w:rsid w:val="00DC4C94"/>
    <w:rsid w:val="00DC701E"/>
    <w:rsid w:val="00DC7A25"/>
    <w:rsid w:val="00DD146A"/>
    <w:rsid w:val="00DD321B"/>
    <w:rsid w:val="00DD4E03"/>
    <w:rsid w:val="00DD5EBC"/>
    <w:rsid w:val="00DD73E3"/>
    <w:rsid w:val="00DD745E"/>
    <w:rsid w:val="00DD7682"/>
    <w:rsid w:val="00DE0BFA"/>
    <w:rsid w:val="00DE2C78"/>
    <w:rsid w:val="00DE3431"/>
    <w:rsid w:val="00DE58F1"/>
    <w:rsid w:val="00DE6C4E"/>
    <w:rsid w:val="00DE7501"/>
    <w:rsid w:val="00DF1DB6"/>
    <w:rsid w:val="00DF29B1"/>
    <w:rsid w:val="00DF4FBD"/>
    <w:rsid w:val="00DF511F"/>
    <w:rsid w:val="00DF7232"/>
    <w:rsid w:val="00DF7F83"/>
    <w:rsid w:val="00E01F88"/>
    <w:rsid w:val="00E01FFF"/>
    <w:rsid w:val="00E04A12"/>
    <w:rsid w:val="00E05465"/>
    <w:rsid w:val="00E06174"/>
    <w:rsid w:val="00E0710E"/>
    <w:rsid w:val="00E07AF8"/>
    <w:rsid w:val="00E07C42"/>
    <w:rsid w:val="00E10F8F"/>
    <w:rsid w:val="00E1133D"/>
    <w:rsid w:val="00E11775"/>
    <w:rsid w:val="00E13551"/>
    <w:rsid w:val="00E141AC"/>
    <w:rsid w:val="00E143F7"/>
    <w:rsid w:val="00E17050"/>
    <w:rsid w:val="00E2017B"/>
    <w:rsid w:val="00E20CA1"/>
    <w:rsid w:val="00E23B8B"/>
    <w:rsid w:val="00E24D4B"/>
    <w:rsid w:val="00E255C1"/>
    <w:rsid w:val="00E2599D"/>
    <w:rsid w:val="00E25D65"/>
    <w:rsid w:val="00E2602A"/>
    <w:rsid w:val="00E30482"/>
    <w:rsid w:val="00E32692"/>
    <w:rsid w:val="00E328BB"/>
    <w:rsid w:val="00E35972"/>
    <w:rsid w:val="00E36B96"/>
    <w:rsid w:val="00E37626"/>
    <w:rsid w:val="00E41680"/>
    <w:rsid w:val="00E41EC9"/>
    <w:rsid w:val="00E4323B"/>
    <w:rsid w:val="00E511B7"/>
    <w:rsid w:val="00E51BC1"/>
    <w:rsid w:val="00E51CE5"/>
    <w:rsid w:val="00E53FC2"/>
    <w:rsid w:val="00E54B56"/>
    <w:rsid w:val="00E55725"/>
    <w:rsid w:val="00E55A09"/>
    <w:rsid w:val="00E5658D"/>
    <w:rsid w:val="00E56BE3"/>
    <w:rsid w:val="00E56D10"/>
    <w:rsid w:val="00E57237"/>
    <w:rsid w:val="00E577F0"/>
    <w:rsid w:val="00E61825"/>
    <w:rsid w:val="00E63A4C"/>
    <w:rsid w:val="00E64608"/>
    <w:rsid w:val="00E65600"/>
    <w:rsid w:val="00E66B4F"/>
    <w:rsid w:val="00E66F51"/>
    <w:rsid w:val="00E6706D"/>
    <w:rsid w:val="00E70353"/>
    <w:rsid w:val="00E7089D"/>
    <w:rsid w:val="00E70FCA"/>
    <w:rsid w:val="00E734F7"/>
    <w:rsid w:val="00E75B70"/>
    <w:rsid w:val="00E76943"/>
    <w:rsid w:val="00E80CE7"/>
    <w:rsid w:val="00E81C3A"/>
    <w:rsid w:val="00E826D8"/>
    <w:rsid w:val="00E82D63"/>
    <w:rsid w:val="00E833F5"/>
    <w:rsid w:val="00E86261"/>
    <w:rsid w:val="00E87428"/>
    <w:rsid w:val="00E87693"/>
    <w:rsid w:val="00E926AC"/>
    <w:rsid w:val="00E9285F"/>
    <w:rsid w:val="00E92FFC"/>
    <w:rsid w:val="00E93D3B"/>
    <w:rsid w:val="00E942A7"/>
    <w:rsid w:val="00E94FD5"/>
    <w:rsid w:val="00EA11B6"/>
    <w:rsid w:val="00EA2725"/>
    <w:rsid w:val="00EA2A80"/>
    <w:rsid w:val="00EA2CBF"/>
    <w:rsid w:val="00EA3724"/>
    <w:rsid w:val="00EA43CB"/>
    <w:rsid w:val="00EA4CD7"/>
    <w:rsid w:val="00EA4E4B"/>
    <w:rsid w:val="00EA5EEC"/>
    <w:rsid w:val="00EA667C"/>
    <w:rsid w:val="00EA67DF"/>
    <w:rsid w:val="00EA6DD8"/>
    <w:rsid w:val="00EA77CD"/>
    <w:rsid w:val="00EB01BE"/>
    <w:rsid w:val="00EB070D"/>
    <w:rsid w:val="00EB09C1"/>
    <w:rsid w:val="00EB145C"/>
    <w:rsid w:val="00EB1746"/>
    <w:rsid w:val="00EB20B7"/>
    <w:rsid w:val="00EB3715"/>
    <w:rsid w:val="00EB45A9"/>
    <w:rsid w:val="00EB4928"/>
    <w:rsid w:val="00EB55D8"/>
    <w:rsid w:val="00EB632D"/>
    <w:rsid w:val="00EB7619"/>
    <w:rsid w:val="00EB7937"/>
    <w:rsid w:val="00EC0D1A"/>
    <w:rsid w:val="00EC3399"/>
    <w:rsid w:val="00EC408B"/>
    <w:rsid w:val="00EC44F9"/>
    <w:rsid w:val="00EC4C78"/>
    <w:rsid w:val="00EC6410"/>
    <w:rsid w:val="00EC7004"/>
    <w:rsid w:val="00EC70F3"/>
    <w:rsid w:val="00ED00FB"/>
    <w:rsid w:val="00ED228C"/>
    <w:rsid w:val="00ED2C05"/>
    <w:rsid w:val="00ED56E3"/>
    <w:rsid w:val="00ED5F7A"/>
    <w:rsid w:val="00ED7584"/>
    <w:rsid w:val="00ED7E64"/>
    <w:rsid w:val="00EE0468"/>
    <w:rsid w:val="00EE372F"/>
    <w:rsid w:val="00EE48A5"/>
    <w:rsid w:val="00EE4E7A"/>
    <w:rsid w:val="00EE510B"/>
    <w:rsid w:val="00EE7D2B"/>
    <w:rsid w:val="00EF0768"/>
    <w:rsid w:val="00EF0918"/>
    <w:rsid w:val="00EF18EF"/>
    <w:rsid w:val="00EF1E5F"/>
    <w:rsid w:val="00EF36E6"/>
    <w:rsid w:val="00EF6E93"/>
    <w:rsid w:val="00EF7B35"/>
    <w:rsid w:val="00F00FE0"/>
    <w:rsid w:val="00F02C87"/>
    <w:rsid w:val="00F03CB1"/>
    <w:rsid w:val="00F03E1D"/>
    <w:rsid w:val="00F051FD"/>
    <w:rsid w:val="00F06870"/>
    <w:rsid w:val="00F126CD"/>
    <w:rsid w:val="00F12A01"/>
    <w:rsid w:val="00F12BC4"/>
    <w:rsid w:val="00F12D6A"/>
    <w:rsid w:val="00F14FD2"/>
    <w:rsid w:val="00F1636D"/>
    <w:rsid w:val="00F16AB4"/>
    <w:rsid w:val="00F173CE"/>
    <w:rsid w:val="00F17D66"/>
    <w:rsid w:val="00F17EAF"/>
    <w:rsid w:val="00F20960"/>
    <w:rsid w:val="00F21C4D"/>
    <w:rsid w:val="00F2276A"/>
    <w:rsid w:val="00F22FD0"/>
    <w:rsid w:val="00F260DA"/>
    <w:rsid w:val="00F2629E"/>
    <w:rsid w:val="00F269DB"/>
    <w:rsid w:val="00F30C6A"/>
    <w:rsid w:val="00F343FA"/>
    <w:rsid w:val="00F36ABB"/>
    <w:rsid w:val="00F372D7"/>
    <w:rsid w:val="00F41F84"/>
    <w:rsid w:val="00F431C1"/>
    <w:rsid w:val="00F43FA3"/>
    <w:rsid w:val="00F44A33"/>
    <w:rsid w:val="00F476AF"/>
    <w:rsid w:val="00F5079C"/>
    <w:rsid w:val="00F51C89"/>
    <w:rsid w:val="00F53045"/>
    <w:rsid w:val="00F5640A"/>
    <w:rsid w:val="00F572B9"/>
    <w:rsid w:val="00F57BD1"/>
    <w:rsid w:val="00F61020"/>
    <w:rsid w:val="00F6115D"/>
    <w:rsid w:val="00F634A5"/>
    <w:rsid w:val="00F63FB5"/>
    <w:rsid w:val="00F66CB4"/>
    <w:rsid w:val="00F67551"/>
    <w:rsid w:val="00F73C5C"/>
    <w:rsid w:val="00F745C5"/>
    <w:rsid w:val="00F74D1A"/>
    <w:rsid w:val="00F802AC"/>
    <w:rsid w:val="00F81BA0"/>
    <w:rsid w:val="00F85B8A"/>
    <w:rsid w:val="00F86730"/>
    <w:rsid w:val="00F9121C"/>
    <w:rsid w:val="00F92D37"/>
    <w:rsid w:val="00F94063"/>
    <w:rsid w:val="00F952ED"/>
    <w:rsid w:val="00F96852"/>
    <w:rsid w:val="00F97010"/>
    <w:rsid w:val="00F9757B"/>
    <w:rsid w:val="00FA02E4"/>
    <w:rsid w:val="00FA209F"/>
    <w:rsid w:val="00FA518A"/>
    <w:rsid w:val="00FA54EB"/>
    <w:rsid w:val="00FA62F8"/>
    <w:rsid w:val="00FA63A0"/>
    <w:rsid w:val="00FA64A0"/>
    <w:rsid w:val="00FA6FCB"/>
    <w:rsid w:val="00FA713F"/>
    <w:rsid w:val="00FA7853"/>
    <w:rsid w:val="00FA7C8E"/>
    <w:rsid w:val="00FA7DFB"/>
    <w:rsid w:val="00FB03DF"/>
    <w:rsid w:val="00FB080B"/>
    <w:rsid w:val="00FB25FA"/>
    <w:rsid w:val="00FB2F15"/>
    <w:rsid w:val="00FB34CA"/>
    <w:rsid w:val="00FB4CC2"/>
    <w:rsid w:val="00FB76F3"/>
    <w:rsid w:val="00FC01CA"/>
    <w:rsid w:val="00FC0343"/>
    <w:rsid w:val="00FC0603"/>
    <w:rsid w:val="00FC0798"/>
    <w:rsid w:val="00FC1C7F"/>
    <w:rsid w:val="00FC3388"/>
    <w:rsid w:val="00FC41EF"/>
    <w:rsid w:val="00FC54F5"/>
    <w:rsid w:val="00FC5957"/>
    <w:rsid w:val="00FC5C7D"/>
    <w:rsid w:val="00FD074E"/>
    <w:rsid w:val="00FD1026"/>
    <w:rsid w:val="00FD11BC"/>
    <w:rsid w:val="00FD1A3B"/>
    <w:rsid w:val="00FD2CA2"/>
    <w:rsid w:val="00FD44E5"/>
    <w:rsid w:val="00FD5138"/>
    <w:rsid w:val="00FD574A"/>
    <w:rsid w:val="00FD63FE"/>
    <w:rsid w:val="00FD73D2"/>
    <w:rsid w:val="00FD7C5D"/>
    <w:rsid w:val="00FE0CD1"/>
    <w:rsid w:val="00FE14D3"/>
    <w:rsid w:val="00FE3E51"/>
    <w:rsid w:val="00FF0F7D"/>
    <w:rsid w:val="00FF1027"/>
    <w:rsid w:val="00FF3F99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EC42"/>
  <w15:chartTrackingRefBased/>
  <w15:docId w15:val="{FD94DEA4-B38A-402D-9E58-4A88A7B0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1269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15577"/>
    <w:rPr>
      <w:sz w:val="22"/>
      <w:szCs w:val="22"/>
      <w:lang w:eastAsia="en-US"/>
    </w:rPr>
  </w:style>
  <w:style w:type="paragraph" w:customStyle="1" w:styleId="PS-hlavika1">
    <w:name w:val="PS-hlavička 1"/>
    <w:basedOn w:val="Bezmezer"/>
    <w:qFormat/>
    <w:rsid w:val="00415577"/>
    <w:pPr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2"/>
    <w:basedOn w:val="Normln"/>
    <w:next w:val="PS-hlavika1"/>
    <w:qFormat/>
    <w:rsid w:val="00415577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hlavika3">
    <w:name w:val="PS-hlavička3"/>
    <w:basedOn w:val="Bezmezer"/>
    <w:next w:val="PS-hlavika1"/>
    <w:qFormat/>
    <w:rsid w:val="00415577"/>
    <w:pPr>
      <w:spacing w:before="240"/>
      <w:jc w:val="center"/>
    </w:pPr>
    <w:rPr>
      <w:rFonts w:ascii="Times New Roman" w:hAnsi="Times New Roman"/>
      <w:b/>
      <w:i/>
      <w:caps/>
      <w:spacing w:val="60"/>
      <w:sz w:val="32"/>
    </w:rPr>
  </w:style>
  <w:style w:type="paragraph" w:customStyle="1" w:styleId="PS-msto">
    <w:name w:val="PS-místo"/>
    <w:basedOn w:val="Bezmezer"/>
    <w:next w:val="Bezmezer"/>
    <w:qFormat/>
    <w:rsid w:val="00D3723C"/>
    <w:pPr>
      <w:pBdr>
        <w:bottom w:val="single" w:sz="2" w:space="12" w:color="auto"/>
      </w:pBdr>
      <w:spacing w:before="240" w:after="400"/>
      <w:jc w:val="center"/>
    </w:pPr>
    <w:rPr>
      <w:rFonts w:ascii="Times New Roman" w:hAnsi="Times New Roman"/>
      <w:sz w:val="24"/>
    </w:rPr>
  </w:style>
  <w:style w:type="paragraph" w:customStyle="1" w:styleId="PS-rovkd">
    <w:name w:val="PS-čárový kód"/>
    <w:basedOn w:val="Normlnweb"/>
    <w:qFormat/>
    <w:rsid w:val="00D3723C"/>
    <w:pPr>
      <w:spacing w:before="120" w:after="400" w:line="240" w:lineRule="auto"/>
      <w:jc w:val="right"/>
    </w:pPr>
    <w:rPr>
      <w:rFonts w:eastAsia="Times New Roman"/>
      <w:lang w:eastAsia="cs-CZ"/>
    </w:rPr>
  </w:style>
  <w:style w:type="paragraph" w:styleId="Normlnweb">
    <w:name w:val="Normal (Web)"/>
    <w:basedOn w:val="Normln"/>
    <w:uiPriority w:val="99"/>
    <w:unhideWhenUsed/>
    <w:rsid w:val="00D3723C"/>
    <w:rPr>
      <w:rFonts w:ascii="Times New Roman" w:hAnsi="Times New Roman"/>
      <w:sz w:val="24"/>
      <w:szCs w:val="24"/>
    </w:rPr>
  </w:style>
  <w:style w:type="character" w:styleId="Hypertextovodkaz">
    <w:name w:val="Hyperlink"/>
    <w:unhideWhenUsed/>
    <w:rsid w:val="00902131"/>
    <w:rPr>
      <w:color w:val="0563C1"/>
      <w:u w:val="single"/>
    </w:rPr>
  </w:style>
  <w:style w:type="paragraph" w:customStyle="1" w:styleId="PSnvrhprogramu">
    <w:name w:val="PS návrh programu"/>
    <w:basedOn w:val="Normln"/>
    <w:next w:val="PSasy"/>
    <w:rsid w:val="00902131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b/>
      <w:i/>
      <w:caps/>
      <w:kern w:val="3"/>
      <w:sz w:val="32"/>
      <w:szCs w:val="32"/>
      <w:lang w:eastAsia="zh-CN" w:bidi="hi-IN"/>
    </w:rPr>
  </w:style>
  <w:style w:type="paragraph" w:customStyle="1" w:styleId="PSasy">
    <w:name w:val="PS časy"/>
    <w:basedOn w:val="Normln"/>
    <w:next w:val="PSbodprogramu"/>
    <w:rsid w:val="00902131"/>
    <w:pPr>
      <w:widowControl w:val="0"/>
      <w:tabs>
        <w:tab w:val="left" w:pos="1471"/>
      </w:tabs>
      <w:suppressAutoHyphens/>
      <w:autoSpaceDN w:val="0"/>
      <w:spacing w:before="240" w:after="0" w:line="240" w:lineRule="auto"/>
      <w:ind w:left="17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902131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902131"/>
    <w:pPr>
      <w:jc w:val="both"/>
    </w:pPr>
  </w:style>
  <w:style w:type="paragraph" w:customStyle="1" w:styleId="PSzpravodaj">
    <w:name w:val="PS zpravodaj"/>
    <w:basedOn w:val="Normln"/>
    <w:next w:val="PSasy"/>
    <w:rsid w:val="00902131"/>
    <w:pPr>
      <w:widowControl w:val="0"/>
      <w:suppressAutoHyphens/>
      <w:autoSpaceDN w:val="0"/>
      <w:spacing w:before="120" w:after="120" w:line="240" w:lineRule="auto"/>
      <w:ind w:left="4536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Zdraznn">
    <w:name w:val="Emphasis"/>
    <w:uiPriority w:val="20"/>
    <w:qFormat/>
    <w:rsid w:val="00902131"/>
    <w:rPr>
      <w:i/>
      <w:iCs/>
    </w:rPr>
  </w:style>
  <w:style w:type="paragraph" w:customStyle="1" w:styleId="Vfdchozedstyl">
    <w:name w:val="Výfdchozíed styl"/>
    <w:rsid w:val="00925CBF"/>
    <w:pPr>
      <w:widowControl w:val="0"/>
      <w:suppressAutoHyphens/>
    </w:pPr>
    <w:rPr>
      <w:rFonts w:ascii="Times New Roman" w:eastAsia="Times New Roman" w:hAnsi="Times New Roman"/>
      <w:kern w:val="1"/>
      <w:sz w:val="24"/>
      <w:lang w:eastAsia="zh-CN"/>
    </w:rPr>
  </w:style>
  <w:style w:type="paragraph" w:customStyle="1" w:styleId="Teclotextu">
    <w:name w:val="Těeclo textu"/>
    <w:basedOn w:val="Vfdchozedstyl"/>
    <w:rsid w:val="00925CBF"/>
    <w:pPr>
      <w:tabs>
        <w:tab w:val="left" w:pos="-720"/>
        <w:tab w:val="left" w:pos="0"/>
      </w:tabs>
      <w:jc w:val="both"/>
    </w:pPr>
    <w:rPr>
      <w:i/>
      <w:spacing w:val="-3"/>
    </w:rPr>
  </w:style>
  <w:style w:type="paragraph" w:customStyle="1" w:styleId="PS-uvodnodstavec">
    <w:name w:val="PS-uvodní odstavec"/>
    <w:basedOn w:val="Normln"/>
    <w:next w:val="Normln"/>
    <w:qFormat/>
    <w:rsid w:val="00C63197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C63197"/>
    <w:pPr>
      <w:numPr>
        <w:numId w:val="2"/>
      </w:numPr>
      <w:tabs>
        <w:tab w:val="left" w:pos="0"/>
      </w:tabs>
      <w:spacing w:after="400"/>
      <w:jc w:val="both"/>
    </w:pPr>
    <w:rPr>
      <w:rFonts w:ascii="Times New Roman" w:hAnsi="Times New Roman"/>
      <w:sz w:val="24"/>
      <w:lang w:val="x-none"/>
    </w:rPr>
  </w:style>
  <w:style w:type="character" w:customStyle="1" w:styleId="PS-slovanseznamChar">
    <w:name w:val="PS-číslovaný seznam Char"/>
    <w:link w:val="PS-slovanseznam"/>
    <w:rsid w:val="00C63197"/>
    <w:rPr>
      <w:rFonts w:ascii="Times New Roman" w:hAnsi="Times New Roman"/>
      <w:sz w:val="24"/>
      <w:szCs w:val="22"/>
      <w:lang w:val="x-none" w:eastAsia="en-US"/>
    </w:rPr>
  </w:style>
  <w:style w:type="paragraph" w:customStyle="1" w:styleId="proloen">
    <w:name w:val="proložení"/>
    <w:basedOn w:val="Normln"/>
    <w:link w:val="proloenChar"/>
    <w:qFormat/>
    <w:rsid w:val="00C63197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/>
      <w:spacing w:val="60"/>
      <w:sz w:val="24"/>
      <w:lang w:val="x-none"/>
    </w:rPr>
  </w:style>
  <w:style w:type="character" w:customStyle="1" w:styleId="proloenChar">
    <w:name w:val="proložení Char"/>
    <w:link w:val="proloen"/>
    <w:rsid w:val="00C63197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Standardnedpedsmoodstavce">
    <w:name w:val="Standardníed píedsmo odstavce"/>
    <w:rsid w:val="005C62E8"/>
  </w:style>
  <w:style w:type="paragraph" w:styleId="Textbubliny">
    <w:name w:val="Balloon Text"/>
    <w:basedOn w:val="Normln"/>
    <w:link w:val="TextbublinyChar"/>
    <w:uiPriority w:val="99"/>
    <w:semiHidden/>
    <w:unhideWhenUsed/>
    <w:rsid w:val="003F0A09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3F0A09"/>
    <w:rPr>
      <w:rFonts w:ascii="Segoe UI" w:hAnsi="Segoe UI" w:cs="Segoe UI"/>
      <w:sz w:val="18"/>
      <w:szCs w:val="18"/>
      <w:lang w:eastAsia="en-US"/>
    </w:rPr>
  </w:style>
  <w:style w:type="paragraph" w:customStyle="1" w:styleId="western">
    <w:name w:val="western"/>
    <w:basedOn w:val="Normln"/>
    <w:rsid w:val="00FD5138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16AB4"/>
    <w:pPr>
      <w:ind w:left="708"/>
    </w:pPr>
  </w:style>
  <w:style w:type="paragraph" w:customStyle="1" w:styleId="Prosttext1">
    <w:name w:val="Prostý text1"/>
    <w:basedOn w:val="Normln"/>
    <w:rsid w:val="00986840"/>
    <w:pPr>
      <w:suppressAutoHyphens/>
      <w:spacing w:after="0" w:line="240" w:lineRule="auto"/>
    </w:pPr>
    <w:rPr>
      <w:rFonts w:ascii="Times New Roman" w:eastAsia="Times New Roman" w:hAnsi="Times New Roman"/>
      <w:color w:val="000080"/>
      <w:sz w:val="24"/>
      <w:szCs w:val="20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3F5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F553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F553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F553D"/>
    <w:rPr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19611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196118"/>
    <w:rPr>
      <w:rFonts w:ascii="Times New Roman" w:eastAsia="Times New Roman" w:hAnsi="Times New Roman"/>
      <w:b/>
      <w:sz w:val="24"/>
    </w:rPr>
  </w:style>
  <w:style w:type="paragraph" w:customStyle="1" w:styleId="Nzev1">
    <w:name w:val="Název1"/>
    <w:basedOn w:val="Normln"/>
    <w:rsid w:val="00722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ubject">
    <w:name w:val="subject"/>
    <w:basedOn w:val="Normln"/>
    <w:rsid w:val="00722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224EE"/>
  </w:style>
  <w:style w:type="paragraph" w:customStyle="1" w:styleId="Nzev2">
    <w:name w:val="Název2"/>
    <w:basedOn w:val="Normln"/>
    <w:rsid w:val="001D01AA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3">
    <w:name w:val="Název3"/>
    <w:basedOn w:val="Normln"/>
    <w:rsid w:val="004519C6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4">
    <w:name w:val="Název4"/>
    <w:basedOn w:val="Normln"/>
    <w:rsid w:val="006608DB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5">
    <w:name w:val="Název5"/>
    <w:basedOn w:val="Normln"/>
    <w:rsid w:val="006E297F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6">
    <w:name w:val="Název6"/>
    <w:basedOn w:val="Normln"/>
    <w:rsid w:val="00B76EA8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7">
    <w:name w:val="Název7"/>
    <w:basedOn w:val="Normln"/>
    <w:uiPriority w:val="99"/>
    <w:semiHidden/>
    <w:rsid w:val="00BD53C5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8">
    <w:name w:val="Název8"/>
    <w:basedOn w:val="Normln"/>
    <w:rsid w:val="007254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047507"/>
    <w:pPr>
      <w:widowControl w:val="0"/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snapToGrid w:val="0"/>
      <w:spacing w:val="-3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47507"/>
    <w:rPr>
      <w:rFonts w:ascii="Times New Roman" w:eastAsia="Times New Roman" w:hAnsi="Times New Roman"/>
      <w:i/>
      <w:snapToGrid w:val="0"/>
      <w:spacing w:val="-3"/>
      <w:sz w:val="24"/>
    </w:rPr>
  </w:style>
  <w:style w:type="paragraph" w:customStyle="1" w:styleId="Nzev9">
    <w:name w:val="Název9"/>
    <w:basedOn w:val="Normln"/>
    <w:rsid w:val="008F5B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0">
    <w:name w:val="Název10"/>
    <w:basedOn w:val="Normln"/>
    <w:rsid w:val="00394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1">
    <w:name w:val="Název11"/>
    <w:basedOn w:val="Normln"/>
    <w:rsid w:val="009D05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2">
    <w:name w:val="Název12"/>
    <w:basedOn w:val="Normln"/>
    <w:rsid w:val="00266F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3">
    <w:name w:val="Název13"/>
    <w:basedOn w:val="Normln"/>
    <w:rsid w:val="001D06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4">
    <w:name w:val="Název14"/>
    <w:basedOn w:val="Normln"/>
    <w:rsid w:val="00C556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251EC4"/>
    <w:pPr>
      <w:suppressAutoHyphens/>
      <w:spacing w:after="0" w:line="240" w:lineRule="auto"/>
      <w:jc w:val="both"/>
    </w:pPr>
    <w:rPr>
      <w:rFonts w:ascii="Times New Roman" w:eastAsia="Times New Roman" w:hAnsi="Times New Roman"/>
      <w:i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8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2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6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565ED-84CF-4F36-837B-641756A48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2643</TotalTime>
  <Pages>13</Pages>
  <Words>2879</Words>
  <Characters>16987</Characters>
  <Application>Microsoft Office Word</Application>
  <DocSecurity>0</DocSecurity>
  <Lines>141</Lines>
  <Paragraphs>39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Parlament CR</Company>
  <LinksUpToDate>false</LinksUpToDate>
  <CharactersWithSpaces>19827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Dostalova Eva</dc:creator>
  <cp:keywords/>
  <cp:lastModifiedBy>Dostalova Eva</cp:lastModifiedBy>
  <cp:revision>38</cp:revision>
  <cp:lastPrinted>2017-12-06T15:10:00Z</cp:lastPrinted>
  <dcterms:created xsi:type="dcterms:W3CDTF">2021-12-07T15:33:00Z</dcterms:created>
  <dcterms:modified xsi:type="dcterms:W3CDTF">2022-03-25T15:32:00Z</dcterms:modified>
</cp:coreProperties>
</file>