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CD" w:rsidRPr="00CA7182" w:rsidRDefault="00EE0ACD" w:rsidP="00EE0ACD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bookmarkStart w:id="0" w:name="_GoBack"/>
      <w:bookmarkEnd w:id="0"/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Parlament České republiky</w:t>
      </w:r>
    </w:p>
    <w:p w:rsidR="00EE0ACD" w:rsidRPr="00CA7182" w:rsidRDefault="00EE0ACD" w:rsidP="00EE0ACD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POSLANECKÁ SNĚMOVNA</w:t>
      </w:r>
    </w:p>
    <w:p w:rsidR="00EE0ACD" w:rsidRPr="00CA7182" w:rsidRDefault="00EE0ACD" w:rsidP="00EE0ACD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202</w:t>
      </w:r>
      <w:r w:rsidR="0006797D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3</w:t>
      </w:r>
    </w:p>
    <w:p w:rsidR="00EE0ACD" w:rsidRPr="00CA7182" w:rsidRDefault="004077BE" w:rsidP="00EE0ACD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9</w:t>
      </w:r>
      <w:r w:rsidR="00EE0ACD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volební období</w:t>
      </w:r>
    </w:p>
    <w:p w:rsidR="00EE0ACD" w:rsidRPr="00CA7182" w:rsidRDefault="00A53E29" w:rsidP="00EE0ACD">
      <w:pPr>
        <w:widowControl/>
        <w:suppressAutoHyphens w:val="0"/>
        <w:autoSpaceDN/>
        <w:spacing w:before="360" w:after="360"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1</w:t>
      </w:r>
      <w:r w:rsidR="003416FC">
        <w:rPr>
          <w:rFonts w:eastAsia="Calibri" w:cs="Times New Roman"/>
          <w:b/>
          <w:i/>
          <w:kern w:val="0"/>
          <w:szCs w:val="22"/>
          <w:lang w:eastAsia="en-US" w:bidi="ar-SA"/>
        </w:rPr>
        <w:t>5</w:t>
      </w:r>
      <w:r w:rsidR="00625A71">
        <w:rPr>
          <w:rFonts w:eastAsia="Calibri" w:cs="Times New Roman"/>
          <w:b/>
          <w:i/>
          <w:kern w:val="0"/>
          <w:szCs w:val="22"/>
          <w:lang w:eastAsia="en-US" w:bidi="ar-SA"/>
        </w:rPr>
        <w:t>7</w:t>
      </w:r>
    </w:p>
    <w:p w:rsidR="00EE0ACD" w:rsidRPr="00CA7182" w:rsidRDefault="00EE0ACD" w:rsidP="00EE0ACD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  <w:t>USNESENÍ</w:t>
      </w:r>
    </w:p>
    <w:p w:rsidR="00EE0ACD" w:rsidRPr="00CA7182" w:rsidRDefault="00EE0ACD" w:rsidP="00EE0ACD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organizačního výboru</w:t>
      </w:r>
    </w:p>
    <w:p w:rsidR="00EE0ACD" w:rsidRPr="00CA7182" w:rsidRDefault="00EE0ACD" w:rsidP="00EE0ACD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z </w:t>
      </w:r>
      <w:r w:rsidR="00760B4C">
        <w:rPr>
          <w:rFonts w:eastAsia="Calibri" w:cs="Times New Roman"/>
          <w:b/>
          <w:i/>
          <w:kern w:val="0"/>
          <w:szCs w:val="22"/>
          <w:lang w:eastAsia="en-US" w:bidi="ar-SA"/>
        </w:rPr>
        <w:t>3</w:t>
      </w:r>
      <w:r w:rsidR="00625A71">
        <w:rPr>
          <w:rFonts w:eastAsia="Calibri" w:cs="Times New Roman"/>
          <w:b/>
          <w:i/>
          <w:kern w:val="0"/>
          <w:szCs w:val="22"/>
          <w:lang w:eastAsia="en-US" w:bidi="ar-SA"/>
        </w:rPr>
        <w:t>2</w:t>
      </w: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schůze</w:t>
      </w:r>
    </w:p>
    <w:p w:rsidR="00EE0ACD" w:rsidRPr="00CA7182" w:rsidRDefault="00EE0ACD" w:rsidP="00EE0ACD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ze dne </w:t>
      </w:r>
      <w:r w:rsidR="00625A71">
        <w:rPr>
          <w:rFonts w:eastAsia="Calibri" w:cs="Times New Roman"/>
          <w:b/>
          <w:i/>
          <w:kern w:val="0"/>
          <w:szCs w:val="22"/>
          <w:lang w:eastAsia="en-US" w:bidi="ar-SA"/>
        </w:rPr>
        <w:t>17</w:t>
      </w:r>
      <w:r w:rsidR="001351F7">
        <w:rPr>
          <w:rFonts w:eastAsia="Calibri" w:cs="Times New Roman"/>
          <w:b/>
          <w:i/>
          <w:kern w:val="0"/>
          <w:szCs w:val="22"/>
          <w:lang w:eastAsia="en-US" w:bidi="ar-SA"/>
        </w:rPr>
        <w:t>.</w:t>
      </w:r>
      <w:r w:rsidR="00A53E29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 w:rsidR="003416FC">
        <w:rPr>
          <w:rFonts w:eastAsia="Calibri" w:cs="Times New Roman"/>
          <w:b/>
          <w:i/>
          <w:kern w:val="0"/>
          <w:szCs w:val="22"/>
          <w:lang w:eastAsia="en-US" w:bidi="ar-SA"/>
        </w:rPr>
        <w:t>května</w:t>
      </w:r>
      <w:r w:rsidR="00A53E29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202</w:t>
      </w:r>
      <w:r w:rsidR="0006797D">
        <w:rPr>
          <w:rFonts w:eastAsia="Calibri" w:cs="Times New Roman"/>
          <w:b/>
          <w:i/>
          <w:kern w:val="0"/>
          <w:szCs w:val="22"/>
          <w:lang w:eastAsia="en-US" w:bidi="ar-SA"/>
        </w:rPr>
        <w:t>3</w:t>
      </w:r>
    </w:p>
    <w:p w:rsidR="00EE0ACD" w:rsidRPr="00CA7182" w:rsidRDefault="00EE0ACD" w:rsidP="00EE0ACD">
      <w:pPr>
        <w:jc w:val="both"/>
      </w:pPr>
    </w:p>
    <w:p w:rsidR="00EE0ACD" w:rsidRPr="00F41BDF" w:rsidRDefault="00F43C65" w:rsidP="00EE0ACD">
      <w:pPr>
        <w:widowControl/>
        <w:pBdr>
          <w:bottom w:val="single" w:sz="4" w:space="12" w:color="auto"/>
        </w:pBdr>
        <w:suppressAutoHyphens w:val="0"/>
        <w:autoSpaceDN/>
        <w:spacing w:before="240" w:after="400"/>
        <w:jc w:val="both"/>
        <w:rPr>
          <w:rFonts w:eastAsia="Calibri" w:cs="Times New Roman"/>
          <w:kern w:val="0"/>
          <w:lang w:eastAsia="en-US" w:bidi="ar-SA"/>
        </w:rPr>
      </w:pPr>
      <w:r w:rsidRPr="00F41BDF">
        <w:rPr>
          <w:rFonts w:eastAsia="Calibri" w:cs="Times New Roman"/>
          <w:kern w:val="0"/>
          <w:lang w:eastAsia="en-US" w:bidi="ar-SA"/>
        </w:rPr>
        <w:t>k návrhu na zařazení návrhů zákonů, mezinárodních smluv vyžadujících souhlas Parlamentu a</w:t>
      </w:r>
      <w:r w:rsidR="003F1FC8" w:rsidRPr="00F41BDF">
        <w:rPr>
          <w:rFonts w:eastAsia="Calibri" w:cs="Times New Roman"/>
          <w:kern w:val="0"/>
          <w:lang w:eastAsia="en-US" w:bidi="ar-SA"/>
        </w:rPr>
        <w:t> </w:t>
      </w:r>
      <w:r w:rsidRPr="00F41BDF">
        <w:rPr>
          <w:rFonts w:eastAsia="Calibri" w:cs="Times New Roman"/>
          <w:kern w:val="0"/>
          <w:lang w:eastAsia="en-US" w:bidi="ar-SA"/>
        </w:rPr>
        <w:t>jiných návrhů do návrhu pořadu schůze Poslanecké sněmovny, na přikázání došlých návrhů k projednání výborům Poslanecké sněmovny a na určení zpravodajů pro prvé čtení</w:t>
      </w:r>
      <w:r w:rsidR="004B1250" w:rsidRPr="00F41BDF">
        <w:rPr>
          <w:rFonts w:eastAsia="Calibri" w:cs="Times New Roman"/>
          <w:kern w:val="0"/>
          <w:lang w:eastAsia="en-US" w:bidi="ar-SA"/>
        </w:rPr>
        <w:t> </w:t>
      </w:r>
    </w:p>
    <w:p w:rsidR="003F1FC8" w:rsidRPr="00F41BDF" w:rsidRDefault="00EE0ACD" w:rsidP="00FA168F">
      <w:pPr>
        <w:tabs>
          <w:tab w:val="left" w:pos="-720"/>
        </w:tabs>
        <w:rPr>
          <w:rFonts w:cs="Times New Roman"/>
          <w:b/>
          <w:spacing w:val="-3"/>
        </w:rPr>
      </w:pPr>
      <w:r w:rsidRPr="00F41BDF">
        <w:rPr>
          <w:rFonts w:cs="Times New Roman"/>
          <w:b/>
          <w:spacing w:val="-3"/>
        </w:rPr>
        <w:t>Organizační výbor Poslanecké sněmovny</w:t>
      </w:r>
    </w:p>
    <w:p w:rsidR="003F1FC8" w:rsidRPr="00F41BDF" w:rsidRDefault="003F1FC8" w:rsidP="00FA168F">
      <w:pPr>
        <w:tabs>
          <w:tab w:val="left" w:pos="-720"/>
        </w:tabs>
        <w:rPr>
          <w:rFonts w:cs="Times New Roman"/>
          <w:b/>
          <w:spacing w:val="-3"/>
        </w:rPr>
      </w:pPr>
    </w:p>
    <w:p w:rsidR="00B35FDA" w:rsidRPr="00F41BDF" w:rsidRDefault="00B35FDA" w:rsidP="00FA168F">
      <w:pPr>
        <w:tabs>
          <w:tab w:val="left" w:pos="-720"/>
        </w:tabs>
        <w:rPr>
          <w:rFonts w:cs="Times New Roman"/>
          <w:b/>
          <w:spacing w:val="-3"/>
        </w:rPr>
      </w:pPr>
    </w:p>
    <w:p w:rsidR="00237970" w:rsidRDefault="003F1FC8" w:rsidP="00AB0CF3">
      <w:pPr>
        <w:pStyle w:val="Odstavecseseznamem"/>
        <w:widowControl/>
        <w:numPr>
          <w:ilvl w:val="0"/>
          <w:numId w:val="8"/>
        </w:numPr>
        <w:suppressAutoHyphens w:val="0"/>
        <w:autoSpaceDN/>
        <w:spacing w:after="240"/>
        <w:ind w:left="1418" w:hanging="709"/>
        <w:jc w:val="both"/>
        <w:rPr>
          <w:rFonts w:cs="Times New Roman"/>
          <w:szCs w:val="24"/>
        </w:rPr>
      </w:pPr>
      <w:r w:rsidRPr="00F41BDF">
        <w:rPr>
          <w:rFonts w:cs="Times New Roman"/>
          <w:b/>
          <w:szCs w:val="24"/>
        </w:rPr>
        <w:t>doporučuje</w:t>
      </w:r>
      <w:r w:rsidRPr="00F41BDF">
        <w:rPr>
          <w:rFonts w:cs="Times New Roman"/>
          <w:szCs w:val="24"/>
        </w:rPr>
        <w:t xml:space="preserve"> předsedkyni Poslanecké sněmovny podle § 46 odst. 4 písm. c) a § 88 odst. 1 zákona č. 90/1995 Sb., o jednacím řádu Poslanecké sněmovny, ve znění pozdějších předpisů, zařadit do návrhu pořadu schůze Poslanecké sněmovny</w:t>
      </w:r>
    </w:p>
    <w:p w:rsidR="00AB0CF3" w:rsidRPr="00AB0CF3" w:rsidRDefault="00AB0CF3" w:rsidP="00AB0CF3">
      <w:pPr>
        <w:pStyle w:val="zaazen"/>
        <w:spacing w:after="240"/>
        <w:rPr>
          <w:sz w:val="24"/>
          <w:szCs w:val="24"/>
        </w:rPr>
      </w:pPr>
      <w:r w:rsidRPr="00AB0CF3">
        <w:rPr>
          <w:sz w:val="24"/>
          <w:szCs w:val="24"/>
        </w:rPr>
        <w:t>Návrh poslanců Heleny Válkové, Aleny Schillerové, Radka Vondráčka a dalších na</w:t>
      </w:r>
      <w:r>
        <w:rPr>
          <w:sz w:val="24"/>
          <w:szCs w:val="24"/>
        </w:rPr>
        <w:t> </w:t>
      </w:r>
      <w:r w:rsidRPr="00AB0CF3">
        <w:rPr>
          <w:sz w:val="24"/>
          <w:szCs w:val="24"/>
        </w:rPr>
        <w:t>vydání ústavního zákona o celostátním referendu a o změně ústavního zákona č.</w:t>
      </w:r>
      <w:r>
        <w:rPr>
          <w:sz w:val="24"/>
          <w:szCs w:val="24"/>
        </w:rPr>
        <w:t> </w:t>
      </w:r>
      <w:r w:rsidRPr="00AB0CF3">
        <w:rPr>
          <w:sz w:val="24"/>
          <w:szCs w:val="24"/>
        </w:rPr>
        <w:t>1/1993 Sb., Ústava České republiky, ve znění pozdějších ústavních zákonů /sněmovní</w:t>
      </w:r>
      <w:r>
        <w:rPr>
          <w:sz w:val="24"/>
          <w:szCs w:val="24"/>
        </w:rPr>
        <w:t> </w:t>
      </w:r>
      <w:r w:rsidRPr="00AB0CF3">
        <w:rPr>
          <w:sz w:val="24"/>
          <w:szCs w:val="24"/>
        </w:rPr>
        <w:t xml:space="preserve">tisk 420/ </w:t>
      </w:r>
    </w:p>
    <w:p w:rsidR="00AB0CF3" w:rsidRPr="00AB0CF3" w:rsidRDefault="00AB0CF3" w:rsidP="00AB0CF3">
      <w:pPr>
        <w:pStyle w:val="zaazen"/>
        <w:spacing w:after="240"/>
        <w:rPr>
          <w:sz w:val="24"/>
          <w:szCs w:val="24"/>
        </w:rPr>
      </w:pPr>
      <w:r w:rsidRPr="00AB0CF3">
        <w:rPr>
          <w:sz w:val="24"/>
          <w:szCs w:val="24"/>
        </w:rPr>
        <w:t>Vládní návrh zákona, kterým se mění zákon č. 253/2008 Sb., o některých opatřeních</w:t>
      </w:r>
      <w:r>
        <w:rPr>
          <w:sz w:val="24"/>
          <w:szCs w:val="24"/>
        </w:rPr>
        <w:t> </w:t>
      </w:r>
      <w:r w:rsidRPr="00AB0CF3">
        <w:rPr>
          <w:sz w:val="24"/>
          <w:szCs w:val="24"/>
        </w:rPr>
        <w:t>proti legalizaci výnosů z trestné činnosti a financování terorismu, ve znění</w:t>
      </w:r>
      <w:r>
        <w:rPr>
          <w:sz w:val="24"/>
          <w:szCs w:val="24"/>
        </w:rPr>
        <w:t> </w:t>
      </w:r>
      <w:r w:rsidRPr="00AB0CF3">
        <w:rPr>
          <w:sz w:val="24"/>
          <w:szCs w:val="24"/>
        </w:rPr>
        <w:t>pozdějších předpisů /sněmovní tisk 439/</w:t>
      </w:r>
    </w:p>
    <w:p w:rsidR="00AB0CF3" w:rsidRPr="00AB0CF3" w:rsidRDefault="00AB0CF3" w:rsidP="00AB0CF3">
      <w:pPr>
        <w:pStyle w:val="zaazen"/>
        <w:spacing w:after="240"/>
        <w:rPr>
          <w:sz w:val="24"/>
          <w:szCs w:val="24"/>
        </w:rPr>
      </w:pPr>
      <w:r w:rsidRPr="00AB0CF3">
        <w:rPr>
          <w:sz w:val="24"/>
          <w:szCs w:val="24"/>
        </w:rPr>
        <w:t>Vládní návrh, kterým se předkládá Parlamentu České republiky k vyslovení souhlasu</w:t>
      </w:r>
      <w:r>
        <w:rPr>
          <w:sz w:val="24"/>
          <w:szCs w:val="24"/>
        </w:rPr>
        <w:t> </w:t>
      </w:r>
      <w:r w:rsidRPr="00AB0CF3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AB0CF3">
        <w:rPr>
          <w:sz w:val="24"/>
          <w:szCs w:val="24"/>
        </w:rPr>
        <w:t>ratifikací Dohoda mezi Českou republikou a Organizací pro spolupráci v</w:t>
      </w:r>
      <w:r>
        <w:rPr>
          <w:sz w:val="24"/>
          <w:szCs w:val="24"/>
        </w:rPr>
        <w:t> </w:t>
      </w:r>
      <w:r w:rsidRPr="00AB0CF3">
        <w:rPr>
          <w:sz w:val="24"/>
          <w:szCs w:val="24"/>
        </w:rPr>
        <w:t>oblasti zbrojení o výměně a vzájemné ochraně utajovaných informací /sněmovní</w:t>
      </w:r>
      <w:r>
        <w:rPr>
          <w:sz w:val="24"/>
          <w:szCs w:val="24"/>
        </w:rPr>
        <w:t> </w:t>
      </w:r>
      <w:r w:rsidRPr="00AB0CF3">
        <w:rPr>
          <w:sz w:val="24"/>
          <w:szCs w:val="24"/>
        </w:rPr>
        <w:t>tisk</w:t>
      </w:r>
      <w:r>
        <w:rPr>
          <w:sz w:val="24"/>
          <w:szCs w:val="24"/>
        </w:rPr>
        <w:t> </w:t>
      </w:r>
      <w:r w:rsidRPr="00AB0CF3">
        <w:rPr>
          <w:sz w:val="24"/>
          <w:szCs w:val="24"/>
        </w:rPr>
        <w:t>441/</w:t>
      </w:r>
    </w:p>
    <w:p w:rsidR="00AB0CF3" w:rsidRPr="00AB0CF3" w:rsidRDefault="00AB0CF3" w:rsidP="00AB0CF3">
      <w:pPr>
        <w:pStyle w:val="zaazen"/>
        <w:spacing w:after="240"/>
        <w:rPr>
          <w:sz w:val="24"/>
          <w:szCs w:val="24"/>
        </w:rPr>
      </w:pPr>
      <w:r w:rsidRPr="00AB0CF3">
        <w:rPr>
          <w:sz w:val="24"/>
          <w:szCs w:val="24"/>
        </w:rPr>
        <w:t>Vládní návrh zákona, kterým se mění zákon č. 374/2011 Sb., o zdravotnické záchranné službě, ve znění pozdějších předpisů /sněmovní tisk 442/</w:t>
      </w:r>
    </w:p>
    <w:p w:rsidR="00AB0CF3" w:rsidRPr="00AB0CF3" w:rsidRDefault="00AB0CF3" w:rsidP="00AB0CF3">
      <w:pPr>
        <w:pStyle w:val="zaazen"/>
        <w:spacing w:after="240"/>
        <w:rPr>
          <w:sz w:val="24"/>
          <w:szCs w:val="24"/>
        </w:rPr>
      </w:pPr>
      <w:r w:rsidRPr="00AB0CF3">
        <w:rPr>
          <w:sz w:val="24"/>
          <w:szCs w:val="24"/>
        </w:rPr>
        <w:t>Vládní návrh zákona, kterým se mění zákon č. 582/1991 Sb., o organizaci a provádění</w:t>
      </w:r>
      <w:r>
        <w:rPr>
          <w:sz w:val="24"/>
          <w:szCs w:val="24"/>
        </w:rPr>
        <w:t> </w:t>
      </w:r>
      <w:r w:rsidRPr="00AB0CF3">
        <w:rPr>
          <w:sz w:val="24"/>
          <w:szCs w:val="24"/>
        </w:rPr>
        <w:t>sociálního zabezpečení, ve znění pozdějších předpisů, zákon č. 589/1992</w:t>
      </w:r>
      <w:r>
        <w:rPr>
          <w:sz w:val="24"/>
          <w:szCs w:val="24"/>
        </w:rPr>
        <w:t> </w:t>
      </w:r>
      <w:r w:rsidRPr="00AB0CF3">
        <w:rPr>
          <w:sz w:val="24"/>
          <w:szCs w:val="24"/>
        </w:rPr>
        <w:t>Sb., o pojistném na sociální zabezpečení a příspěvku na státní politiku zaměstnanosti, ve znění pozdějších předpisů, zákon č. 155/1995 Sb., o důchodovém pojištění, ve znění pozdějších předpisů, a zákon č. 187/2006 Sb., o nemocenském pojištění, ve znění pozdějších předpisů /sněmovní tisk 443/</w:t>
      </w:r>
    </w:p>
    <w:p w:rsidR="00AB0CF3" w:rsidRPr="00DE5A23" w:rsidRDefault="00AB0CF3" w:rsidP="00AB0CF3">
      <w:pPr>
        <w:pStyle w:val="zaazen"/>
        <w:spacing w:after="240"/>
        <w:rPr>
          <w:sz w:val="24"/>
          <w:szCs w:val="24"/>
        </w:rPr>
      </w:pPr>
      <w:r w:rsidRPr="00DE5A23">
        <w:rPr>
          <w:sz w:val="24"/>
          <w:szCs w:val="24"/>
        </w:rPr>
        <w:lastRenderedPageBreak/>
        <w:t xml:space="preserve">Vládní návrh zákona, kterým se mění zákon č. 435/2004 Sb., o zaměstnanosti, ve znění pozdějších předpisů, a další související zákony /sněmovní tisk 450/; </w:t>
      </w:r>
    </w:p>
    <w:p w:rsidR="00282842" w:rsidRPr="00AB0CF3" w:rsidRDefault="00282842" w:rsidP="00282842">
      <w:pPr>
        <w:pStyle w:val="zaazen"/>
        <w:numPr>
          <w:ilvl w:val="0"/>
          <w:numId w:val="0"/>
        </w:numPr>
        <w:spacing w:after="240"/>
        <w:ind w:left="709"/>
        <w:rPr>
          <w:sz w:val="24"/>
          <w:szCs w:val="24"/>
        </w:rPr>
      </w:pPr>
    </w:p>
    <w:p w:rsidR="00372280" w:rsidRDefault="003F1FC8" w:rsidP="00474F87">
      <w:pPr>
        <w:pStyle w:val="Odstavecseseznamem"/>
        <w:widowControl/>
        <w:numPr>
          <w:ilvl w:val="0"/>
          <w:numId w:val="8"/>
        </w:numPr>
        <w:suppressAutoHyphens w:val="0"/>
        <w:autoSpaceDN/>
        <w:spacing w:after="120"/>
        <w:ind w:left="1418" w:hanging="709"/>
        <w:jc w:val="both"/>
        <w:rPr>
          <w:rFonts w:cs="Times New Roman"/>
          <w:szCs w:val="24"/>
        </w:rPr>
      </w:pPr>
      <w:r w:rsidRPr="00F41BDF">
        <w:rPr>
          <w:rFonts w:cs="Times New Roman"/>
          <w:b/>
          <w:szCs w:val="24"/>
        </w:rPr>
        <w:t>navrhuje</w:t>
      </w:r>
      <w:r w:rsidRPr="00F41BDF">
        <w:rPr>
          <w:rFonts w:cs="Times New Roman"/>
          <w:szCs w:val="24"/>
        </w:rPr>
        <w:t xml:space="preserve"> Poslanecké sněmovně podle § 46 odst. 4 písm. c) a § 88 odst. 1 zákona č. 90/1995 Sb., o jednacím řádu Poslanecké sněmovny, ve znění pozdějších předpisů, aby přikázala k</w:t>
      </w:r>
      <w:r w:rsidR="00AB0CF3">
        <w:rPr>
          <w:rFonts w:cs="Times New Roman"/>
          <w:szCs w:val="24"/>
        </w:rPr>
        <w:t> </w:t>
      </w:r>
      <w:r w:rsidRPr="00F41BDF">
        <w:rPr>
          <w:rFonts w:cs="Times New Roman"/>
          <w:szCs w:val="24"/>
        </w:rPr>
        <w:t>projednání</w:t>
      </w:r>
    </w:p>
    <w:p w:rsidR="00AB0CF3" w:rsidRPr="00474F87" w:rsidRDefault="00AB0CF3" w:rsidP="00AB0CF3">
      <w:pPr>
        <w:pStyle w:val="Odstavecseseznamem"/>
        <w:widowControl/>
        <w:suppressAutoHyphens w:val="0"/>
        <w:autoSpaceDN/>
        <w:spacing w:after="120"/>
        <w:ind w:left="1418"/>
        <w:jc w:val="both"/>
        <w:rPr>
          <w:rFonts w:cs="Times New Roman"/>
          <w:szCs w:val="24"/>
        </w:rPr>
      </w:pPr>
    </w:p>
    <w:p w:rsidR="00AB0CF3" w:rsidRPr="00AB0CF3" w:rsidRDefault="00AB0CF3" w:rsidP="00474F87">
      <w:pPr>
        <w:pStyle w:val="pikzn"/>
        <w:numPr>
          <w:ilvl w:val="0"/>
          <w:numId w:val="16"/>
        </w:numPr>
        <w:spacing w:after="240"/>
        <w:rPr>
          <w:sz w:val="24"/>
          <w:szCs w:val="24"/>
        </w:rPr>
      </w:pPr>
      <w:r w:rsidRPr="00AB0CF3">
        <w:rPr>
          <w:sz w:val="24"/>
          <w:szCs w:val="24"/>
        </w:rPr>
        <w:t xml:space="preserve">Návrh poslanců Heleny Válkové, Aleny Schillerové, Radka Vondráčka a dalších na vydání ústavního zákona o celostátním referendu a o změně ústavního zákona č. 1/1993 Sb., Ústava České republiky, ve znění pozdějších ústavních zákonů /sněmovní tisk 420/ </w:t>
      </w:r>
    </w:p>
    <w:p w:rsidR="00AB0CF3" w:rsidRPr="00AB0CF3" w:rsidRDefault="00AB0CF3" w:rsidP="00AB0CF3">
      <w:pPr>
        <w:pStyle w:val="vbory"/>
        <w:rPr>
          <w:sz w:val="24"/>
          <w:szCs w:val="24"/>
        </w:rPr>
      </w:pPr>
      <w:r w:rsidRPr="00AB0CF3">
        <w:rPr>
          <w:sz w:val="24"/>
          <w:szCs w:val="24"/>
        </w:rPr>
        <w:t>ústavně-právnímu výboru jako garančnímu</w:t>
      </w:r>
      <w:r>
        <w:rPr>
          <w:sz w:val="24"/>
          <w:szCs w:val="24"/>
        </w:rPr>
        <w:t> </w:t>
      </w:r>
      <w:r w:rsidRPr="00AB0CF3">
        <w:rPr>
          <w:sz w:val="24"/>
          <w:szCs w:val="24"/>
        </w:rPr>
        <w:t xml:space="preserve">výboru </w:t>
      </w:r>
    </w:p>
    <w:p w:rsidR="00AB0CF3" w:rsidRPr="00AB0CF3" w:rsidRDefault="00AB0CF3" w:rsidP="00474F87">
      <w:pPr>
        <w:pStyle w:val="pikzn"/>
        <w:numPr>
          <w:ilvl w:val="0"/>
          <w:numId w:val="16"/>
        </w:numPr>
        <w:spacing w:after="240"/>
        <w:rPr>
          <w:sz w:val="24"/>
          <w:szCs w:val="24"/>
        </w:rPr>
      </w:pPr>
      <w:r w:rsidRPr="00AB0CF3">
        <w:rPr>
          <w:sz w:val="24"/>
          <w:szCs w:val="24"/>
        </w:rPr>
        <w:t>Vládní návrh zákona, kterým se mění zákon č. 253/2008 Sb., o některých opatřeních proti legalizaci výnosů z trestné činnosti a financování terorismu, ve znění pozdějších předpisů /sněmovní tisk 439/</w:t>
      </w:r>
    </w:p>
    <w:p w:rsidR="00AB0CF3" w:rsidRPr="00AB0CF3" w:rsidRDefault="00AB0CF3" w:rsidP="00474F87">
      <w:pPr>
        <w:pStyle w:val="vbory"/>
        <w:rPr>
          <w:sz w:val="24"/>
          <w:szCs w:val="24"/>
        </w:rPr>
      </w:pPr>
      <w:r w:rsidRPr="00AB0CF3">
        <w:rPr>
          <w:sz w:val="24"/>
          <w:szCs w:val="24"/>
        </w:rPr>
        <w:t>rozpočtovému výboru jako garančnímu výboru</w:t>
      </w:r>
    </w:p>
    <w:p w:rsidR="00AB0CF3" w:rsidRDefault="00AB0CF3" w:rsidP="00474F87">
      <w:pPr>
        <w:pStyle w:val="pikzn"/>
        <w:numPr>
          <w:ilvl w:val="0"/>
          <w:numId w:val="16"/>
        </w:numPr>
        <w:spacing w:after="240"/>
        <w:rPr>
          <w:sz w:val="24"/>
          <w:szCs w:val="24"/>
        </w:rPr>
      </w:pPr>
      <w:r w:rsidRPr="00AB0CF3">
        <w:rPr>
          <w:sz w:val="24"/>
          <w:szCs w:val="24"/>
        </w:rPr>
        <w:t>Vládní návrh, kterým se předkládá Parlamentu České republiky k vyslovení souhlasu s ratifikací Dohoda mezi Českou republikou a Organizací pro spolupráci v oblasti zbrojení o výměně a vzájemné ochraně utajovaných informací /sněmovní tisk 441/</w:t>
      </w:r>
    </w:p>
    <w:p w:rsidR="00AB0CF3" w:rsidRPr="00AB0CF3" w:rsidRDefault="00AB0CF3" w:rsidP="00AB0CF3">
      <w:pPr>
        <w:pStyle w:val="vbory"/>
        <w:rPr>
          <w:sz w:val="24"/>
          <w:szCs w:val="24"/>
        </w:rPr>
      </w:pPr>
      <w:r w:rsidRPr="00AB0CF3">
        <w:rPr>
          <w:sz w:val="24"/>
          <w:szCs w:val="24"/>
        </w:rPr>
        <w:t>zahraničnímu výboru</w:t>
      </w:r>
    </w:p>
    <w:p w:rsidR="00AB0CF3" w:rsidRPr="00AB0CF3" w:rsidRDefault="00AB0CF3" w:rsidP="00474F87">
      <w:pPr>
        <w:pStyle w:val="pikzn"/>
        <w:numPr>
          <w:ilvl w:val="0"/>
          <w:numId w:val="16"/>
        </w:numPr>
        <w:spacing w:after="240"/>
        <w:rPr>
          <w:sz w:val="24"/>
          <w:szCs w:val="24"/>
        </w:rPr>
      </w:pPr>
      <w:r w:rsidRPr="00AB0CF3">
        <w:rPr>
          <w:sz w:val="24"/>
          <w:szCs w:val="24"/>
        </w:rPr>
        <w:t>Vládní návrh zákona, kterým se mění zákon č. 374/2011 Sb., o zdravotnické záchranné službě, ve znění pozdějších předpisů /sněmovní tisk 442/</w:t>
      </w:r>
    </w:p>
    <w:p w:rsidR="00AB0CF3" w:rsidRDefault="00AB0CF3" w:rsidP="00AB0CF3">
      <w:pPr>
        <w:pStyle w:val="vbory"/>
        <w:rPr>
          <w:sz w:val="24"/>
          <w:szCs w:val="24"/>
        </w:rPr>
      </w:pPr>
      <w:r w:rsidRPr="00AB0CF3">
        <w:rPr>
          <w:sz w:val="24"/>
          <w:szCs w:val="24"/>
        </w:rPr>
        <w:t>výboru pro zdravotnictví jako garančnímu výboru</w:t>
      </w:r>
    </w:p>
    <w:p w:rsidR="00AB0CF3" w:rsidRPr="00AB0CF3" w:rsidRDefault="00AB0CF3" w:rsidP="00AB0CF3">
      <w:pPr>
        <w:pStyle w:val="pikzn"/>
        <w:numPr>
          <w:ilvl w:val="0"/>
          <w:numId w:val="16"/>
        </w:numPr>
        <w:rPr>
          <w:sz w:val="24"/>
          <w:szCs w:val="24"/>
        </w:rPr>
      </w:pPr>
      <w:r w:rsidRPr="00AB0CF3">
        <w:rPr>
          <w:sz w:val="24"/>
          <w:szCs w:val="24"/>
        </w:rPr>
        <w:t>Vládní návrh zákona, kterým se mění zákon č. 582/1991 Sb., o organizaci a provádění sociálního zabezpečení, ve znění pozdějších předpisů, zákon č. 589/1992 Sb., o pojistném na sociální zabezpečení a příspěvku na státní politiku zaměstnanosti, ve znění pozdějších předpisů, zákon č. 155/1995 Sb., o důchodovém pojištění, ve znění pozdějších předpisů, a zákon č. 187/2006 Sb., o nemocenském pojištění, ve znění pozdějších předpisů /sněmovní tisk 443/</w:t>
      </w:r>
    </w:p>
    <w:p w:rsidR="00AB0CF3" w:rsidRPr="00AB0CF3" w:rsidRDefault="00AB0CF3" w:rsidP="00AB0CF3">
      <w:pPr>
        <w:pStyle w:val="vbory"/>
        <w:rPr>
          <w:sz w:val="24"/>
          <w:szCs w:val="24"/>
        </w:rPr>
      </w:pPr>
      <w:r w:rsidRPr="00AB0CF3">
        <w:rPr>
          <w:sz w:val="24"/>
          <w:szCs w:val="24"/>
        </w:rPr>
        <w:t>výboru pro sociální politiku jako garančnímu výboru</w:t>
      </w:r>
    </w:p>
    <w:p w:rsidR="00AB0CF3" w:rsidRDefault="00AB0CF3" w:rsidP="00AB0CF3"/>
    <w:p w:rsidR="00AB0CF3" w:rsidRPr="00713409" w:rsidRDefault="00AB0CF3" w:rsidP="00AB0CF3">
      <w:pPr>
        <w:pStyle w:val="pikzn"/>
        <w:numPr>
          <w:ilvl w:val="0"/>
          <w:numId w:val="16"/>
        </w:numPr>
        <w:rPr>
          <w:sz w:val="24"/>
          <w:szCs w:val="24"/>
        </w:rPr>
      </w:pPr>
      <w:r w:rsidRPr="00713409">
        <w:rPr>
          <w:sz w:val="24"/>
          <w:szCs w:val="24"/>
        </w:rPr>
        <w:lastRenderedPageBreak/>
        <w:t>Vládní návrh zákona, kterým se mění zákon č. 435/2004 Sb., o zaměstnanosti, ve znění pozdějších předpisů, a další související zákony /sněmovní tisk 450/</w:t>
      </w:r>
    </w:p>
    <w:p w:rsidR="00AB0CF3" w:rsidRPr="00474F87" w:rsidRDefault="00AB0CF3" w:rsidP="00AB0CF3">
      <w:pPr>
        <w:pStyle w:val="vbory"/>
        <w:rPr>
          <w:sz w:val="24"/>
          <w:szCs w:val="24"/>
        </w:rPr>
      </w:pPr>
      <w:r w:rsidRPr="00AB0CF3">
        <w:rPr>
          <w:sz w:val="24"/>
          <w:szCs w:val="24"/>
        </w:rPr>
        <w:t>výboru pro sociální politiku jako garančnímu výboru</w:t>
      </w:r>
      <w:r w:rsidRPr="00474F87">
        <w:rPr>
          <w:sz w:val="24"/>
          <w:szCs w:val="24"/>
        </w:rPr>
        <w:t>;</w:t>
      </w:r>
    </w:p>
    <w:p w:rsidR="000773CC" w:rsidRDefault="003F1FC8" w:rsidP="00AB0CF3">
      <w:pPr>
        <w:pStyle w:val="vbory"/>
        <w:numPr>
          <w:ilvl w:val="0"/>
          <w:numId w:val="8"/>
        </w:numPr>
        <w:spacing w:after="240"/>
        <w:ind w:left="1418" w:hanging="709"/>
      </w:pPr>
      <w:r w:rsidRPr="00A6496C">
        <w:rPr>
          <w:b/>
          <w:sz w:val="24"/>
          <w:szCs w:val="24"/>
        </w:rPr>
        <w:t xml:space="preserve">určuje </w:t>
      </w:r>
      <w:r w:rsidRPr="00A6496C">
        <w:rPr>
          <w:sz w:val="24"/>
          <w:szCs w:val="24"/>
        </w:rPr>
        <w:t>podle § 88 odst. 1 zákona č. 90/1995 Sb., o jednacím řádu Poslanecké sněmovny, ve znění pozdějších předpisů, zpravodajem pro prvé čtení</w:t>
      </w:r>
      <w:r w:rsidRPr="00A6496C">
        <w:t xml:space="preserve"> </w:t>
      </w:r>
    </w:p>
    <w:p w:rsidR="00AB0CF3" w:rsidRPr="00282842" w:rsidRDefault="001751E0" w:rsidP="00282842">
      <w:pPr>
        <w:rPr>
          <w:rFonts w:cs="Times New Roman"/>
        </w:rPr>
      </w:pPr>
      <w:r w:rsidRPr="00282842">
        <w:rPr>
          <w:rFonts w:cs="Times New Roman"/>
          <w:color w:val="000000"/>
          <w:spacing w:val="-3"/>
        </w:rPr>
        <w:t>ke sněmovnímu tisku</w:t>
      </w:r>
      <w:r w:rsidR="00282842">
        <w:rPr>
          <w:rFonts w:cs="Times New Roman"/>
          <w:color w:val="000000"/>
          <w:spacing w:val="-3"/>
        </w:rPr>
        <w:t xml:space="preserve"> </w:t>
      </w:r>
      <w:r w:rsidR="00AB0CF3" w:rsidRPr="00282842">
        <w:rPr>
          <w:rFonts w:cs="Times New Roman"/>
        </w:rPr>
        <w:t>420 poslance Marka Bendu</w:t>
      </w:r>
    </w:p>
    <w:p w:rsidR="00AB0CF3" w:rsidRPr="00282842" w:rsidRDefault="00AB0CF3" w:rsidP="00282842">
      <w:pPr>
        <w:rPr>
          <w:rFonts w:cs="Times New Roman"/>
        </w:rPr>
      </w:pPr>
      <w:r w:rsidRPr="00282842">
        <w:rPr>
          <w:rFonts w:cs="Times New Roman"/>
        </w:rPr>
        <w:t>ke</w:t>
      </w:r>
      <w:r w:rsidR="00282842">
        <w:rPr>
          <w:rFonts w:cs="Times New Roman"/>
        </w:rPr>
        <w:t xml:space="preserve"> </w:t>
      </w:r>
      <w:r w:rsidRPr="00282842">
        <w:rPr>
          <w:rFonts w:cs="Times New Roman"/>
        </w:rPr>
        <w:t>sněmovnímu tisku</w:t>
      </w:r>
      <w:r w:rsidR="00282842">
        <w:rPr>
          <w:rFonts w:cs="Times New Roman"/>
        </w:rPr>
        <w:t xml:space="preserve"> </w:t>
      </w:r>
      <w:r w:rsidRPr="00282842">
        <w:rPr>
          <w:rFonts w:cs="Times New Roman"/>
        </w:rPr>
        <w:t>439 poslance Jana Kuchaře</w:t>
      </w:r>
    </w:p>
    <w:p w:rsidR="00AB0CF3" w:rsidRPr="00282842" w:rsidRDefault="00AB0CF3" w:rsidP="00282842">
      <w:pPr>
        <w:rPr>
          <w:rFonts w:cs="Times New Roman"/>
        </w:rPr>
      </w:pPr>
      <w:r w:rsidRPr="00282842">
        <w:rPr>
          <w:rFonts w:cs="Times New Roman"/>
        </w:rPr>
        <w:t>ke</w:t>
      </w:r>
      <w:r w:rsidR="00282842">
        <w:rPr>
          <w:rFonts w:cs="Times New Roman"/>
        </w:rPr>
        <w:t xml:space="preserve"> </w:t>
      </w:r>
      <w:r w:rsidRPr="00282842">
        <w:rPr>
          <w:rFonts w:cs="Times New Roman"/>
        </w:rPr>
        <w:t>sněmovnímu tisku</w:t>
      </w:r>
      <w:r w:rsidR="00282842">
        <w:rPr>
          <w:rFonts w:cs="Times New Roman"/>
        </w:rPr>
        <w:t xml:space="preserve"> </w:t>
      </w:r>
      <w:r w:rsidRPr="00282842">
        <w:rPr>
          <w:rFonts w:cs="Times New Roman"/>
        </w:rPr>
        <w:t>441 poslance Jiřího Horáka</w:t>
      </w:r>
    </w:p>
    <w:p w:rsidR="00AB0CF3" w:rsidRPr="00282842" w:rsidRDefault="00AB0CF3" w:rsidP="00282842">
      <w:pPr>
        <w:rPr>
          <w:rFonts w:cs="Times New Roman"/>
        </w:rPr>
      </w:pPr>
      <w:r w:rsidRPr="00282842">
        <w:rPr>
          <w:rFonts w:cs="Times New Roman"/>
        </w:rPr>
        <w:t>ke</w:t>
      </w:r>
      <w:r w:rsidR="00282842">
        <w:rPr>
          <w:rFonts w:cs="Times New Roman"/>
        </w:rPr>
        <w:t xml:space="preserve"> </w:t>
      </w:r>
      <w:r w:rsidRPr="00282842">
        <w:rPr>
          <w:rFonts w:cs="Times New Roman"/>
        </w:rPr>
        <w:t>sněmovnímu tisku</w:t>
      </w:r>
      <w:r w:rsidR="00282842">
        <w:rPr>
          <w:rFonts w:cs="Times New Roman"/>
        </w:rPr>
        <w:t xml:space="preserve"> </w:t>
      </w:r>
      <w:r w:rsidRPr="00282842">
        <w:rPr>
          <w:rFonts w:cs="Times New Roman"/>
        </w:rPr>
        <w:t>442 poslankyni Janu Pastuchovou</w:t>
      </w:r>
    </w:p>
    <w:p w:rsidR="00AB0CF3" w:rsidRPr="00282842" w:rsidRDefault="00AB0CF3" w:rsidP="00282842">
      <w:pPr>
        <w:rPr>
          <w:rFonts w:cs="Times New Roman"/>
        </w:rPr>
      </w:pPr>
      <w:bookmarkStart w:id="1" w:name="_Hlk135230487"/>
      <w:r w:rsidRPr="00282842">
        <w:rPr>
          <w:rFonts w:cs="Times New Roman"/>
        </w:rPr>
        <w:t>ke</w:t>
      </w:r>
      <w:r w:rsidR="00282842">
        <w:rPr>
          <w:rFonts w:cs="Times New Roman"/>
        </w:rPr>
        <w:t xml:space="preserve"> </w:t>
      </w:r>
      <w:r w:rsidRPr="00282842">
        <w:rPr>
          <w:rFonts w:cs="Times New Roman"/>
        </w:rPr>
        <w:t>sněmovnímu tisku</w:t>
      </w:r>
      <w:bookmarkEnd w:id="1"/>
      <w:r w:rsidR="00282842">
        <w:rPr>
          <w:rFonts w:cs="Times New Roman"/>
        </w:rPr>
        <w:t xml:space="preserve"> </w:t>
      </w:r>
      <w:r w:rsidRPr="00282842">
        <w:rPr>
          <w:rFonts w:cs="Times New Roman"/>
        </w:rPr>
        <w:t>443 poslankyni Lenku Dražilovou</w:t>
      </w:r>
    </w:p>
    <w:p w:rsidR="00AB0CF3" w:rsidRPr="00282842" w:rsidRDefault="00282842" w:rsidP="00282842">
      <w:pPr>
        <w:rPr>
          <w:rFonts w:cs="Times New Roman"/>
          <w:color w:val="000000"/>
          <w:spacing w:val="-3"/>
        </w:rPr>
      </w:pPr>
      <w:r w:rsidRPr="00282842">
        <w:rPr>
          <w:rFonts w:cs="Times New Roman"/>
          <w:color w:val="000000"/>
          <w:spacing w:val="-3"/>
        </w:rPr>
        <w:t>ke sněmovnímu tisku</w:t>
      </w:r>
      <w:r>
        <w:rPr>
          <w:rFonts w:cs="Times New Roman"/>
          <w:color w:val="000000"/>
          <w:spacing w:val="-3"/>
        </w:rPr>
        <w:t xml:space="preserve"> </w:t>
      </w:r>
      <w:r w:rsidR="00AB0CF3" w:rsidRPr="00282842">
        <w:rPr>
          <w:rFonts w:cs="Times New Roman"/>
          <w:color w:val="000000"/>
          <w:spacing w:val="-3"/>
        </w:rPr>
        <w:t>450 poslankyni Janu Pastuchovou.</w:t>
      </w:r>
    </w:p>
    <w:p w:rsidR="00625A71" w:rsidRDefault="00625A71" w:rsidP="00282842">
      <w:pPr>
        <w:rPr>
          <w:color w:val="000000"/>
          <w:spacing w:val="-3"/>
        </w:rPr>
      </w:pPr>
    </w:p>
    <w:p w:rsidR="00625A71" w:rsidRDefault="00625A71" w:rsidP="00625A71">
      <w:pPr>
        <w:jc w:val="both"/>
        <w:rPr>
          <w:color w:val="000000"/>
          <w:spacing w:val="-3"/>
        </w:rPr>
      </w:pPr>
    </w:p>
    <w:p w:rsidR="00AB0CF3" w:rsidRDefault="00AB0CF3" w:rsidP="00625A71">
      <w:pPr>
        <w:jc w:val="both"/>
        <w:rPr>
          <w:color w:val="000000"/>
          <w:spacing w:val="-3"/>
        </w:rPr>
      </w:pPr>
    </w:p>
    <w:p w:rsidR="00AB0CF3" w:rsidRDefault="00AB0CF3" w:rsidP="00625A71">
      <w:pPr>
        <w:jc w:val="both"/>
        <w:rPr>
          <w:color w:val="000000"/>
          <w:spacing w:val="-3"/>
        </w:rPr>
      </w:pPr>
    </w:p>
    <w:p w:rsidR="00AB0CF3" w:rsidRDefault="00AB0CF3" w:rsidP="00625A71">
      <w:pPr>
        <w:jc w:val="both"/>
        <w:rPr>
          <w:color w:val="000000"/>
          <w:spacing w:val="-3"/>
        </w:rPr>
      </w:pPr>
    </w:p>
    <w:p w:rsidR="00AB0CF3" w:rsidRDefault="00AB0CF3" w:rsidP="00625A71">
      <w:pPr>
        <w:jc w:val="both"/>
        <w:rPr>
          <w:color w:val="000000"/>
          <w:spacing w:val="-3"/>
        </w:rPr>
      </w:pPr>
    </w:p>
    <w:p w:rsidR="00920B33" w:rsidRDefault="00713409" w:rsidP="009A156D">
      <w:pPr>
        <w:jc w:val="center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50076C" w:rsidRPr="00F41BDF" w:rsidRDefault="0050076C" w:rsidP="00DA6164">
      <w:pPr>
        <w:pStyle w:val="PS-podpisnsled"/>
        <w:spacing w:after="0"/>
        <w:ind w:left="2124" w:firstLine="708"/>
        <w:jc w:val="left"/>
        <w:rPr>
          <w:rFonts w:cs="Times New Roman"/>
        </w:rPr>
      </w:pPr>
      <w:r w:rsidRPr="00F41BDF">
        <w:rPr>
          <w:rFonts w:cs="Times New Roman"/>
        </w:rPr>
        <w:t>předsedkyně Poslanecké sněmovny</w:t>
      </w:r>
    </w:p>
    <w:p w:rsidR="000257EF" w:rsidRDefault="000257EF" w:rsidP="0055119A">
      <w:pPr>
        <w:jc w:val="center"/>
        <w:rPr>
          <w:rFonts w:cs="Times New Roman"/>
        </w:rPr>
      </w:pPr>
    </w:p>
    <w:p w:rsidR="0020554F" w:rsidRDefault="0020554F" w:rsidP="0055119A">
      <w:pPr>
        <w:jc w:val="center"/>
        <w:rPr>
          <w:rFonts w:cs="Times New Roman"/>
        </w:rPr>
      </w:pPr>
    </w:p>
    <w:p w:rsidR="000D6821" w:rsidRDefault="000D6821" w:rsidP="0055119A">
      <w:pPr>
        <w:jc w:val="center"/>
        <w:rPr>
          <w:rFonts w:cs="Times New Roman"/>
        </w:rPr>
      </w:pPr>
    </w:p>
    <w:p w:rsidR="00625A71" w:rsidRDefault="00713409" w:rsidP="0055119A">
      <w:pPr>
        <w:jc w:val="center"/>
        <w:rPr>
          <w:rFonts w:cs="Times New Roman"/>
        </w:rPr>
      </w:pPr>
      <w:r>
        <w:rPr>
          <w:rFonts w:cs="Times New Roman"/>
        </w:rPr>
        <w:t>Radim Fiala v. r.</w:t>
      </w:r>
    </w:p>
    <w:p w:rsidR="00C2091F" w:rsidRPr="00F41BDF" w:rsidRDefault="00C0481D" w:rsidP="0055119A">
      <w:pPr>
        <w:jc w:val="center"/>
        <w:rPr>
          <w:rFonts w:cs="Times New Roman"/>
          <w:color w:val="000000"/>
        </w:rPr>
      </w:pPr>
      <w:r w:rsidRPr="00F41BDF">
        <w:rPr>
          <w:rFonts w:cs="Times New Roman"/>
        </w:rPr>
        <w:t>ověřovatel organizačního výboru</w:t>
      </w:r>
    </w:p>
    <w:sectPr w:rsidR="00C2091F" w:rsidRPr="00F41BDF" w:rsidSect="00712CF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862" w:rsidRDefault="00770862" w:rsidP="00712CF5">
      <w:r>
        <w:separator/>
      </w:r>
    </w:p>
  </w:endnote>
  <w:endnote w:type="continuationSeparator" w:id="0">
    <w:p w:rsidR="00770862" w:rsidRDefault="00770862" w:rsidP="0071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613395"/>
      <w:docPartObj>
        <w:docPartGallery w:val="Page Numbers (Bottom of Page)"/>
        <w:docPartUnique/>
      </w:docPartObj>
    </w:sdtPr>
    <w:sdtEndPr/>
    <w:sdtContent>
      <w:p w:rsidR="00712CF5" w:rsidRDefault="00712C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818">
          <w:rPr>
            <w:noProof/>
          </w:rPr>
          <w:t>14</w:t>
        </w:r>
        <w:r>
          <w:fldChar w:fldCharType="end"/>
        </w:r>
      </w:p>
    </w:sdtContent>
  </w:sdt>
  <w:p w:rsidR="00712CF5" w:rsidRDefault="00712C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862" w:rsidRDefault="00770862" w:rsidP="00712CF5">
      <w:r>
        <w:separator/>
      </w:r>
    </w:p>
  </w:footnote>
  <w:footnote w:type="continuationSeparator" w:id="0">
    <w:p w:rsidR="00770862" w:rsidRDefault="00770862" w:rsidP="0071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993"/>
    <w:multiLevelType w:val="hybridMultilevel"/>
    <w:tmpl w:val="03807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0DC"/>
    <w:multiLevelType w:val="hybridMultilevel"/>
    <w:tmpl w:val="065EAFB2"/>
    <w:lvl w:ilvl="0" w:tplc="FFFFFFFF">
      <w:start w:val="1"/>
      <w:numFmt w:val="ordinal"/>
      <w:pStyle w:val="pikzn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D04A2"/>
    <w:multiLevelType w:val="hybridMultilevel"/>
    <w:tmpl w:val="680C2306"/>
    <w:lvl w:ilvl="0" w:tplc="0864437C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60EAD"/>
    <w:multiLevelType w:val="hybridMultilevel"/>
    <w:tmpl w:val="19CADF24"/>
    <w:lvl w:ilvl="0" w:tplc="834A13BA">
      <w:start w:val="1"/>
      <w:numFmt w:val="upperRoman"/>
      <w:lvlText w:val="%1."/>
      <w:lvlJc w:val="left"/>
      <w:pPr>
        <w:ind w:left="1743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03" w:hanging="360"/>
      </w:pPr>
    </w:lvl>
    <w:lvl w:ilvl="2" w:tplc="0405001B">
      <w:start w:val="1"/>
      <w:numFmt w:val="lowerRoman"/>
      <w:lvlText w:val="%3."/>
      <w:lvlJc w:val="right"/>
      <w:pPr>
        <w:ind w:left="2823" w:hanging="180"/>
      </w:pPr>
    </w:lvl>
    <w:lvl w:ilvl="3" w:tplc="0405000F">
      <w:start w:val="1"/>
      <w:numFmt w:val="decimal"/>
      <w:lvlText w:val="%4."/>
      <w:lvlJc w:val="left"/>
      <w:pPr>
        <w:ind w:left="3543" w:hanging="360"/>
      </w:pPr>
    </w:lvl>
    <w:lvl w:ilvl="4" w:tplc="04050019" w:tentative="1">
      <w:start w:val="1"/>
      <w:numFmt w:val="lowerLetter"/>
      <w:lvlText w:val="%5."/>
      <w:lvlJc w:val="left"/>
      <w:pPr>
        <w:ind w:left="4263" w:hanging="360"/>
      </w:pPr>
    </w:lvl>
    <w:lvl w:ilvl="5" w:tplc="0405001B" w:tentative="1">
      <w:start w:val="1"/>
      <w:numFmt w:val="lowerRoman"/>
      <w:lvlText w:val="%6."/>
      <w:lvlJc w:val="right"/>
      <w:pPr>
        <w:ind w:left="4983" w:hanging="180"/>
      </w:pPr>
    </w:lvl>
    <w:lvl w:ilvl="6" w:tplc="0405000F" w:tentative="1">
      <w:start w:val="1"/>
      <w:numFmt w:val="decimal"/>
      <w:lvlText w:val="%7."/>
      <w:lvlJc w:val="left"/>
      <w:pPr>
        <w:ind w:left="5703" w:hanging="360"/>
      </w:pPr>
    </w:lvl>
    <w:lvl w:ilvl="7" w:tplc="04050019" w:tentative="1">
      <w:start w:val="1"/>
      <w:numFmt w:val="lowerLetter"/>
      <w:lvlText w:val="%8."/>
      <w:lvlJc w:val="left"/>
      <w:pPr>
        <w:ind w:left="6423" w:hanging="360"/>
      </w:pPr>
    </w:lvl>
    <w:lvl w:ilvl="8" w:tplc="040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5" w15:restartNumberingAfterBreak="0">
    <w:nsid w:val="3D761723"/>
    <w:multiLevelType w:val="hybridMultilevel"/>
    <w:tmpl w:val="EA06A5C6"/>
    <w:lvl w:ilvl="0" w:tplc="8E7C9D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23A6369"/>
    <w:multiLevelType w:val="hybridMultilevel"/>
    <w:tmpl w:val="C6788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04AE"/>
    <w:multiLevelType w:val="hybridMultilevel"/>
    <w:tmpl w:val="3C02692C"/>
    <w:lvl w:ilvl="0" w:tplc="FFFFFFFF">
      <w:start w:val="1"/>
      <w:numFmt w:val="decimal"/>
      <w:pStyle w:val="zaaz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215D7"/>
    <w:multiLevelType w:val="hybridMultilevel"/>
    <w:tmpl w:val="0298C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65AC7"/>
    <w:multiLevelType w:val="hybridMultilevel"/>
    <w:tmpl w:val="D0726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62388"/>
    <w:multiLevelType w:val="hybridMultilevel"/>
    <w:tmpl w:val="28BE859A"/>
    <w:lvl w:ilvl="0" w:tplc="C71639C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6FC233F"/>
    <w:multiLevelType w:val="hybridMultilevel"/>
    <w:tmpl w:val="C8B2D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975FA"/>
    <w:multiLevelType w:val="hybridMultilevel"/>
    <w:tmpl w:val="2AE27CF2"/>
    <w:lvl w:ilvl="0" w:tplc="1C0075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77D22"/>
    <w:multiLevelType w:val="hybridMultilevel"/>
    <w:tmpl w:val="02861A44"/>
    <w:lvl w:ilvl="0" w:tplc="C0868EDC">
      <w:start w:val="16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87032D"/>
    <w:multiLevelType w:val="hybridMultilevel"/>
    <w:tmpl w:val="FCFCE564"/>
    <w:lvl w:ilvl="0" w:tplc="AFCE0D62">
      <w:start w:val="1"/>
      <w:numFmt w:val="decimal"/>
      <w:lvlText w:val="%1."/>
      <w:lvlJc w:val="left"/>
      <w:pPr>
        <w:ind w:left="1854" w:hanging="72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4"/>
  </w:num>
  <w:num w:numId="13">
    <w:abstractNumId w:val="11"/>
  </w:num>
  <w:num w:numId="14">
    <w:abstractNumId w:val="5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45"/>
    <w:rsid w:val="00000DD8"/>
    <w:rsid w:val="00001388"/>
    <w:rsid w:val="00004CF8"/>
    <w:rsid w:val="00011332"/>
    <w:rsid w:val="00012C1A"/>
    <w:rsid w:val="000212B4"/>
    <w:rsid w:val="000221F6"/>
    <w:rsid w:val="00024E34"/>
    <w:rsid w:val="000257EF"/>
    <w:rsid w:val="00030B27"/>
    <w:rsid w:val="00036C14"/>
    <w:rsid w:val="00040048"/>
    <w:rsid w:val="00044A52"/>
    <w:rsid w:val="00050AC4"/>
    <w:rsid w:val="00052DFC"/>
    <w:rsid w:val="00061C00"/>
    <w:rsid w:val="00062D47"/>
    <w:rsid w:val="00062E9F"/>
    <w:rsid w:val="0006797D"/>
    <w:rsid w:val="000773CC"/>
    <w:rsid w:val="000850FA"/>
    <w:rsid w:val="00090157"/>
    <w:rsid w:val="00097E80"/>
    <w:rsid w:val="000A0A50"/>
    <w:rsid w:val="000A4AEB"/>
    <w:rsid w:val="000A70BE"/>
    <w:rsid w:val="000B7DDA"/>
    <w:rsid w:val="000C1936"/>
    <w:rsid w:val="000C28A1"/>
    <w:rsid w:val="000C3B89"/>
    <w:rsid w:val="000C507E"/>
    <w:rsid w:val="000D29C8"/>
    <w:rsid w:val="000D6821"/>
    <w:rsid w:val="000D6E7F"/>
    <w:rsid w:val="000E1E75"/>
    <w:rsid w:val="000E2F1B"/>
    <w:rsid w:val="000E45CB"/>
    <w:rsid w:val="000F1B51"/>
    <w:rsid w:val="000F387D"/>
    <w:rsid w:val="001351F7"/>
    <w:rsid w:val="00144DD4"/>
    <w:rsid w:val="00152E7C"/>
    <w:rsid w:val="00157DB8"/>
    <w:rsid w:val="001638D0"/>
    <w:rsid w:val="001751E0"/>
    <w:rsid w:val="00177A3C"/>
    <w:rsid w:val="001859F8"/>
    <w:rsid w:val="001923CB"/>
    <w:rsid w:val="00193672"/>
    <w:rsid w:val="00194868"/>
    <w:rsid w:val="00194DD9"/>
    <w:rsid w:val="00195FB2"/>
    <w:rsid w:val="001A5688"/>
    <w:rsid w:val="001A6E08"/>
    <w:rsid w:val="001B0E54"/>
    <w:rsid w:val="001B33E7"/>
    <w:rsid w:val="001C16B6"/>
    <w:rsid w:val="001C1800"/>
    <w:rsid w:val="001C50BF"/>
    <w:rsid w:val="001D0B63"/>
    <w:rsid w:val="001F6FA7"/>
    <w:rsid w:val="002001CD"/>
    <w:rsid w:val="0020554F"/>
    <w:rsid w:val="002063D9"/>
    <w:rsid w:val="002144A3"/>
    <w:rsid w:val="00223956"/>
    <w:rsid w:val="00224A1F"/>
    <w:rsid w:val="00237970"/>
    <w:rsid w:val="00237DD1"/>
    <w:rsid w:val="00262294"/>
    <w:rsid w:val="00263629"/>
    <w:rsid w:val="00274984"/>
    <w:rsid w:val="00282842"/>
    <w:rsid w:val="0028367C"/>
    <w:rsid w:val="002A5BA7"/>
    <w:rsid w:val="002B3F5E"/>
    <w:rsid w:val="002B5752"/>
    <w:rsid w:val="002B6D25"/>
    <w:rsid w:val="002C6085"/>
    <w:rsid w:val="002D0324"/>
    <w:rsid w:val="002D4978"/>
    <w:rsid w:val="002E516A"/>
    <w:rsid w:val="002E6A27"/>
    <w:rsid w:val="002F5C5F"/>
    <w:rsid w:val="002F69B0"/>
    <w:rsid w:val="002F76A5"/>
    <w:rsid w:val="003044D4"/>
    <w:rsid w:val="003061E1"/>
    <w:rsid w:val="00306538"/>
    <w:rsid w:val="00312B98"/>
    <w:rsid w:val="00312D9A"/>
    <w:rsid w:val="00314742"/>
    <w:rsid w:val="003162D1"/>
    <w:rsid w:val="00316509"/>
    <w:rsid w:val="00324345"/>
    <w:rsid w:val="00327D9D"/>
    <w:rsid w:val="00331F30"/>
    <w:rsid w:val="003416FC"/>
    <w:rsid w:val="003437DE"/>
    <w:rsid w:val="00353450"/>
    <w:rsid w:val="00356EC8"/>
    <w:rsid w:val="003617F8"/>
    <w:rsid w:val="00366694"/>
    <w:rsid w:val="00372280"/>
    <w:rsid w:val="003738E6"/>
    <w:rsid w:val="00376F02"/>
    <w:rsid w:val="00381778"/>
    <w:rsid w:val="00385081"/>
    <w:rsid w:val="003855FC"/>
    <w:rsid w:val="00390C26"/>
    <w:rsid w:val="00391BF1"/>
    <w:rsid w:val="00393722"/>
    <w:rsid w:val="003B277D"/>
    <w:rsid w:val="003B711A"/>
    <w:rsid w:val="003B7E4D"/>
    <w:rsid w:val="003C4E89"/>
    <w:rsid w:val="003C5003"/>
    <w:rsid w:val="003D4299"/>
    <w:rsid w:val="003D6ECE"/>
    <w:rsid w:val="003D7130"/>
    <w:rsid w:val="003E4F1A"/>
    <w:rsid w:val="003E7C55"/>
    <w:rsid w:val="003F1FC8"/>
    <w:rsid w:val="003F3A09"/>
    <w:rsid w:val="003F6F1D"/>
    <w:rsid w:val="00404E13"/>
    <w:rsid w:val="004077BE"/>
    <w:rsid w:val="00414C99"/>
    <w:rsid w:val="00415BFD"/>
    <w:rsid w:val="00424DBB"/>
    <w:rsid w:val="00425FFE"/>
    <w:rsid w:val="00431B8D"/>
    <w:rsid w:val="00432611"/>
    <w:rsid w:val="00446D6A"/>
    <w:rsid w:val="00466F2E"/>
    <w:rsid w:val="00471537"/>
    <w:rsid w:val="00472CEE"/>
    <w:rsid w:val="00474F87"/>
    <w:rsid w:val="0048078D"/>
    <w:rsid w:val="00497863"/>
    <w:rsid w:val="004A0CF2"/>
    <w:rsid w:val="004A1D44"/>
    <w:rsid w:val="004B1250"/>
    <w:rsid w:val="004B1866"/>
    <w:rsid w:val="004B3E69"/>
    <w:rsid w:val="004B420E"/>
    <w:rsid w:val="004B6B60"/>
    <w:rsid w:val="004C3FC5"/>
    <w:rsid w:val="004C5B6C"/>
    <w:rsid w:val="004C7D39"/>
    <w:rsid w:val="004D0BB5"/>
    <w:rsid w:val="004D1E92"/>
    <w:rsid w:val="004D2808"/>
    <w:rsid w:val="004E0523"/>
    <w:rsid w:val="004E25E6"/>
    <w:rsid w:val="004E57FE"/>
    <w:rsid w:val="004F0706"/>
    <w:rsid w:val="004F2BE7"/>
    <w:rsid w:val="004F3A54"/>
    <w:rsid w:val="0050076C"/>
    <w:rsid w:val="00512648"/>
    <w:rsid w:val="00512D8B"/>
    <w:rsid w:val="005143AC"/>
    <w:rsid w:val="00516C61"/>
    <w:rsid w:val="005260F9"/>
    <w:rsid w:val="00530E44"/>
    <w:rsid w:val="00536617"/>
    <w:rsid w:val="00540C28"/>
    <w:rsid w:val="0055119A"/>
    <w:rsid w:val="00551F38"/>
    <w:rsid w:val="00557A8B"/>
    <w:rsid w:val="00565B0C"/>
    <w:rsid w:val="00566254"/>
    <w:rsid w:val="00566F0E"/>
    <w:rsid w:val="00567817"/>
    <w:rsid w:val="0057030A"/>
    <w:rsid w:val="005756E9"/>
    <w:rsid w:val="00575BD0"/>
    <w:rsid w:val="00582FD7"/>
    <w:rsid w:val="00592997"/>
    <w:rsid w:val="00597362"/>
    <w:rsid w:val="005A1FBB"/>
    <w:rsid w:val="005B6FC2"/>
    <w:rsid w:val="005C5C2E"/>
    <w:rsid w:val="005D776D"/>
    <w:rsid w:val="005E4F73"/>
    <w:rsid w:val="00604A14"/>
    <w:rsid w:val="00613183"/>
    <w:rsid w:val="00613616"/>
    <w:rsid w:val="00625A71"/>
    <w:rsid w:val="0063654B"/>
    <w:rsid w:val="006403F8"/>
    <w:rsid w:val="0064662C"/>
    <w:rsid w:val="00663402"/>
    <w:rsid w:val="006638AA"/>
    <w:rsid w:val="00665657"/>
    <w:rsid w:val="00665679"/>
    <w:rsid w:val="0066579F"/>
    <w:rsid w:val="00690896"/>
    <w:rsid w:val="006A3191"/>
    <w:rsid w:val="006B2BDC"/>
    <w:rsid w:val="006B312F"/>
    <w:rsid w:val="006B60DD"/>
    <w:rsid w:val="006C2248"/>
    <w:rsid w:val="006C3A0C"/>
    <w:rsid w:val="006D57A6"/>
    <w:rsid w:val="006D78CF"/>
    <w:rsid w:val="006E4235"/>
    <w:rsid w:val="006E4F79"/>
    <w:rsid w:val="006F62A4"/>
    <w:rsid w:val="00702EE8"/>
    <w:rsid w:val="007108FE"/>
    <w:rsid w:val="00712CF5"/>
    <w:rsid w:val="007132BE"/>
    <w:rsid w:val="00713409"/>
    <w:rsid w:val="0071552B"/>
    <w:rsid w:val="00716BE5"/>
    <w:rsid w:val="00717C45"/>
    <w:rsid w:val="00725559"/>
    <w:rsid w:val="007262C2"/>
    <w:rsid w:val="007301D2"/>
    <w:rsid w:val="007301E5"/>
    <w:rsid w:val="00730F55"/>
    <w:rsid w:val="007326C7"/>
    <w:rsid w:val="00732A32"/>
    <w:rsid w:val="00742F15"/>
    <w:rsid w:val="00750006"/>
    <w:rsid w:val="00751534"/>
    <w:rsid w:val="00760B4C"/>
    <w:rsid w:val="0076750F"/>
    <w:rsid w:val="00770862"/>
    <w:rsid w:val="00771E45"/>
    <w:rsid w:val="00786525"/>
    <w:rsid w:val="00794F9A"/>
    <w:rsid w:val="00795B84"/>
    <w:rsid w:val="007A439C"/>
    <w:rsid w:val="007A7EF3"/>
    <w:rsid w:val="007B2ACD"/>
    <w:rsid w:val="007B2C47"/>
    <w:rsid w:val="007B43DD"/>
    <w:rsid w:val="007B762B"/>
    <w:rsid w:val="007C0BCA"/>
    <w:rsid w:val="007C75E7"/>
    <w:rsid w:val="007D11D9"/>
    <w:rsid w:val="007D23AC"/>
    <w:rsid w:val="007D484C"/>
    <w:rsid w:val="007D5067"/>
    <w:rsid w:val="007D6BD3"/>
    <w:rsid w:val="007E194A"/>
    <w:rsid w:val="007E7465"/>
    <w:rsid w:val="007E79D3"/>
    <w:rsid w:val="007E7F89"/>
    <w:rsid w:val="007F66AA"/>
    <w:rsid w:val="007F7977"/>
    <w:rsid w:val="007F7B88"/>
    <w:rsid w:val="00810C65"/>
    <w:rsid w:val="008124B9"/>
    <w:rsid w:val="0081298F"/>
    <w:rsid w:val="008163C1"/>
    <w:rsid w:val="00823816"/>
    <w:rsid w:val="00823E2B"/>
    <w:rsid w:val="0083363C"/>
    <w:rsid w:val="00853C95"/>
    <w:rsid w:val="00854F29"/>
    <w:rsid w:val="008556FD"/>
    <w:rsid w:val="00866901"/>
    <w:rsid w:val="00882C94"/>
    <w:rsid w:val="00885377"/>
    <w:rsid w:val="008917FF"/>
    <w:rsid w:val="0089609F"/>
    <w:rsid w:val="008A5733"/>
    <w:rsid w:val="008B10B7"/>
    <w:rsid w:val="008C38A0"/>
    <w:rsid w:val="008C5D23"/>
    <w:rsid w:val="008C5D52"/>
    <w:rsid w:val="008C7341"/>
    <w:rsid w:val="008D6261"/>
    <w:rsid w:val="008E4343"/>
    <w:rsid w:val="008E44BA"/>
    <w:rsid w:val="008E53B7"/>
    <w:rsid w:val="008F205A"/>
    <w:rsid w:val="008F31C4"/>
    <w:rsid w:val="008F7C12"/>
    <w:rsid w:val="00901A75"/>
    <w:rsid w:val="00901F8C"/>
    <w:rsid w:val="009078E2"/>
    <w:rsid w:val="009168CF"/>
    <w:rsid w:val="00920B33"/>
    <w:rsid w:val="00926AF2"/>
    <w:rsid w:val="00930FFA"/>
    <w:rsid w:val="00937286"/>
    <w:rsid w:val="00951615"/>
    <w:rsid w:val="00954490"/>
    <w:rsid w:val="00957B3E"/>
    <w:rsid w:val="00970FAD"/>
    <w:rsid w:val="00982579"/>
    <w:rsid w:val="009A156D"/>
    <w:rsid w:val="009C0418"/>
    <w:rsid w:val="009D54E0"/>
    <w:rsid w:val="009D5D72"/>
    <w:rsid w:val="009E17AB"/>
    <w:rsid w:val="009E37A1"/>
    <w:rsid w:val="009E7288"/>
    <w:rsid w:val="009E736C"/>
    <w:rsid w:val="009E79D3"/>
    <w:rsid w:val="00A00363"/>
    <w:rsid w:val="00A00746"/>
    <w:rsid w:val="00A04297"/>
    <w:rsid w:val="00A055A0"/>
    <w:rsid w:val="00A05E5E"/>
    <w:rsid w:val="00A10F84"/>
    <w:rsid w:val="00A167B2"/>
    <w:rsid w:val="00A16BD8"/>
    <w:rsid w:val="00A35993"/>
    <w:rsid w:val="00A4585A"/>
    <w:rsid w:val="00A5084F"/>
    <w:rsid w:val="00A53E29"/>
    <w:rsid w:val="00A6133B"/>
    <w:rsid w:val="00A6496C"/>
    <w:rsid w:val="00A75F9E"/>
    <w:rsid w:val="00A823A4"/>
    <w:rsid w:val="00A923C9"/>
    <w:rsid w:val="00AA1790"/>
    <w:rsid w:val="00AA20A6"/>
    <w:rsid w:val="00AA6BA4"/>
    <w:rsid w:val="00AA7493"/>
    <w:rsid w:val="00AB0CF3"/>
    <w:rsid w:val="00AC7980"/>
    <w:rsid w:val="00AD3193"/>
    <w:rsid w:val="00AE016A"/>
    <w:rsid w:val="00AF7D90"/>
    <w:rsid w:val="00B00BDD"/>
    <w:rsid w:val="00B02F66"/>
    <w:rsid w:val="00B10647"/>
    <w:rsid w:val="00B164C4"/>
    <w:rsid w:val="00B23E60"/>
    <w:rsid w:val="00B24425"/>
    <w:rsid w:val="00B262BB"/>
    <w:rsid w:val="00B312DF"/>
    <w:rsid w:val="00B35FDA"/>
    <w:rsid w:val="00B42411"/>
    <w:rsid w:val="00B61566"/>
    <w:rsid w:val="00B6492B"/>
    <w:rsid w:val="00B65392"/>
    <w:rsid w:val="00B81893"/>
    <w:rsid w:val="00B87872"/>
    <w:rsid w:val="00B9227D"/>
    <w:rsid w:val="00BA1020"/>
    <w:rsid w:val="00BA1E12"/>
    <w:rsid w:val="00BB014D"/>
    <w:rsid w:val="00BB1F98"/>
    <w:rsid w:val="00BB479B"/>
    <w:rsid w:val="00BC0EB3"/>
    <w:rsid w:val="00BC1AD1"/>
    <w:rsid w:val="00BD5517"/>
    <w:rsid w:val="00BE26CA"/>
    <w:rsid w:val="00BE278D"/>
    <w:rsid w:val="00BE4A6E"/>
    <w:rsid w:val="00BE7651"/>
    <w:rsid w:val="00BF1F72"/>
    <w:rsid w:val="00BF2B45"/>
    <w:rsid w:val="00C0481D"/>
    <w:rsid w:val="00C145C6"/>
    <w:rsid w:val="00C1794A"/>
    <w:rsid w:val="00C202CC"/>
    <w:rsid w:val="00C2091F"/>
    <w:rsid w:val="00C2124E"/>
    <w:rsid w:val="00C255CF"/>
    <w:rsid w:val="00C32DC0"/>
    <w:rsid w:val="00C36151"/>
    <w:rsid w:val="00C410F4"/>
    <w:rsid w:val="00C43E4F"/>
    <w:rsid w:val="00C471C4"/>
    <w:rsid w:val="00C47583"/>
    <w:rsid w:val="00C5143D"/>
    <w:rsid w:val="00C544F0"/>
    <w:rsid w:val="00C5741F"/>
    <w:rsid w:val="00C62FEB"/>
    <w:rsid w:val="00C644A1"/>
    <w:rsid w:val="00C71D9F"/>
    <w:rsid w:val="00C72C1F"/>
    <w:rsid w:val="00C75BBE"/>
    <w:rsid w:val="00C76500"/>
    <w:rsid w:val="00C81F1F"/>
    <w:rsid w:val="00C90689"/>
    <w:rsid w:val="00C94264"/>
    <w:rsid w:val="00CA7983"/>
    <w:rsid w:val="00CB175D"/>
    <w:rsid w:val="00CC37C0"/>
    <w:rsid w:val="00CD6E17"/>
    <w:rsid w:val="00CE0B0A"/>
    <w:rsid w:val="00CE10EF"/>
    <w:rsid w:val="00CE17A0"/>
    <w:rsid w:val="00CF6EFF"/>
    <w:rsid w:val="00D02293"/>
    <w:rsid w:val="00D02C79"/>
    <w:rsid w:val="00D02E2B"/>
    <w:rsid w:val="00D062C4"/>
    <w:rsid w:val="00D07927"/>
    <w:rsid w:val="00D105CA"/>
    <w:rsid w:val="00D22514"/>
    <w:rsid w:val="00D24A9F"/>
    <w:rsid w:val="00D26CFE"/>
    <w:rsid w:val="00D326AB"/>
    <w:rsid w:val="00D345E0"/>
    <w:rsid w:val="00D44F64"/>
    <w:rsid w:val="00D453D6"/>
    <w:rsid w:val="00D52C1B"/>
    <w:rsid w:val="00D61894"/>
    <w:rsid w:val="00D62CA5"/>
    <w:rsid w:val="00D63679"/>
    <w:rsid w:val="00D6592A"/>
    <w:rsid w:val="00D6652D"/>
    <w:rsid w:val="00D70312"/>
    <w:rsid w:val="00D71CF2"/>
    <w:rsid w:val="00D74F2D"/>
    <w:rsid w:val="00D777E5"/>
    <w:rsid w:val="00D82029"/>
    <w:rsid w:val="00D90920"/>
    <w:rsid w:val="00D9340D"/>
    <w:rsid w:val="00D94007"/>
    <w:rsid w:val="00DA6164"/>
    <w:rsid w:val="00DA62F2"/>
    <w:rsid w:val="00DB4C1A"/>
    <w:rsid w:val="00DB74AF"/>
    <w:rsid w:val="00DC3388"/>
    <w:rsid w:val="00DD3602"/>
    <w:rsid w:val="00DE0D05"/>
    <w:rsid w:val="00DE48B4"/>
    <w:rsid w:val="00DE5A23"/>
    <w:rsid w:val="00DF0701"/>
    <w:rsid w:val="00E01FB7"/>
    <w:rsid w:val="00E0491B"/>
    <w:rsid w:val="00E137A3"/>
    <w:rsid w:val="00E20EF0"/>
    <w:rsid w:val="00E236CC"/>
    <w:rsid w:val="00E31776"/>
    <w:rsid w:val="00E32DA1"/>
    <w:rsid w:val="00E363A3"/>
    <w:rsid w:val="00E37F1B"/>
    <w:rsid w:val="00E47554"/>
    <w:rsid w:val="00E531A4"/>
    <w:rsid w:val="00E627A0"/>
    <w:rsid w:val="00E64545"/>
    <w:rsid w:val="00E718C8"/>
    <w:rsid w:val="00E875A8"/>
    <w:rsid w:val="00E877DD"/>
    <w:rsid w:val="00E91826"/>
    <w:rsid w:val="00E92F3B"/>
    <w:rsid w:val="00E93CF2"/>
    <w:rsid w:val="00E93E37"/>
    <w:rsid w:val="00E97500"/>
    <w:rsid w:val="00EA0895"/>
    <w:rsid w:val="00EB239A"/>
    <w:rsid w:val="00EB728C"/>
    <w:rsid w:val="00EC0DFD"/>
    <w:rsid w:val="00EC4DB6"/>
    <w:rsid w:val="00ED41B5"/>
    <w:rsid w:val="00EE0ACD"/>
    <w:rsid w:val="00EE561B"/>
    <w:rsid w:val="00EF3361"/>
    <w:rsid w:val="00F00949"/>
    <w:rsid w:val="00F05D32"/>
    <w:rsid w:val="00F11C2E"/>
    <w:rsid w:val="00F16828"/>
    <w:rsid w:val="00F24C19"/>
    <w:rsid w:val="00F31A69"/>
    <w:rsid w:val="00F364C7"/>
    <w:rsid w:val="00F41BDF"/>
    <w:rsid w:val="00F43C65"/>
    <w:rsid w:val="00F44E6C"/>
    <w:rsid w:val="00F454AA"/>
    <w:rsid w:val="00F4699B"/>
    <w:rsid w:val="00F52978"/>
    <w:rsid w:val="00F6059F"/>
    <w:rsid w:val="00F67004"/>
    <w:rsid w:val="00F76B54"/>
    <w:rsid w:val="00F87A56"/>
    <w:rsid w:val="00F965C3"/>
    <w:rsid w:val="00FA0B39"/>
    <w:rsid w:val="00FA168F"/>
    <w:rsid w:val="00FA253C"/>
    <w:rsid w:val="00FA2D56"/>
    <w:rsid w:val="00FA5C57"/>
    <w:rsid w:val="00FA7D8F"/>
    <w:rsid w:val="00FB27BC"/>
    <w:rsid w:val="00FC2818"/>
    <w:rsid w:val="00FC79A7"/>
    <w:rsid w:val="00FD20F4"/>
    <w:rsid w:val="00FD3295"/>
    <w:rsid w:val="00FD3B0A"/>
    <w:rsid w:val="00FD773C"/>
    <w:rsid w:val="00FE79DF"/>
    <w:rsid w:val="00FF0421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C386-3139-450C-BF5A-63C264AA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0A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80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8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ezmezer">
    <w:name w:val="No Spacing"/>
    <w:uiPriority w:val="99"/>
    <w:qFormat/>
    <w:rsid w:val="003243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lang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E37A1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9E37A1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12CF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12C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12CF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12C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msto">
    <w:name w:val="PS místo"/>
    <w:basedOn w:val="Normln"/>
    <w:next w:val="Normln"/>
    <w:rsid w:val="00BB014D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BB014D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BB014D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B479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4B6B60"/>
    <w:pPr>
      <w:ind w:left="720"/>
      <w:contextualSpacing/>
    </w:pPr>
    <w:rPr>
      <w:szCs w:val="21"/>
    </w:rPr>
  </w:style>
  <w:style w:type="paragraph" w:customStyle="1" w:styleId="vbory">
    <w:name w:val="_výbory"/>
    <w:basedOn w:val="Normln"/>
    <w:next w:val="Normln"/>
    <w:rsid w:val="003F1FC8"/>
    <w:pPr>
      <w:widowControl/>
      <w:autoSpaceDN/>
      <w:spacing w:after="520"/>
      <w:ind w:left="4820"/>
      <w:jc w:val="both"/>
    </w:pPr>
    <w:rPr>
      <w:rFonts w:eastAsia="Times New Roman" w:cs="Times New Roman"/>
      <w:bCs/>
      <w:color w:val="000000"/>
      <w:kern w:val="0"/>
      <w:sz w:val="26"/>
      <w:szCs w:val="20"/>
      <w:lang w:eastAsia="cs-CZ" w:bidi="ar-SA"/>
    </w:rPr>
  </w:style>
  <w:style w:type="paragraph" w:customStyle="1" w:styleId="pikzn">
    <w:name w:val="_přikázání"/>
    <w:basedOn w:val="Normln"/>
    <w:next w:val="vbory"/>
    <w:rsid w:val="003F1FC8"/>
    <w:pPr>
      <w:widowControl/>
      <w:numPr>
        <w:numId w:val="3"/>
      </w:numPr>
      <w:autoSpaceDN/>
      <w:spacing w:after="280"/>
      <w:jc w:val="both"/>
    </w:pPr>
    <w:rPr>
      <w:rFonts w:eastAsia="Times New Roman" w:cs="Times New Roman"/>
      <w:bCs/>
      <w:color w:val="000000"/>
      <w:kern w:val="0"/>
      <w:sz w:val="26"/>
      <w:szCs w:val="20"/>
      <w:lang w:eastAsia="cs-CZ" w:bidi="ar-SA"/>
    </w:rPr>
  </w:style>
  <w:style w:type="paragraph" w:customStyle="1" w:styleId="zaazen">
    <w:name w:val="_zařazení"/>
    <w:basedOn w:val="pikzn"/>
    <w:rsid w:val="00D52C1B"/>
    <w:pPr>
      <w:numPr>
        <w:numId w:val="9"/>
      </w:numPr>
      <w:spacing w:after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D4AD-5C8B-4599-B647-5C8966E8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2023-05-17T15:34:00Z</cp:lastPrinted>
  <dcterms:created xsi:type="dcterms:W3CDTF">2023-05-18T06:57:00Z</dcterms:created>
  <dcterms:modified xsi:type="dcterms:W3CDTF">2023-05-18T06:57:00Z</dcterms:modified>
</cp:coreProperties>
</file>