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3B" w:rsidRDefault="00A04B3B" w:rsidP="00A04B3B">
      <w:pPr>
        <w:pStyle w:val="PS-hlavika1"/>
      </w:pPr>
      <w:r>
        <w:t>Parlament České republiky</w:t>
      </w:r>
    </w:p>
    <w:p w:rsidR="00A04B3B" w:rsidRDefault="00A04B3B" w:rsidP="00A04B3B">
      <w:pPr>
        <w:pStyle w:val="PS-hlavika2"/>
      </w:pPr>
      <w:r>
        <w:t>POSLANECKÁ SNĚMOVNA</w:t>
      </w:r>
    </w:p>
    <w:p w:rsidR="00A04B3B" w:rsidRDefault="00A04B3B" w:rsidP="00A04B3B">
      <w:pPr>
        <w:pStyle w:val="PS-hlavika2"/>
      </w:pPr>
      <w:r>
        <w:t>202</w:t>
      </w:r>
      <w:r w:rsidR="00641091">
        <w:t>2</w:t>
      </w:r>
    </w:p>
    <w:p w:rsidR="00A04B3B" w:rsidRDefault="00A04B3B" w:rsidP="00A04B3B">
      <w:pPr>
        <w:pStyle w:val="PS-hlavika1"/>
      </w:pPr>
      <w:r>
        <w:t>9. volební období</w:t>
      </w:r>
    </w:p>
    <w:p w:rsidR="00A04B3B" w:rsidRDefault="007B4C09" w:rsidP="00A04B3B">
      <w:pPr>
        <w:pStyle w:val="PS-slousnesen"/>
      </w:pPr>
      <w:r>
        <w:t>72</w:t>
      </w:r>
    </w:p>
    <w:p w:rsidR="00A04B3B" w:rsidRDefault="00A04B3B" w:rsidP="00A04B3B">
      <w:pPr>
        <w:pStyle w:val="PS-hlavika3"/>
      </w:pPr>
      <w:r>
        <w:t>USNESENÍ</w:t>
      </w:r>
    </w:p>
    <w:p w:rsidR="00A04B3B" w:rsidRDefault="00A04B3B" w:rsidP="00A04B3B">
      <w:pPr>
        <w:pStyle w:val="PS-hlavika1"/>
      </w:pPr>
      <w:r>
        <w:t>rozpočtového výboru</w:t>
      </w:r>
    </w:p>
    <w:p w:rsidR="00A04B3B" w:rsidRDefault="00A04B3B" w:rsidP="00A04B3B">
      <w:pPr>
        <w:pStyle w:val="PS-hlavika1"/>
      </w:pPr>
      <w:r>
        <w:t xml:space="preserve">z </w:t>
      </w:r>
      <w:r w:rsidR="00641091">
        <w:t>1</w:t>
      </w:r>
      <w:r w:rsidR="0032631C">
        <w:t>1</w:t>
      </w:r>
      <w:r>
        <w:t>. schůze</w:t>
      </w:r>
    </w:p>
    <w:p w:rsidR="00A04B3B" w:rsidRDefault="00A04B3B" w:rsidP="00A04B3B">
      <w:pPr>
        <w:pStyle w:val="PS-hlavika1"/>
      </w:pPr>
      <w:r>
        <w:t xml:space="preserve">ze dne </w:t>
      </w:r>
      <w:r w:rsidR="0032631C">
        <w:t>13</w:t>
      </w:r>
      <w:r>
        <w:t xml:space="preserve">. </w:t>
      </w:r>
      <w:r w:rsidR="0032631C">
        <w:t>dubna</w:t>
      </w:r>
      <w:r>
        <w:t xml:space="preserve"> 202</w:t>
      </w:r>
      <w:r w:rsidR="00641091">
        <w:t>2</w:t>
      </w:r>
    </w:p>
    <w:p w:rsidR="00641091" w:rsidRDefault="0032631C" w:rsidP="00A04B3B">
      <w:pPr>
        <w:pStyle w:val="PS-pedmtusnesen"/>
      </w:pPr>
      <w:r w:rsidRPr="0032631C">
        <w:t>vládnímu návrhu zákona, kterým se mění zákon č. 353/2003 Sb., o spotřebních daních, ve</w:t>
      </w:r>
      <w:r>
        <w:t> </w:t>
      </w:r>
      <w:r w:rsidRPr="0032631C">
        <w:t>znění pozdějších předpisů (sněmovní tisk 176 –</w:t>
      </w:r>
      <w:r>
        <w:t xml:space="preserve"> </w:t>
      </w:r>
      <w:r w:rsidRPr="0032631C">
        <w:t>2. čtení)</w:t>
      </w:r>
      <w:r w:rsidR="003A2CC2">
        <w:t xml:space="preserve"> </w:t>
      </w:r>
    </w:p>
    <w:p w:rsidR="00E478B1" w:rsidRDefault="00A04B3B" w:rsidP="00B928D0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B3B">
        <w:rPr>
          <w:rFonts w:ascii="Times New Roman" w:hAnsi="Times New Roman" w:cs="Times New Roman"/>
          <w:sz w:val="24"/>
          <w:szCs w:val="24"/>
        </w:rPr>
        <w:t xml:space="preserve">Po úvodním slově </w:t>
      </w:r>
      <w:r w:rsidR="00007717">
        <w:rPr>
          <w:rFonts w:ascii="Times New Roman" w:hAnsi="Times New Roman" w:cs="Times New Roman"/>
          <w:sz w:val="24"/>
          <w:szCs w:val="24"/>
        </w:rPr>
        <w:t xml:space="preserve">náměstka </w:t>
      </w:r>
      <w:r w:rsidRPr="00A04B3B">
        <w:rPr>
          <w:rFonts w:ascii="Times New Roman" w:hAnsi="Times New Roman" w:cs="Times New Roman"/>
          <w:sz w:val="24"/>
          <w:szCs w:val="24"/>
        </w:rPr>
        <w:t>ministr</w:t>
      </w:r>
      <w:r w:rsidR="00641091">
        <w:rPr>
          <w:rFonts w:ascii="Times New Roman" w:hAnsi="Times New Roman" w:cs="Times New Roman"/>
          <w:sz w:val="24"/>
          <w:szCs w:val="24"/>
        </w:rPr>
        <w:t>a</w:t>
      </w:r>
      <w:r w:rsidRPr="00A04B3B">
        <w:rPr>
          <w:rFonts w:ascii="Times New Roman" w:hAnsi="Times New Roman" w:cs="Times New Roman"/>
          <w:sz w:val="24"/>
          <w:szCs w:val="24"/>
        </w:rPr>
        <w:t xml:space="preserve"> financí </w:t>
      </w:r>
      <w:r w:rsidR="00E438E0">
        <w:rPr>
          <w:rFonts w:ascii="Times New Roman" w:hAnsi="Times New Roman" w:cs="Times New Roman"/>
          <w:sz w:val="24"/>
          <w:szCs w:val="24"/>
        </w:rPr>
        <w:t>K. Tylla</w:t>
      </w:r>
      <w:r w:rsidRPr="00A04B3B">
        <w:rPr>
          <w:rFonts w:ascii="Times New Roman" w:hAnsi="Times New Roman" w:cs="Times New Roman"/>
          <w:sz w:val="24"/>
          <w:szCs w:val="24"/>
        </w:rPr>
        <w:t>, zpravodajské zprávě posl.</w:t>
      </w:r>
      <w:r w:rsidR="00651BCC">
        <w:rPr>
          <w:rFonts w:ascii="Times New Roman" w:hAnsi="Times New Roman" w:cs="Times New Roman"/>
          <w:sz w:val="24"/>
          <w:szCs w:val="24"/>
        </w:rPr>
        <w:t> </w:t>
      </w:r>
      <w:r w:rsidR="0032631C">
        <w:rPr>
          <w:rFonts w:ascii="Times New Roman" w:hAnsi="Times New Roman" w:cs="Times New Roman"/>
          <w:sz w:val="24"/>
          <w:szCs w:val="24"/>
        </w:rPr>
        <w:t>J</w:t>
      </w:r>
      <w:r w:rsidR="00641091">
        <w:rPr>
          <w:rFonts w:ascii="Times New Roman" w:hAnsi="Times New Roman" w:cs="Times New Roman"/>
          <w:sz w:val="24"/>
          <w:szCs w:val="24"/>
        </w:rPr>
        <w:t>.</w:t>
      </w:r>
      <w:r w:rsidR="00007717">
        <w:rPr>
          <w:rFonts w:ascii="Times New Roman" w:hAnsi="Times New Roman" w:cs="Times New Roman"/>
          <w:sz w:val="24"/>
          <w:szCs w:val="24"/>
        </w:rPr>
        <w:t> </w:t>
      </w:r>
      <w:r w:rsidR="0032631C">
        <w:rPr>
          <w:rFonts w:ascii="Times New Roman" w:hAnsi="Times New Roman" w:cs="Times New Roman"/>
          <w:sz w:val="24"/>
          <w:szCs w:val="24"/>
        </w:rPr>
        <w:t>Volného</w:t>
      </w:r>
      <w:r w:rsidRPr="00A04B3B">
        <w:rPr>
          <w:rFonts w:ascii="Times New Roman" w:hAnsi="Times New Roman" w:cs="Times New Roman"/>
          <w:sz w:val="24"/>
          <w:szCs w:val="24"/>
        </w:rPr>
        <w:t xml:space="preserve"> a po rozpravě rozpočtový výbor Poslanecké sněmovny Parlamentu ČR</w:t>
      </w:r>
    </w:p>
    <w:p w:rsidR="00B17669" w:rsidRDefault="00A2226E" w:rsidP="0032631C">
      <w:pPr>
        <w:pStyle w:val="Odstavecseseznamem"/>
        <w:numPr>
          <w:ilvl w:val="0"/>
          <w:numId w:val="4"/>
        </w:numPr>
        <w:tabs>
          <w:tab w:val="left" w:pos="567"/>
        </w:tabs>
        <w:spacing w:after="40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26E">
        <w:rPr>
          <w:rFonts w:ascii="Times New Roman" w:hAnsi="Times New Roman" w:cs="Times New Roman"/>
          <w:spacing w:val="60"/>
          <w:sz w:val="24"/>
          <w:szCs w:val="24"/>
        </w:rPr>
        <w:t xml:space="preserve">doporučuje </w:t>
      </w:r>
      <w:r w:rsidRPr="00A2226E">
        <w:rPr>
          <w:rFonts w:ascii="Times New Roman" w:hAnsi="Times New Roman" w:cs="Times New Roman"/>
          <w:sz w:val="24"/>
          <w:szCs w:val="24"/>
        </w:rPr>
        <w:t xml:space="preserve">Poslanecké sněmovně Parlamentu, aby </w:t>
      </w:r>
      <w:r w:rsidR="00D53F2B">
        <w:rPr>
          <w:rFonts w:ascii="Times New Roman" w:hAnsi="Times New Roman" w:cs="Times New Roman"/>
          <w:sz w:val="24"/>
          <w:szCs w:val="24"/>
        </w:rPr>
        <w:t xml:space="preserve">s </w:t>
      </w:r>
      <w:r w:rsidRPr="00A2226E">
        <w:rPr>
          <w:rFonts w:ascii="Times New Roman" w:hAnsi="Times New Roman" w:cs="Times New Roman"/>
          <w:sz w:val="24"/>
          <w:szCs w:val="24"/>
        </w:rPr>
        <w:t>vládní</w:t>
      </w:r>
      <w:r w:rsidR="00D53F2B">
        <w:rPr>
          <w:rFonts w:ascii="Times New Roman" w:hAnsi="Times New Roman" w:cs="Times New Roman"/>
          <w:sz w:val="24"/>
          <w:szCs w:val="24"/>
        </w:rPr>
        <w:t>m</w:t>
      </w:r>
      <w:r w:rsidRPr="00A2226E">
        <w:rPr>
          <w:rFonts w:ascii="Times New Roman" w:hAnsi="Times New Roman" w:cs="Times New Roman"/>
          <w:sz w:val="24"/>
          <w:szCs w:val="24"/>
        </w:rPr>
        <w:t xml:space="preserve"> návrh</w:t>
      </w:r>
      <w:r w:rsidR="00D53F2B">
        <w:rPr>
          <w:rFonts w:ascii="Times New Roman" w:hAnsi="Times New Roman" w:cs="Times New Roman"/>
          <w:sz w:val="24"/>
          <w:szCs w:val="24"/>
        </w:rPr>
        <w:t>em</w:t>
      </w:r>
      <w:r w:rsidRPr="00A2226E">
        <w:rPr>
          <w:rFonts w:ascii="Times New Roman" w:hAnsi="Times New Roman" w:cs="Times New Roman"/>
          <w:sz w:val="24"/>
          <w:szCs w:val="24"/>
        </w:rPr>
        <w:t xml:space="preserve"> </w:t>
      </w:r>
      <w:r w:rsidR="0032631C" w:rsidRPr="0032631C">
        <w:rPr>
          <w:rFonts w:ascii="Times New Roman" w:hAnsi="Times New Roman" w:cs="Times New Roman"/>
          <w:sz w:val="24"/>
          <w:szCs w:val="24"/>
        </w:rPr>
        <w:t>zákona, kterým se mění zákon č. 353/2003 Sb., o spotřebních daních, ve znění pozdějších předpisů</w:t>
      </w:r>
    </w:p>
    <w:p w:rsidR="00A2226E" w:rsidRDefault="0049141D" w:rsidP="007B4C09">
      <w:pPr>
        <w:pStyle w:val="Odstavecseseznamem"/>
        <w:tabs>
          <w:tab w:val="left" w:pos="567"/>
        </w:tabs>
        <w:spacing w:after="400"/>
        <w:contextualSpacing w:val="0"/>
        <w:jc w:val="center"/>
        <w:rPr>
          <w:spacing w:val="60"/>
        </w:rPr>
      </w:pPr>
      <w:r w:rsidRPr="0032631C">
        <w:rPr>
          <w:rFonts w:ascii="Times New Roman" w:hAnsi="Times New Roman" w:cs="Times New Roman"/>
          <w:sz w:val="24"/>
          <w:szCs w:val="24"/>
        </w:rPr>
        <w:t>vyslovila</w:t>
      </w:r>
      <w:r w:rsidRPr="0032631C">
        <w:rPr>
          <w:rFonts w:ascii="Times New Roman" w:hAnsi="Times New Roman" w:cs="Times New Roman"/>
          <w:spacing w:val="60"/>
          <w:sz w:val="24"/>
          <w:szCs w:val="24"/>
        </w:rPr>
        <w:t xml:space="preserve"> souhlas</w:t>
      </w:r>
      <w:r w:rsidRPr="0049141D">
        <w:rPr>
          <w:spacing w:val="60"/>
        </w:rPr>
        <w:t>;</w:t>
      </w:r>
    </w:p>
    <w:p w:rsidR="00B17669" w:rsidRPr="0049141D" w:rsidRDefault="00B17669" w:rsidP="0049141D">
      <w:pPr>
        <w:pStyle w:val="Odstavecseseznamem"/>
        <w:numPr>
          <w:ilvl w:val="0"/>
          <w:numId w:val="4"/>
        </w:numPr>
        <w:tabs>
          <w:tab w:val="left" w:pos="567"/>
        </w:tabs>
        <w:spacing w:after="48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141D">
        <w:rPr>
          <w:rFonts w:ascii="Times New Roman" w:hAnsi="Times New Roman" w:cs="Times New Roman"/>
          <w:spacing w:val="70"/>
          <w:sz w:val="24"/>
          <w:szCs w:val="24"/>
        </w:rPr>
        <w:t>zmocňuje</w:t>
      </w:r>
      <w:r w:rsidRPr="0049141D">
        <w:rPr>
          <w:rFonts w:ascii="Times New Roman" w:hAnsi="Times New Roman" w:cs="Times New Roman"/>
          <w:sz w:val="24"/>
          <w:szCs w:val="24"/>
        </w:rPr>
        <w:t xml:space="preserve"> zpravodaje výboru, aby</w:t>
      </w:r>
      <w:r w:rsidR="0049141D">
        <w:rPr>
          <w:rFonts w:ascii="Times New Roman" w:hAnsi="Times New Roman" w:cs="Times New Roman"/>
          <w:sz w:val="24"/>
          <w:szCs w:val="24"/>
        </w:rPr>
        <w:t xml:space="preserve"> </w:t>
      </w:r>
      <w:r w:rsidRPr="0049141D">
        <w:rPr>
          <w:rFonts w:ascii="Times New Roman" w:hAnsi="Times New Roman" w:cs="Times New Roman"/>
          <w:sz w:val="24"/>
          <w:szCs w:val="24"/>
        </w:rPr>
        <w:t>s tímto usnesením seznámil schůzi Poslanecké sněmovny Parlamentu ČR</w:t>
      </w:r>
      <w:r w:rsidR="00727D3F">
        <w:rPr>
          <w:rFonts w:ascii="Times New Roman" w:hAnsi="Times New Roman" w:cs="Times New Roman"/>
          <w:sz w:val="24"/>
          <w:szCs w:val="24"/>
        </w:rPr>
        <w:t>.</w:t>
      </w:r>
    </w:p>
    <w:p w:rsidR="00B17669" w:rsidRDefault="00B17669" w:rsidP="00B17669">
      <w:pPr>
        <w:pStyle w:val="PS-uvodnodstavec"/>
        <w:tabs>
          <w:tab w:val="left" w:pos="993"/>
        </w:tabs>
        <w:spacing w:after="0"/>
        <w:ind w:left="993" w:firstLine="0"/>
        <w:rPr>
          <w:szCs w:val="24"/>
        </w:rPr>
      </w:pPr>
    </w:p>
    <w:p w:rsidR="003A2CC2" w:rsidRPr="00313C09" w:rsidRDefault="002B0E09" w:rsidP="002B0E0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="00D53F2B">
        <w:rPr>
          <w:rFonts w:ascii="Times New Roman" w:eastAsia="Calibri" w:hAnsi="Times New Roman" w:cs="Times New Roman"/>
          <w:sz w:val="24"/>
        </w:rPr>
        <w:t xml:space="preserve"> </w:t>
      </w:r>
      <w:r w:rsidR="00727D3F">
        <w:rPr>
          <w:rFonts w:ascii="Times New Roman" w:eastAsia="Calibri" w:hAnsi="Times New Roman" w:cs="Times New Roman"/>
          <w:sz w:val="24"/>
        </w:rPr>
        <w:t xml:space="preserve"> </w:t>
      </w:r>
      <w:r w:rsidR="00D53F2B" w:rsidRPr="00970515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727D3F">
        <w:rPr>
          <w:rFonts w:ascii="Times New Roman" w:eastAsia="Calibri" w:hAnsi="Times New Roman" w:cs="Times New Roman"/>
          <w:color w:val="000000" w:themeColor="text1"/>
          <w:sz w:val="24"/>
        </w:rPr>
        <w:t xml:space="preserve">  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7B4C09" w:rsidRPr="00313C09">
        <w:rPr>
          <w:rFonts w:ascii="Times New Roman" w:eastAsia="Calibri" w:hAnsi="Times New Roman" w:cs="Times New Roman"/>
          <w:color w:val="000000" w:themeColor="text1"/>
          <w:sz w:val="24"/>
        </w:rPr>
        <w:t>Miroslav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</w:t>
      </w:r>
      <w:r w:rsidR="007B4C09" w:rsidRPr="00313C09">
        <w:rPr>
          <w:rFonts w:ascii="Times New Roman" w:eastAsia="Calibri" w:hAnsi="Times New Roman" w:cs="Times New Roman"/>
          <w:color w:val="000000" w:themeColor="text1"/>
          <w:sz w:val="24"/>
        </w:rPr>
        <w:t>ZBOROVSKÝ</w:t>
      </w:r>
      <w:r w:rsidR="003A2CC2" w:rsidRPr="00313C09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</w:t>
      </w:r>
      <w:r w:rsidR="0049141D" w:rsidRPr="00313C09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</w:t>
      </w:r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>v. r.</w:t>
      </w:r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D53F2B"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</w:t>
      </w:r>
      <w:r w:rsidR="007B4C09"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 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32631C" w:rsidRPr="00313C09">
        <w:rPr>
          <w:rFonts w:ascii="Times New Roman" w:eastAsia="Calibri" w:hAnsi="Times New Roman" w:cs="Times New Roman"/>
          <w:color w:val="000000" w:themeColor="text1"/>
          <w:sz w:val="24"/>
        </w:rPr>
        <w:t>Jan</w:t>
      </w:r>
      <w:r w:rsidR="004D58DB"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49141D"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32631C" w:rsidRPr="00313C09">
        <w:rPr>
          <w:rFonts w:ascii="Times New Roman" w:eastAsia="Calibri" w:hAnsi="Times New Roman" w:cs="Times New Roman"/>
          <w:color w:val="000000" w:themeColor="text1"/>
          <w:sz w:val="24"/>
        </w:rPr>
        <w:t>VOLNÝ</w:t>
      </w:r>
      <w:r w:rsidR="0049141D"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3A2CC2" w:rsidRPr="00313C09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</w:t>
      </w:r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>v. r</w:t>
      </w:r>
      <w:r w:rsidR="003A2CC2" w:rsidRPr="00313C09">
        <w:rPr>
          <w:rFonts w:ascii="Times New Roman" w:eastAsia="Calibri" w:hAnsi="Times New Roman" w:cs="Times New Roman"/>
          <w:caps/>
          <w:color w:val="000000" w:themeColor="text1"/>
          <w:sz w:val="24"/>
        </w:rPr>
        <w:t>.</w:t>
      </w:r>
    </w:p>
    <w:p w:rsidR="003A2CC2" w:rsidRPr="00313C09" w:rsidRDefault="003A2CC2" w:rsidP="003A2CC2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   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>ověřovatel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 </w:t>
      </w: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>zpravodaj</w:t>
      </w:r>
    </w:p>
    <w:p w:rsidR="003A2CC2" w:rsidRPr="00313C09" w:rsidRDefault="007B4C09" w:rsidP="007B4C09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</w:rPr>
      </w:pP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 </w:t>
      </w:r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Josef  BERNARD </w:t>
      </w:r>
      <w:r w:rsidR="003A2CC2" w:rsidRPr="00313C09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</w:t>
      </w:r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>v. r.</w:t>
      </w:r>
    </w:p>
    <w:p w:rsidR="003A2CC2" w:rsidRPr="00313C09" w:rsidRDefault="007B4C09" w:rsidP="007B4C09">
      <w:pPr>
        <w:tabs>
          <w:tab w:val="center" w:pos="1701"/>
          <w:tab w:val="center" w:pos="4536"/>
          <w:tab w:val="center" w:pos="737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313C09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</w:t>
      </w:r>
      <w:bookmarkStart w:id="0" w:name="_GoBack"/>
      <w:bookmarkEnd w:id="0"/>
      <w:r w:rsidR="003A2CC2" w:rsidRPr="00313C09">
        <w:rPr>
          <w:rFonts w:ascii="Times New Roman" w:eastAsia="Calibri" w:hAnsi="Times New Roman" w:cs="Times New Roman"/>
          <w:color w:val="000000" w:themeColor="text1"/>
          <w:sz w:val="24"/>
        </w:rPr>
        <w:t>předseda</w:t>
      </w:r>
    </w:p>
    <w:p w:rsidR="003A2CC2" w:rsidRPr="00B17669" w:rsidRDefault="003A2CC2" w:rsidP="00B17669">
      <w:pPr>
        <w:pStyle w:val="PS-uvodnodstavec"/>
        <w:tabs>
          <w:tab w:val="left" w:pos="993"/>
        </w:tabs>
        <w:spacing w:after="0"/>
        <w:ind w:left="993" w:firstLine="0"/>
        <w:rPr>
          <w:szCs w:val="24"/>
        </w:rPr>
      </w:pPr>
    </w:p>
    <w:sectPr w:rsidR="003A2CC2" w:rsidRPr="00B1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898"/>
    <w:multiLevelType w:val="hybridMultilevel"/>
    <w:tmpl w:val="12EC2A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26A4A"/>
    <w:multiLevelType w:val="hybridMultilevel"/>
    <w:tmpl w:val="B29CC2F2"/>
    <w:lvl w:ilvl="0" w:tplc="0BD41A0C">
      <w:start w:val="1"/>
      <w:numFmt w:val="upperRoman"/>
      <w:lvlText w:val="%1."/>
      <w:lvlJc w:val="left"/>
      <w:pPr>
        <w:ind w:left="1077" w:hanging="71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D190F"/>
    <w:multiLevelType w:val="hybridMultilevel"/>
    <w:tmpl w:val="C584FF74"/>
    <w:lvl w:ilvl="0" w:tplc="2E44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CF2282"/>
    <w:multiLevelType w:val="hybridMultilevel"/>
    <w:tmpl w:val="5B58DA92"/>
    <w:lvl w:ilvl="0" w:tplc="2E44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23D6F"/>
    <w:multiLevelType w:val="hybridMultilevel"/>
    <w:tmpl w:val="2880F92E"/>
    <w:lvl w:ilvl="0" w:tplc="DD4E870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3B"/>
    <w:rsid w:val="00007717"/>
    <w:rsid w:val="00017B3E"/>
    <w:rsid w:val="001C3DC3"/>
    <w:rsid w:val="002557B6"/>
    <w:rsid w:val="002B0E09"/>
    <w:rsid w:val="00313C09"/>
    <w:rsid w:val="0032631C"/>
    <w:rsid w:val="003A2CC2"/>
    <w:rsid w:val="0049141D"/>
    <w:rsid w:val="004D58DB"/>
    <w:rsid w:val="005259E5"/>
    <w:rsid w:val="00540169"/>
    <w:rsid w:val="0059129F"/>
    <w:rsid w:val="00620E2C"/>
    <w:rsid w:val="00641091"/>
    <w:rsid w:val="00651BCC"/>
    <w:rsid w:val="006D2B6B"/>
    <w:rsid w:val="00727D3F"/>
    <w:rsid w:val="007B4C09"/>
    <w:rsid w:val="00970515"/>
    <w:rsid w:val="00A04B3B"/>
    <w:rsid w:val="00A2226E"/>
    <w:rsid w:val="00A6723D"/>
    <w:rsid w:val="00B17669"/>
    <w:rsid w:val="00B928D0"/>
    <w:rsid w:val="00D10809"/>
    <w:rsid w:val="00D31515"/>
    <w:rsid w:val="00D36A7E"/>
    <w:rsid w:val="00D52E2C"/>
    <w:rsid w:val="00D53C5F"/>
    <w:rsid w:val="00D53F2B"/>
    <w:rsid w:val="00D541BB"/>
    <w:rsid w:val="00D81ADA"/>
    <w:rsid w:val="00E438E0"/>
    <w:rsid w:val="00E478B1"/>
    <w:rsid w:val="00E83290"/>
    <w:rsid w:val="00F56430"/>
    <w:rsid w:val="00F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BA94"/>
  <w15:chartTrackingRefBased/>
  <w15:docId w15:val="{440C158B-39EE-4870-917E-4B8E35FC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A04B3B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A04B3B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A04B3B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A04B3B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A04B3B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A04B3B"/>
    <w:pPr>
      <w:spacing w:after="0" w:line="240" w:lineRule="auto"/>
    </w:pPr>
  </w:style>
  <w:style w:type="paragraph" w:customStyle="1" w:styleId="Tlotextu">
    <w:name w:val="Tělo textu"/>
    <w:basedOn w:val="Normln"/>
    <w:rsid w:val="00B1766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S-uvodnodstavec">
    <w:name w:val="PS-uvodní odstavec"/>
    <w:basedOn w:val="Normln"/>
    <w:qFormat/>
    <w:rsid w:val="00B17669"/>
    <w:pPr>
      <w:suppressAutoHyphens/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C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723D"/>
    <w:pPr>
      <w:ind w:left="720"/>
      <w:contextualSpacing/>
    </w:pPr>
  </w:style>
  <w:style w:type="paragraph" w:customStyle="1" w:styleId="Odsazentlatextu">
    <w:name w:val="Odsazení těla textu"/>
    <w:basedOn w:val="Normln"/>
    <w:rsid w:val="00A2226E"/>
    <w:pPr>
      <w:tabs>
        <w:tab w:val="left" w:pos="-720"/>
        <w:tab w:val="left" w:pos="709"/>
      </w:tabs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Kantnerová</dc:creator>
  <cp:keywords/>
  <dc:description/>
  <cp:lastModifiedBy>Ing. Monika Kantnerová</cp:lastModifiedBy>
  <cp:revision>7</cp:revision>
  <cp:lastPrinted>2022-04-13T09:08:00Z</cp:lastPrinted>
  <dcterms:created xsi:type="dcterms:W3CDTF">2022-03-31T10:41:00Z</dcterms:created>
  <dcterms:modified xsi:type="dcterms:W3CDTF">2022-04-13T09:17:00Z</dcterms:modified>
</cp:coreProperties>
</file>