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53" w:rsidRDefault="000B51C9" w:rsidP="00304029">
      <w:pPr>
        <w:pStyle w:val="Nadpis1"/>
        <w:numPr>
          <w:ilvl w:val="0"/>
          <w:numId w:val="0"/>
        </w:numPr>
        <w:ind w:left="432"/>
        <w:jc w:val="center"/>
        <w:rPr>
          <w:b w:val="0"/>
          <w:i/>
          <w:sz w:val="20"/>
        </w:rPr>
      </w:pPr>
      <w:r>
        <w:rPr>
          <w:b w:val="0"/>
          <w:i/>
          <w:sz w:val="20"/>
        </w:rPr>
        <w:t>KANCELÁŘ PŘEDSEDKYNĚ</w:t>
      </w:r>
    </w:p>
    <w:p w:rsidR="00CC3F53" w:rsidRDefault="00CC3F53">
      <w:pPr>
        <w:pStyle w:val="Nadpis1"/>
        <w:jc w:val="center"/>
        <w:rPr>
          <w:b w:val="0"/>
          <w:i/>
          <w:sz w:val="20"/>
        </w:rPr>
      </w:pPr>
      <w:r>
        <w:rPr>
          <w:b w:val="0"/>
          <w:i/>
          <w:sz w:val="20"/>
        </w:rPr>
        <w:t>POSLANECKÉ SNĚMOVNY PARLAMENTU ČR</w:t>
      </w:r>
    </w:p>
    <w:p w:rsidR="00CC3F53" w:rsidRDefault="00CC3F53">
      <w:pPr>
        <w:pStyle w:val="Nadpis1"/>
        <w:jc w:val="center"/>
        <w:rPr>
          <w:b w:val="0"/>
          <w:i/>
        </w:rPr>
      </w:pPr>
      <w:r>
        <w:rPr>
          <w:b w:val="0"/>
          <w:i/>
          <w:sz w:val="20"/>
        </w:rPr>
        <w:t>ODDĚLENÍ PROTOKOLU</w:t>
      </w:r>
    </w:p>
    <w:p w:rsidR="00CC3F53" w:rsidRDefault="00CC3F53">
      <w:pPr>
        <w:pStyle w:val="Nadpis"/>
        <w:jc w:val="left"/>
      </w:pPr>
      <w:r>
        <w:rPr>
          <w:b w:val="0"/>
          <w:i/>
        </w:rPr>
        <w:t>_________________________________________________________________________</w:t>
      </w:r>
    </w:p>
    <w:p w:rsidR="00CC3F53" w:rsidRDefault="00CC3F53">
      <w:pPr>
        <w:pStyle w:val="Nadpis"/>
      </w:pPr>
    </w:p>
    <w:p w:rsidR="00CC3F53" w:rsidRDefault="00CC3F53">
      <w:pPr>
        <w:pStyle w:val="Nadpis"/>
      </w:pPr>
      <w:r>
        <w:t>informace</w:t>
      </w:r>
    </w:p>
    <w:p w:rsidR="00B9063D" w:rsidRDefault="00443970">
      <w:pPr>
        <w:jc w:val="center"/>
        <w:rPr>
          <w:b/>
          <w:sz w:val="24"/>
        </w:rPr>
      </w:pPr>
      <w:r>
        <w:rPr>
          <w:b/>
          <w:sz w:val="24"/>
        </w:rPr>
        <w:t xml:space="preserve">k účasti </w:t>
      </w:r>
      <w:r w:rsidR="000B51C9">
        <w:rPr>
          <w:b/>
          <w:sz w:val="24"/>
        </w:rPr>
        <w:t>místopředsedkyně</w:t>
      </w:r>
      <w:r w:rsidR="002A603D">
        <w:rPr>
          <w:b/>
          <w:sz w:val="24"/>
        </w:rPr>
        <w:t xml:space="preserve"> </w:t>
      </w:r>
      <w:r w:rsidR="000C0FF2">
        <w:rPr>
          <w:b/>
          <w:sz w:val="24"/>
        </w:rPr>
        <w:t xml:space="preserve">PSP ČR </w:t>
      </w:r>
      <w:r>
        <w:rPr>
          <w:b/>
          <w:sz w:val="24"/>
        </w:rPr>
        <w:t>pan</w:t>
      </w:r>
      <w:r w:rsidR="000B51C9">
        <w:rPr>
          <w:b/>
          <w:sz w:val="24"/>
        </w:rPr>
        <w:t>í Olgy RICHTEROVÉ</w:t>
      </w:r>
      <w:r>
        <w:rPr>
          <w:b/>
          <w:sz w:val="24"/>
        </w:rPr>
        <w:br/>
        <w:t xml:space="preserve">na pietním </w:t>
      </w:r>
      <w:r w:rsidR="006E650B">
        <w:rPr>
          <w:b/>
          <w:sz w:val="24"/>
        </w:rPr>
        <w:t>shromáždění</w:t>
      </w:r>
      <w:r>
        <w:rPr>
          <w:b/>
          <w:sz w:val="24"/>
        </w:rPr>
        <w:t xml:space="preserve"> k uctění památky</w:t>
      </w:r>
    </w:p>
    <w:p w:rsidR="00B9063D" w:rsidRDefault="0044397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B9063D">
        <w:rPr>
          <w:b/>
          <w:sz w:val="24"/>
        </w:rPr>
        <w:t>obětí politických procesů komunistického režimu</w:t>
      </w:r>
    </w:p>
    <w:p w:rsidR="00CC3F53" w:rsidRDefault="0053356A">
      <w:pPr>
        <w:jc w:val="center"/>
        <w:rPr>
          <w:b/>
          <w:sz w:val="24"/>
        </w:rPr>
      </w:pPr>
      <w:r>
        <w:rPr>
          <w:b/>
          <w:sz w:val="24"/>
        </w:rPr>
        <w:t>/</w:t>
      </w:r>
      <w:r w:rsidR="00B9063D">
        <w:rPr>
          <w:b/>
          <w:sz w:val="24"/>
        </w:rPr>
        <w:t xml:space="preserve">na místě </w:t>
      </w:r>
      <w:r w:rsidR="00CF6A38">
        <w:rPr>
          <w:b/>
          <w:sz w:val="24"/>
        </w:rPr>
        <w:t>popravy JUDr. Milady Horákové</w:t>
      </w:r>
      <w:r w:rsidR="00B9063D">
        <w:rPr>
          <w:b/>
          <w:sz w:val="24"/>
        </w:rPr>
        <w:t>/</w:t>
      </w:r>
    </w:p>
    <w:p w:rsidR="00F3445A" w:rsidRDefault="00F3445A" w:rsidP="00F3445A">
      <w:pPr>
        <w:pStyle w:val="Nadpis"/>
        <w:jc w:val="left"/>
      </w:pPr>
      <w:r>
        <w:rPr>
          <w:b w:val="0"/>
          <w:i/>
        </w:rPr>
        <w:t>_________________________________________________________________________</w:t>
      </w:r>
    </w:p>
    <w:p w:rsidR="00F3445A" w:rsidRDefault="00F3445A">
      <w:pPr>
        <w:jc w:val="center"/>
        <w:rPr>
          <w:b/>
          <w:sz w:val="24"/>
        </w:rPr>
      </w:pPr>
    </w:p>
    <w:p w:rsidR="00443970" w:rsidRDefault="00443970" w:rsidP="00443970">
      <w:pPr>
        <w:rPr>
          <w:b/>
          <w:sz w:val="24"/>
        </w:rPr>
      </w:pPr>
      <w:r>
        <w:rPr>
          <w:b/>
          <w:sz w:val="24"/>
        </w:rPr>
        <w:t>Datum akce: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B51C9">
        <w:rPr>
          <w:sz w:val="24"/>
        </w:rPr>
        <w:t>27. června 2022</w:t>
      </w:r>
    </w:p>
    <w:p w:rsidR="00443970" w:rsidRDefault="00443970" w:rsidP="00443970">
      <w:pPr>
        <w:rPr>
          <w:b/>
          <w:sz w:val="24"/>
        </w:rPr>
      </w:pPr>
      <w:r>
        <w:rPr>
          <w:b/>
          <w:sz w:val="24"/>
        </w:rPr>
        <w:t>Čas: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1</w:t>
      </w:r>
      <w:r w:rsidR="002A603D">
        <w:rPr>
          <w:sz w:val="24"/>
        </w:rPr>
        <w:t>2</w:t>
      </w:r>
      <w:r>
        <w:rPr>
          <w:sz w:val="24"/>
        </w:rPr>
        <w:t>.</w:t>
      </w:r>
      <w:r w:rsidR="002A603D">
        <w:rPr>
          <w:sz w:val="24"/>
        </w:rPr>
        <w:t>45</w:t>
      </w:r>
      <w:r>
        <w:rPr>
          <w:sz w:val="24"/>
        </w:rPr>
        <w:t xml:space="preserve">  - 1</w:t>
      </w:r>
      <w:r w:rsidR="00630F8F">
        <w:rPr>
          <w:sz w:val="24"/>
        </w:rPr>
        <w:t>4</w:t>
      </w:r>
      <w:r>
        <w:rPr>
          <w:sz w:val="24"/>
        </w:rPr>
        <w:t>.</w:t>
      </w:r>
      <w:r w:rsidR="00692069">
        <w:rPr>
          <w:sz w:val="24"/>
        </w:rPr>
        <w:t>30</w:t>
      </w:r>
      <w:r>
        <w:rPr>
          <w:sz w:val="24"/>
        </w:rPr>
        <w:t xml:space="preserve"> hod.</w:t>
      </w:r>
    </w:p>
    <w:p w:rsidR="00A9580E" w:rsidRDefault="00443970" w:rsidP="00A9580E">
      <w:pPr>
        <w:ind w:left="2124" w:hanging="2124"/>
        <w:rPr>
          <w:sz w:val="24"/>
        </w:rPr>
      </w:pPr>
      <w:r>
        <w:rPr>
          <w:b/>
          <w:sz w:val="24"/>
        </w:rPr>
        <w:t>Místo:</w:t>
      </w:r>
      <w:r>
        <w:rPr>
          <w:b/>
          <w:sz w:val="24"/>
        </w:rPr>
        <w:tab/>
      </w:r>
      <w:r w:rsidR="00706B6F">
        <w:rPr>
          <w:b/>
          <w:sz w:val="24"/>
        </w:rPr>
        <w:t xml:space="preserve"> </w:t>
      </w:r>
      <w:r w:rsidR="00CF6A38">
        <w:rPr>
          <w:sz w:val="24"/>
        </w:rPr>
        <w:t>Vazební věznice Praha-Pankrác</w:t>
      </w:r>
      <w:r w:rsidR="00437150">
        <w:rPr>
          <w:sz w:val="24"/>
        </w:rPr>
        <w:t>, ul. Soudní, Praha 4</w:t>
      </w:r>
    </w:p>
    <w:p w:rsidR="003822D5" w:rsidRDefault="003822D5" w:rsidP="00A9580E">
      <w:pPr>
        <w:ind w:left="2124" w:hanging="2124"/>
        <w:rPr>
          <w:b/>
          <w:sz w:val="24"/>
          <w:u w:val="single"/>
        </w:rPr>
      </w:pPr>
    </w:p>
    <w:p w:rsidR="00535D0A" w:rsidRDefault="00535D0A" w:rsidP="00A9580E">
      <w:pPr>
        <w:ind w:left="2124" w:hanging="2124"/>
        <w:rPr>
          <w:b/>
          <w:sz w:val="24"/>
          <w:u w:val="single"/>
        </w:rPr>
      </w:pPr>
    </w:p>
    <w:p w:rsidR="00443970" w:rsidRDefault="00443970" w:rsidP="00A9580E">
      <w:pPr>
        <w:ind w:left="2124" w:hanging="2124"/>
        <w:rPr>
          <w:b/>
          <w:sz w:val="24"/>
          <w:u w:val="single"/>
        </w:rPr>
      </w:pPr>
      <w:r>
        <w:rPr>
          <w:b/>
          <w:sz w:val="24"/>
          <w:u w:val="single"/>
        </w:rPr>
        <w:t>Ú</w:t>
      </w:r>
      <w:r w:rsidR="00B40530">
        <w:rPr>
          <w:b/>
          <w:sz w:val="24"/>
          <w:u w:val="single"/>
        </w:rPr>
        <w:t>čast dalších čestných hostů</w:t>
      </w:r>
      <w:r w:rsidR="006C5C27">
        <w:rPr>
          <w:b/>
          <w:sz w:val="24"/>
          <w:u w:val="single"/>
        </w:rPr>
        <w:t>:</w:t>
      </w:r>
    </w:p>
    <w:p w:rsidR="00443970" w:rsidRDefault="0050308D" w:rsidP="00443970">
      <w:pPr>
        <w:rPr>
          <w:i/>
          <w:sz w:val="24"/>
          <w:szCs w:val="24"/>
        </w:rPr>
      </w:pPr>
      <w:r w:rsidRPr="0050308D">
        <w:rPr>
          <w:i/>
          <w:sz w:val="24"/>
          <w:szCs w:val="24"/>
        </w:rPr>
        <w:t>/dle institucí/</w:t>
      </w:r>
    </w:p>
    <w:p w:rsidR="00535D0A" w:rsidRDefault="00535D0A" w:rsidP="00443970">
      <w:pPr>
        <w:rPr>
          <w:i/>
          <w:sz w:val="24"/>
          <w:szCs w:val="24"/>
        </w:rPr>
      </w:pPr>
    </w:p>
    <w:p w:rsidR="0050308D" w:rsidRPr="0050308D" w:rsidRDefault="0050308D" w:rsidP="0050308D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plk. Karel KOLAŘÍK</w:t>
      </w:r>
      <w:r>
        <w:rPr>
          <w:sz w:val="24"/>
          <w:szCs w:val="24"/>
        </w:rPr>
        <w:t>, Kancelář prezidenta republiky</w:t>
      </w:r>
    </w:p>
    <w:p w:rsidR="00692069" w:rsidRDefault="00952704" w:rsidP="00692069">
      <w:pPr>
        <w:suppressAutoHyphens w:val="0"/>
        <w:jc w:val="both"/>
        <w:rPr>
          <w:sz w:val="24"/>
          <w:szCs w:val="24"/>
        </w:rPr>
      </w:pPr>
      <w:r w:rsidRPr="0050308D">
        <w:rPr>
          <w:sz w:val="24"/>
          <w:szCs w:val="24"/>
        </w:rPr>
        <w:t xml:space="preserve">pan Jiří DRAHOŠ, senátor </w:t>
      </w:r>
      <w:r w:rsidR="00AE2BC1" w:rsidRPr="0050308D">
        <w:rPr>
          <w:sz w:val="24"/>
          <w:szCs w:val="24"/>
        </w:rPr>
        <w:t>Parlamentu ČR</w:t>
      </w:r>
    </w:p>
    <w:p w:rsidR="0050308D" w:rsidRDefault="0050308D" w:rsidP="00692069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Michal ŠALAMOUN, ministr pro legislativu </w:t>
      </w:r>
      <w:r w:rsidR="00535D0A">
        <w:rPr>
          <w:sz w:val="24"/>
          <w:szCs w:val="24"/>
        </w:rPr>
        <w:t xml:space="preserve">ČR </w:t>
      </w:r>
      <w:r>
        <w:rPr>
          <w:sz w:val="24"/>
          <w:szCs w:val="24"/>
        </w:rPr>
        <w:t>a předseda Legislativní rady vlády</w:t>
      </w:r>
    </w:p>
    <w:p w:rsidR="0050308D" w:rsidRDefault="0050308D" w:rsidP="00692069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pan Filip ŘÍHA, náměst</w:t>
      </w:r>
      <w:r w:rsidR="00535D0A">
        <w:rPr>
          <w:sz w:val="24"/>
          <w:szCs w:val="24"/>
        </w:rPr>
        <w:t xml:space="preserve">ek ministra </w:t>
      </w:r>
      <w:r>
        <w:rPr>
          <w:sz w:val="24"/>
          <w:szCs w:val="24"/>
        </w:rPr>
        <w:t xml:space="preserve">obrany </w:t>
      </w:r>
      <w:r w:rsidR="00535D0A">
        <w:rPr>
          <w:sz w:val="24"/>
          <w:szCs w:val="24"/>
        </w:rPr>
        <w:t>ČR</w:t>
      </w:r>
    </w:p>
    <w:p w:rsidR="00535D0A" w:rsidRDefault="00535D0A" w:rsidP="00692069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pan Radek KAŇA, náměstek ministra vnitra ČR</w:t>
      </w:r>
    </w:p>
    <w:p w:rsidR="00535D0A" w:rsidRDefault="00535D0A" w:rsidP="00692069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pan Petr DOHNAL, náměstek ministra spravedlnosti ČR</w:t>
      </w:r>
    </w:p>
    <w:p w:rsidR="00535D0A" w:rsidRDefault="00535D0A" w:rsidP="00692069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pan Karel DVOŘÁK, náměstek ministra spravedlnosti ČR</w:t>
      </w:r>
    </w:p>
    <w:p w:rsidR="00535D0A" w:rsidRPr="0050308D" w:rsidRDefault="00535D0A" w:rsidP="00692069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pan Ondřej CHRÁST, náměstek ministra kultury ČR</w:t>
      </w:r>
    </w:p>
    <w:p w:rsidR="00692069" w:rsidRPr="0050308D" w:rsidRDefault="00692069" w:rsidP="00692069">
      <w:pPr>
        <w:pStyle w:val="Odstavecseseznamem"/>
        <w:ind w:left="0"/>
        <w:contextualSpacing/>
        <w:jc w:val="both"/>
      </w:pPr>
      <w:r w:rsidRPr="0050308D">
        <w:t>paní Irena MICHALCOVÁ, starostka MČ Praha 4</w:t>
      </w:r>
    </w:p>
    <w:p w:rsidR="00A56C8C" w:rsidRPr="00535D0A" w:rsidRDefault="00535D0A" w:rsidP="00692069">
      <w:pPr>
        <w:pStyle w:val="Odstavecseseznamem"/>
        <w:ind w:left="0"/>
        <w:contextualSpacing/>
        <w:jc w:val="both"/>
        <w:rPr>
          <w:i/>
        </w:rPr>
      </w:pPr>
      <w:r w:rsidRPr="00535D0A">
        <w:rPr>
          <w:i/>
        </w:rPr>
        <w:t>a další zástupci městských částí, spolků a institucí</w:t>
      </w:r>
    </w:p>
    <w:p w:rsidR="003822D5" w:rsidRDefault="003822D5" w:rsidP="00443970">
      <w:pPr>
        <w:rPr>
          <w:b/>
          <w:sz w:val="24"/>
          <w:u w:val="single"/>
        </w:rPr>
      </w:pPr>
    </w:p>
    <w:p w:rsidR="00535D0A" w:rsidRDefault="00535D0A" w:rsidP="00443970">
      <w:pPr>
        <w:rPr>
          <w:b/>
          <w:sz w:val="24"/>
          <w:u w:val="single"/>
        </w:rPr>
      </w:pPr>
    </w:p>
    <w:p w:rsidR="00443970" w:rsidRDefault="00443970" w:rsidP="00443970">
      <w:pPr>
        <w:pStyle w:val="Format2"/>
        <w:rPr>
          <w:sz w:val="24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PROGRAM:</w:t>
      </w:r>
    </w:p>
    <w:p w:rsidR="00443970" w:rsidRPr="000B51C9" w:rsidRDefault="00443970" w:rsidP="00443970">
      <w:pPr>
        <w:pStyle w:val="Format2"/>
        <w:rPr>
          <w:color w:val="FF0000"/>
          <w:sz w:val="24"/>
        </w:rPr>
      </w:pPr>
    </w:p>
    <w:p w:rsidR="00986C2D" w:rsidRDefault="00986C2D" w:rsidP="002A603D">
      <w:pPr>
        <w:pStyle w:val="Format2"/>
        <w:tabs>
          <w:tab w:val="clear" w:pos="9015"/>
        </w:tabs>
        <w:ind w:left="1440" w:hanging="1440"/>
        <w:jc w:val="left"/>
        <w:rPr>
          <w:rFonts w:ascii="Times New Roman" w:hAnsi="Times New Roman" w:cs="Times New Roman"/>
          <w:b/>
          <w:bCs/>
          <w:sz w:val="24"/>
          <w:lang w:val="cs-CZ"/>
        </w:rPr>
      </w:pPr>
      <w:r w:rsidRPr="00557733">
        <w:rPr>
          <w:rFonts w:ascii="Times New Roman" w:hAnsi="Times New Roman" w:cs="Times New Roman"/>
          <w:b/>
          <w:sz w:val="24"/>
          <w:lang w:val="cs-CZ"/>
        </w:rPr>
        <w:t>1</w:t>
      </w:r>
      <w:r w:rsidR="00630F8F" w:rsidRPr="00557733">
        <w:rPr>
          <w:rFonts w:ascii="Times New Roman" w:hAnsi="Times New Roman" w:cs="Times New Roman"/>
          <w:b/>
          <w:sz w:val="24"/>
          <w:lang w:val="cs-CZ"/>
        </w:rPr>
        <w:t>2</w:t>
      </w:r>
      <w:r w:rsidR="00061CDF" w:rsidRPr="00557733">
        <w:rPr>
          <w:rFonts w:ascii="Times New Roman" w:hAnsi="Times New Roman" w:cs="Times New Roman"/>
          <w:b/>
          <w:sz w:val="24"/>
          <w:lang w:val="cs-CZ"/>
        </w:rPr>
        <w:t>.45</w:t>
      </w:r>
      <w:r w:rsidR="00443970" w:rsidRPr="00557733">
        <w:rPr>
          <w:rFonts w:ascii="Times New Roman" w:hAnsi="Times New Roman" w:cs="Times New Roman"/>
          <w:b/>
          <w:bCs/>
          <w:sz w:val="24"/>
          <w:lang w:val="cs-CZ"/>
        </w:rPr>
        <w:tab/>
        <w:t xml:space="preserve">  </w:t>
      </w:r>
      <w:r w:rsidR="0049361C">
        <w:rPr>
          <w:rFonts w:ascii="Times New Roman" w:hAnsi="Times New Roman" w:cs="Times New Roman"/>
          <w:b/>
          <w:bCs/>
          <w:sz w:val="24"/>
          <w:lang w:val="cs-CZ"/>
        </w:rPr>
        <w:tab/>
      </w:r>
      <w:r>
        <w:rPr>
          <w:rFonts w:ascii="Times New Roman" w:hAnsi="Times New Roman" w:cs="Times New Roman"/>
          <w:b/>
          <w:bCs/>
          <w:sz w:val="24"/>
          <w:lang w:val="cs-CZ"/>
        </w:rPr>
        <w:t>příjezd</w:t>
      </w:r>
      <w:r w:rsidR="000B51C9">
        <w:rPr>
          <w:rFonts w:ascii="Times New Roman" w:hAnsi="Times New Roman" w:cs="Times New Roman"/>
          <w:b/>
          <w:bCs/>
          <w:sz w:val="24"/>
          <w:lang w:val="cs-CZ"/>
        </w:rPr>
        <w:t xml:space="preserve"> místopředsedkyně</w:t>
      </w:r>
      <w:r w:rsidR="002A603D">
        <w:rPr>
          <w:rFonts w:ascii="Times New Roman" w:hAnsi="Times New Roman" w:cs="Times New Roman"/>
          <w:b/>
          <w:bCs/>
          <w:sz w:val="24"/>
          <w:lang w:val="cs-CZ"/>
        </w:rPr>
        <w:t xml:space="preserve"> PSP ČR pan</w:t>
      </w:r>
      <w:r w:rsidR="000B51C9">
        <w:rPr>
          <w:rFonts w:ascii="Times New Roman" w:hAnsi="Times New Roman" w:cs="Times New Roman"/>
          <w:b/>
          <w:bCs/>
          <w:sz w:val="24"/>
          <w:lang w:val="cs-CZ"/>
        </w:rPr>
        <w:t>í Olgy Richterové</w:t>
      </w:r>
      <w:r w:rsidR="002A603D">
        <w:rPr>
          <w:rFonts w:ascii="Times New Roman" w:hAnsi="Times New Roman" w:cs="Times New Roman"/>
          <w:b/>
          <w:bCs/>
          <w:sz w:val="24"/>
          <w:lang w:val="cs-CZ"/>
        </w:rPr>
        <w:t xml:space="preserve"> </w:t>
      </w:r>
      <w:r w:rsidR="00741BE1">
        <w:rPr>
          <w:rFonts w:ascii="Times New Roman" w:hAnsi="Times New Roman" w:cs="Times New Roman"/>
          <w:b/>
          <w:bCs/>
          <w:sz w:val="24"/>
          <w:lang w:val="cs-CZ"/>
        </w:rPr>
        <w:t xml:space="preserve">k </w:t>
      </w:r>
      <w:r w:rsidR="0049361C">
        <w:rPr>
          <w:rFonts w:ascii="Times New Roman" w:hAnsi="Times New Roman" w:cs="Times New Roman"/>
          <w:b/>
          <w:bCs/>
          <w:sz w:val="24"/>
          <w:lang w:val="cs-CZ"/>
        </w:rPr>
        <w:t xml:space="preserve">Vazební </w:t>
      </w:r>
      <w:r w:rsidR="00741BE1">
        <w:rPr>
          <w:rFonts w:ascii="Times New Roman" w:hAnsi="Times New Roman" w:cs="Times New Roman"/>
          <w:b/>
          <w:bCs/>
          <w:sz w:val="24"/>
          <w:lang w:val="cs-CZ"/>
        </w:rPr>
        <w:t>věznic</w:t>
      </w:r>
      <w:r w:rsidR="00B9063D">
        <w:rPr>
          <w:rFonts w:ascii="Times New Roman" w:hAnsi="Times New Roman" w:cs="Times New Roman"/>
          <w:b/>
          <w:bCs/>
          <w:sz w:val="24"/>
          <w:lang w:val="cs-CZ"/>
        </w:rPr>
        <w:t>i</w:t>
      </w:r>
      <w:r w:rsidR="000B51C9">
        <w:rPr>
          <w:rFonts w:ascii="Times New Roman" w:hAnsi="Times New Roman" w:cs="Times New Roman"/>
          <w:b/>
          <w:bCs/>
          <w:sz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cs-CZ"/>
        </w:rPr>
        <w:t>Praha-Pankrác</w:t>
      </w:r>
      <w:r w:rsidR="00741BE1" w:rsidRPr="00741BE1">
        <w:rPr>
          <w:rFonts w:ascii="Times New Roman" w:hAnsi="Times New Roman" w:cs="Times New Roman"/>
          <w:b/>
          <w:bCs/>
          <w:sz w:val="24"/>
          <w:lang w:val="cs-CZ"/>
        </w:rPr>
        <w:t xml:space="preserve"> </w:t>
      </w:r>
      <w:r w:rsidR="00741BE1" w:rsidRPr="00741BE1">
        <w:rPr>
          <w:rFonts w:ascii="Times New Roman" w:hAnsi="Times New Roman" w:cs="Times New Roman"/>
          <w:bCs/>
          <w:i/>
          <w:sz w:val="24"/>
          <w:lang w:val="cs-CZ"/>
        </w:rPr>
        <w:t>/k motorové bráně/</w:t>
      </w:r>
    </w:p>
    <w:p w:rsidR="00443970" w:rsidRDefault="00443970" w:rsidP="00986C2D">
      <w:pPr>
        <w:pStyle w:val="Format2"/>
        <w:tabs>
          <w:tab w:val="clear" w:pos="9015"/>
        </w:tabs>
        <w:jc w:val="left"/>
        <w:rPr>
          <w:rFonts w:ascii="Times New Roman" w:hAnsi="Times New Roman" w:cs="Times New Roman"/>
          <w:i/>
          <w:iCs/>
          <w:sz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lang w:val="cs-CZ"/>
        </w:rPr>
        <w:tab/>
      </w:r>
      <w:r>
        <w:rPr>
          <w:rFonts w:ascii="Times New Roman" w:hAnsi="Times New Roman" w:cs="Times New Roman"/>
          <w:b/>
          <w:bCs/>
          <w:sz w:val="24"/>
          <w:lang w:val="cs-CZ"/>
        </w:rPr>
        <w:tab/>
      </w:r>
      <w:r>
        <w:rPr>
          <w:rFonts w:ascii="Times New Roman" w:hAnsi="Times New Roman" w:cs="Times New Roman"/>
          <w:b/>
          <w:bCs/>
          <w:sz w:val="24"/>
          <w:lang w:val="cs-CZ"/>
        </w:rPr>
        <w:tab/>
      </w:r>
    </w:p>
    <w:p w:rsidR="00443970" w:rsidRDefault="00443970" w:rsidP="006C5C27">
      <w:pPr>
        <w:pStyle w:val="Format2"/>
        <w:tabs>
          <w:tab w:val="clear" w:pos="9015"/>
        </w:tabs>
        <w:ind w:left="1440"/>
        <w:jc w:val="left"/>
        <w:rPr>
          <w:rFonts w:ascii="Times New Roman" w:hAnsi="Times New Roman" w:cs="Times New Roman"/>
          <w:i/>
          <w:iCs/>
          <w:sz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u w:val="single"/>
          <w:lang w:val="cs-CZ"/>
        </w:rPr>
        <w:t>očekává</w:t>
      </w:r>
      <w:r w:rsidRPr="0049361C">
        <w:rPr>
          <w:rFonts w:ascii="Times New Roman" w:hAnsi="Times New Roman" w:cs="Times New Roman"/>
          <w:i/>
          <w:iCs/>
          <w:sz w:val="24"/>
          <w:lang w:val="cs-CZ"/>
        </w:rPr>
        <w:t xml:space="preserve">: </w:t>
      </w:r>
      <w:r w:rsidR="000E28E4">
        <w:rPr>
          <w:rFonts w:ascii="Times New Roman" w:hAnsi="Times New Roman" w:cs="Times New Roman"/>
          <w:i/>
          <w:iCs/>
          <w:sz w:val="24"/>
          <w:lang w:val="cs-CZ"/>
        </w:rPr>
        <w:t xml:space="preserve">paní </w:t>
      </w:r>
      <w:r w:rsidR="000B51C9">
        <w:rPr>
          <w:rFonts w:ascii="Times New Roman" w:hAnsi="Times New Roman" w:cs="Times New Roman"/>
          <w:i/>
          <w:iCs/>
          <w:sz w:val="24"/>
          <w:lang w:val="cs-CZ"/>
        </w:rPr>
        <w:t>Dita Břízová</w:t>
      </w:r>
      <w:r>
        <w:rPr>
          <w:rFonts w:ascii="Times New Roman" w:hAnsi="Times New Roman" w:cs="Times New Roman"/>
          <w:i/>
          <w:iCs/>
          <w:sz w:val="24"/>
          <w:lang w:val="cs-CZ"/>
        </w:rPr>
        <w:t>, odděl</w:t>
      </w:r>
      <w:r w:rsidR="000B51C9">
        <w:rPr>
          <w:rFonts w:ascii="Times New Roman" w:hAnsi="Times New Roman" w:cs="Times New Roman"/>
          <w:i/>
          <w:iCs/>
          <w:sz w:val="24"/>
          <w:lang w:val="cs-CZ"/>
        </w:rPr>
        <w:t>ení protokolu předsedkyně</w:t>
      </w:r>
      <w:r>
        <w:rPr>
          <w:rFonts w:ascii="Times New Roman" w:hAnsi="Times New Roman" w:cs="Times New Roman"/>
          <w:i/>
          <w:iCs/>
          <w:sz w:val="24"/>
          <w:lang w:val="cs-CZ"/>
        </w:rPr>
        <w:t xml:space="preserve"> PSP ČR</w:t>
      </w:r>
    </w:p>
    <w:p w:rsidR="00443970" w:rsidRDefault="00443970" w:rsidP="00443970">
      <w:pPr>
        <w:pStyle w:val="Format2"/>
        <w:tabs>
          <w:tab w:val="clear" w:pos="9015"/>
        </w:tabs>
        <w:jc w:val="left"/>
        <w:rPr>
          <w:rFonts w:ascii="Times New Roman" w:hAnsi="Times New Roman" w:cs="Times New Roman"/>
          <w:i/>
          <w:iCs/>
          <w:sz w:val="24"/>
          <w:lang w:val="cs-CZ"/>
        </w:rPr>
      </w:pPr>
    </w:p>
    <w:p w:rsidR="00443970" w:rsidRDefault="00443970" w:rsidP="00443970">
      <w:pPr>
        <w:pStyle w:val="Format2"/>
        <w:numPr>
          <w:ilvl w:val="0"/>
          <w:numId w:val="4"/>
        </w:numPr>
        <w:tabs>
          <w:tab w:val="clear" w:pos="9015"/>
        </w:tabs>
        <w:jc w:val="left"/>
        <w:rPr>
          <w:rFonts w:ascii="Times New Roman" w:hAnsi="Times New Roman" w:cs="Times New Roman"/>
          <w:iCs/>
          <w:sz w:val="24"/>
          <w:lang w:val="cs-CZ"/>
        </w:rPr>
      </w:pPr>
      <w:r>
        <w:rPr>
          <w:rFonts w:ascii="Times New Roman" w:hAnsi="Times New Roman" w:cs="Times New Roman"/>
          <w:iCs/>
          <w:sz w:val="24"/>
          <w:lang w:val="cs-CZ"/>
        </w:rPr>
        <w:t>přivítání s dalšími čestnými hosty</w:t>
      </w:r>
    </w:p>
    <w:p w:rsidR="007C19B4" w:rsidRDefault="007C19B4" w:rsidP="007C19B4">
      <w:pPr>
        <w:pStyle w:val="Format2"/>
        <w:tabs>
          <w:tab w:val="clear" w:pos="9015"/>
        </w:tabs>
        <w:jc w:val="left"/>
        <w:rPr>
          <w:rFonts w:ascii="Times New Roman" w:hAnsi="Times New Roman" w:cs="Times New Roman"/>
          <w:iCs/>
          <w:sz w:val="24"/>
          <w:lang w:val="cs-CZ"/>
        </w:rPr>
      </w:pPr>
    </w:p>
    <w:p w:rsidR="00595EEB" w:rsidRPr="00253B44" w:rsidRDefault="007C19B4" w:rsidP="007C19B4">
      <w:pPr>
        <w:pStyle w:val="Format2"/>
        <w:tabs>
          <w:tab w:val="clear" w:pos="9015"/>
        </w:tabs>
        <w:jc w:val="left"/>
        <w:rPr>
          <w:rFonts w:ascii="Times New Roman" w:hAnsi="Times New Roman" w:cs="Times New Roman"/>
          <w:iCs/>
          <w:sz w:val="24"/>
          <w:lang w:val="cs-CZ"/>
        </w:rPr>
      </w:pPr>
      <w:r>
        <w:rPr>
          <w:rFonts w:ascii="Times New Roman" w:hAnsi="Times New Roman" w:cs="Times New Roman"/>
          <w:iCs/>
          <w:sz w:val="24"/>
          <w:lang w:val="cs-CZ"/>
        </w:rPr>
        <w:t xml:space="preserve">13.00      </w:t>
      </w:r>
      <w:r>
        <w:rPr>
          <w:rFonts w:ascii="Times New Roman" w:hAnsi="Times New Roman" w:cs="Times New Roman"/>
          <w:iCs/>
          <w:sz w:val="24"/>
          <w:lang w:val="cs-CZ"/>
        </w:rPr>
        <w:tab/>
      </w:r>
      <w:r w:rsidR="00595EEB">
        <w:rPr>
          <w:rFonts w:ascii="Times New Roman" w:hAnsi="Times New Roman" w:cs="Times New Roman"/>
          <w:iCs/>
          <w:sz w:val="24"/>
          <w:lang w:val="cs-CZ"/>
        </w:rPr>
        <w:t>s</w:t>
      </w:r>
      <w:r w:rsidR="00557733">
        <w:rPr>
          <w:rFonts w:ascii="Times New Roman" w:hAnsi="Times New Roman" w:cs="Times New Roman"/>
          <w:iCs/>
          <w:sz w:val="24"/>
          <w:lang w:val="cs-CZ"/>
        </w:rPr>
        <w:t>polečný odchod účastníků</w:t>
      </w:r>
      <w:r w:rsidR="00986C2D">
        <w:rPr>
          <w:rFonts w:ascii="Times New Roman" w:hAnsi="Times New Roman" w:cs="Times New Roman"/>
          <w:iCs/>
          <w:sz w:val="24"/>
          <w:lang w:val="cs-CZ"/>
        </w:rPr>
        <w:t xml:space="preserve"> k pietnímu místu v areálu Vazební věznice </w:t>
      </w:r>
      <w:r>
        <w:rPr>
          <w:rFonts w:ascii="Times New Roman" w:hAnsi="Times New Roman" w:cs="Times New Roman"/>
          <w:iCs/>
          <w:sz w:val="24"/>
          <w:lang w:val="cs-CZ"/>
        </w:rPr>
        <w:br/>
        <w:t xml:space="preserve">                        </w:t>
      </w:r>
      <w:r w:rsidR="00986C2D">
        <w:rPr>
          <w:rFonts w:ascii="Times New Roman" w:hAnsi="Times New Roman" w:cs="Times New Roman"/>
          <w:iCs/>
          <w:sz w:val="24"/>
          <w:lang w:val="cs-CZ"/>
        </w:rPr>
        <w:t>Praha-Pankrác</w:t>
      </w:r>
    </w:p>
    <w:p w:rsidR="00A54AB4" w:rsidRDefault="00A54AB4" w:rsidP="00443970">
      <w:pPr>
        <w:pStyle w:val="Format2"/>
        <w:tabs>
          <w:tab w:val="clear" w:pos="624"/>
          <w:tab w:val="clear" w:pos="9015"/>
          <w:tab w:val="left" w:pos="735"/>
        </w:tabs>
      </w:pPr>
    </w:p>
    <w:p w:rsidR="00557733" w:rsidRPr="00557733" w:rsidRDefault="008264CB" w:rsidP="00557733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1</w:t>
      </w:r>
      <w:r w:rsidR="00630F8F">
        <w:rPr>
          <w:rFonts w:ascii="Times New Roman" w:hAnsi="Times New Roman" w:cs="Times New Roman"/>
          <w:b/>
          <w:sz w:val="24"/>
          <w:lang w:val="cs-CZ"/>
        </w:rPr>
        <w:t>3</w:t>
      </w:r>
      <w:r>
        <w:rPr>
          <w:rFonts w:ascii="Times New Roman" w:hAnsi="Times New Roman" w:cs="Times New Roman"/>
          <w:b/>
          <w:sz w:val="24"/>
          <w:lang w:val="cs-CZ"/>
        </w:rPr>
        <w:t>.</w:t>
      </w:r>
      <w:r w:rsidR="00557733">
        <w:rPr>
          <w:rFonts w:ascii="Times New Roman" w:hAnsi="Times New Roman" w:cs="Times New Roman"/>
          <w:b/>
          <w:sz w:val="24"/>
          <w:lang w:val="cs-CZ"/>
        </w:rPr>
        <w:t>05</w:t>
      </w:r>
      <w:r w:rsidR="00557733">
        <w:rPr>
          <w:rFonts w:ascii="Times New Roman" w:hAnsi="Times New Roman" w:cs="Times New Roman"/>
          <w:b/>
          <w:sz w:val="24"/>
          <w:lang w:val="cs-CZ"/>
        </w:rPr>
        <w:tab/>
      </w:r>
      <w:r w:rsidR="00557733">
        <w:rPr>
          <w:rFonts w:ascii="Times New Roman" w:hAnsi="Times New Roman" w:cs="Times New Roman"/>
          <w:b/>
          <w:sz w:val="24"/>
          <w:lang w:val="cs-CZ"/>
        </w:rPr>
        <w:tab/>
        <w:t xml:space="preserve">pietní akt - </w:t>
      </w:r>
      <w:r w:rsidR="00557733" w:rsidRPr="00557733">
        <w:rPr>
          <w:rFonts w:ascii="Times New Roman" w:hAnsi="Times New Roman" w:cs="Times New Roman"/>
          <w:b/>
          <w:sz w:val="24"/>
          <w:lang w:val="cs-CZ"/>
        </w:rPr>
        <w:t>položen</w:t>
      </w:r>
      <w:r w:rsidR="00557733">
        <w:rPr>
          <w:rFonts w:ascii="Times New Roman" w:hAnsi="Times New Roman" w:cs="Times New Roman"/>
          <w:b/>
          <w:sz w:val="24"/>
          <w:lang w:val="cs-CZ"/>
        </w:rPr>
        <w:t>í kytic a věnců</w:t>
      </w:r>
    </w:p>
    <w:p w:rsidR="00557733" w:rsidRDefault="00557733" w:rsidP="00557733">
      <w:pPr>
        <w:pStyle w:val="Format2"/>
        <w:tabs>
          <w:tab w:val="clear" w:pos="624"/>
          <w:tab w:val="clear" w:pos="9015"/>
          <w:tab w:val="left" w:pos="735"/>
        </w:tabs>
      </w:pPr>
    </w:p>
    <w:p w:rsidR="00557733" w:rsidRPr="00557733" w:rsidRDefault="00557733" w:rsidP="00557733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13.</w:t>
      </w:r>
      <w:r>
        <w:rPr>
          <w:rFonts w:ascii="Times New Roman" w:hAnsi="Times New Roman" w:cs="Times New Roman"/>
          <w:b/>
          <w:sz w:val="24"/>
          <w:lang w:val="cs-CZ"/>
        </w:rPr>
        <w:t>10</w:t>
      </w:r>
      <w:r>
        <w:rPr>
          <w:rFonts w:ascii="Times New Roman" w:hAnsi="Times New Roman" w:cs="Times New Roman"/>
          <w:b/>
          <w:sz w:val="24"/>
          <w:lang w:val="cs-CZ"/>
        </w:rPr>
        <w:tab/>
      </w:r>
      <w:r>
        <w:rPr>
          <w:rFonts w:ascii="Times New Roman" w:hAnsi="Times New Roman" w:cs="Times New Roman"/>
          <w:b/>
          <w:sz w:val="24"/>
          <w:lang w:val="cs-CZ"/>
        </w:rPr>
        <w:tab/>
        <w:t>přivítání</w:t>
      </w:r>
      <w:r>
        <w:rPr>
          <w:rFonts w:ascii="Times New Roman" w:hAnsi="Times New Roman" w:cs="Times New Roman"/>
          <w:b/>
          <w:sz w:val="24"/>
          <w:lang w:val="cs-CZ"/>
        </w:rPr>
        <w:t xml:space="preserve"> moderátorem</w:t>
      </w:r>
    </w:p>
    <w:p w:rsidR="00557733" w:rsidRPr="00557733" w:rsidRDefault="00557733" w:rsidP="00557733">
      <w:pPr>
        <w:pStyle w:val="Format2"/>
        <w:tabs>
          <w:tab w:val="clear" w:pos="624"/>
          <w:tab w:val="clear" w:pos="9015"/>
          <w:tab w:val="left" w:pos="735"/>
        </w:tabs>
        <w:ind w:left="2130"/>
        <w:rPr>
          <w:rFonts w:ascii="Times New Roman" w:hAnsi="Times New Roman" w:cs="Times New Roman"/>
          <w:sz w:val="24"/>
          <w:lang w:val="cs-CZ"/>
        </w:rPr>
      </w:pPr>
    </w:p>
    <w:p w:rsidR="007C19B4" w:rsidRPr="0032425D" w:rsidRDefault="007C19B4" w:rsidP="00535D0A">
      <w:pPr>
        <w:pStyle w:val="Format2"/>
        <w:numPr>
          <w:ilvl w:val="0"/>
          <w:numId w:val="4"/>
        </w:numPr>
        <w:tabs>
          <w:tab w:val="clear" w:pos="624"/>
          <w:tab w:val="clear" w:pos="9015"/>
          <w:tab w:val="left" w:pos="735"/>
        </w:tabs>
        <w:ind w:left="1701" w:hanging="283"/>
        <w:jc w:val="left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státní hymna České republiky</w:t>
      </w:r>
    </w:p>
    <w:p w:rsidR="007C19B4" w:rsidRDefault="007C19B4" w:rsidP="00B812E7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i/>
          <w:sz w:val="24"/>
          <w:lang w:val="cs-CZ"/>
        </w:rPr>
      </w:pPr>
    </w:p>
    <w:p w:rsidR="00535D0A" w:rsidRDefault="00535D0A" w:rsidP="00B812E7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i/>
          <w:sz w:val="24"/>
          <w:lang w:val="cs-CZ"/>
        </w:rPr>
      </w:pPr>
    </w:p>
    <w:p w:rsidR="00535D0A" w:rsidRDefault="00535D0A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b/>
          <w:sz w:val="24"/>
          <w:lang w:val="cs-CZ"/>
        </w:rPr>
      </w:pPr>
    </w:p>
    <w:p w:rsidR="007C19B4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13.55</w:t>
      </w:r>
      <w:r w:rsidR="007C19B4">
        <w:rPr>
          <w:rFonts w:ascii="Times New Roman" w:hAnsi="Times New Roman" w:cs="Times New Roman"/>
          <w:sz w:val="24"/>
          <w:lang w:val="cs-CZ"/>
        </w:rPr>
        <w:tab/>
      </w:r>
      <w:r w:rsidR="007C19B4">
        <w:rPr>
          <w:rFonts w:ascii="Times New Roman" w:hAnsi="Times New Roman" w:cs="Times New Roman"/>
          <w:sz w:val="24"/>
          <w:lang w:val="cs-CZ"/>
        </w:rPr>
        <w:tab/>
      </w:r>
      <w:r w:rsidR="007C19B4" w:rsidRPr="00557733">
        <w:rPr>
          <w:rFonts w:ascii="Times New Roman" w:hAnsi="Times New Roman" w:cs="Times New Roman"/>
          <w:b/>
          <w:sz w:val="24"/>
          <w:u w:val="single"/>
          <w:lang w:val="cs-CZ"/>
        </w:rPr>
        <w:t>projevy</w:t>
      </w:r>
      <w:r w:rsidRPr="00557733">
        <w:rPr>
          <w:rFonts w:ascii="Times New Roman" w:hAnsi="Times New Roman" w:cs="Times New Roman"/>
          <w:b/>
          <w:sz w:val="24"/>
          <w:u w:val="single"/>
          <w:lang w:val="cs-CZ"/>
        </w:rPr>
        <w:t>:</w:t>
      </w:r>
    </w:p>
    <w:p w:rsidR="00557733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b/>
          <w:sz w:val="24"/>
          <w:lang w:val="cs-CZ"/>
        </w:rPr>
      </w:pPr>
    </w:p>
    <w:p w:rsidR="00557733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ab/>
      </w:r>
      <w:r>
        <w:rPr>
          <w:rFonts w:ascii="Times New Roman" w:hAnsi="Times New Roman" w:cs="Times New Roman"/>
          <w:b/>
          <w:sz w:val="24"/>
          <w:lang w:val="cs-CZ"/>
        </w:rPr>
        <w:tab/>
        <w:t>paní Olga RICHTEROVÁ</w:t>
      </w:r>
    </w:p>
    <w:p w:rsidR="00557733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ab/>
      </w:r>
      <w:r>
        <w:rPr>
          <w:rFonts w:ascii="Times New Roman" w:hAnsi="Times New Roman" w:cs="Times New Roman"/>
          <w:b/>
          <w:sz w:val="24"/>
          <w:lang w:val="cs-CZ"/>
        </w:rPr>
        <w:tab/>
      </w:r>
      <w:r w:rsidRPr="00557733">
        <w:rPr>
          <w:rFonts w:ascii="Times New Roman" w:hAnsi="Times New Roman" w:cs="Times New Roman"/>
          <w:sz w:val="24"/>
          <w:lang w:val="cs-CZ"/>
        </w:rPr>
        <w:t>pan Jiří DRAHOŠ</w:t>
      </w:r>
    </w:p>
    <w:p w:rsidR="00557733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  <w:t>pan Michal ŠALAMOUN</w:t>
      </w:r>
    </w:p>
    <w:p w:rsidR="00557733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  <w:t>pan Filip ŘÍHA</w:t>
      </w:r>
    </w:p>
    <w:p w:rsidR="00557733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  <w:t>paní Irena MICHALCOVÁ</w:t>
      </w:r>
    </w:p>
    <w:p w:rsidR="00557733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  <w:t>genmjr. Simon MICHAILIDIS</w:t>
      </w:r>
      <w:r w:rsidR="00535D0A">
        <w:rPr>
          <w:rFonts w:ascii="Times New Roman" w:hAnsi="Times New Roman" w:cs="Times New Roman"/>
          <w:sz w:val="24"/>
          <w:lang w:val="cs-CZ"/>
        </w:rPr>
        <w:t>, generální ředitel Vězeňské služby ČR</w:t>
      </w:r>
    </w:p>
    <w:p w:rsidR="00557733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  <w:t>pan Pavel BÍLEK</w:t>
      </w:r>
      <w:r w:rsidR="00535D0A">
        <w:rPr>
          <w:rFonts w:ascii="Times New Roman" w:hAnsi="Times New Roman" w:cs="Times New Roman"/>
          <w:sz w:val="24"/>
          <w:lang w:val="cs-CZ"/>
        </w:rPr>
        <w:t>, prezident České atlantické komise</w:t>
      </w:r>
    </w:p>
    <w:p w:rsidR="00557733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  <w:t>pan Jiří SCHNEIDER</w:t>
      </w:r>
      <w:r w:rsidR="00E27598">
        <w:rPr>
          <w:rFonts w:ascii="Times New Roman" w:hAnsi="Times New Roman" w:cs="Times New Roman"/>
          <w:sz w:val="24"/>
          <w:lang w:val="cs-CZ"/>
        </w:rPr>
        <w:t>, syno</w:t>
      </w:r>
      <w:r w:rsidR="00535D0A">
        <w:rPr>
          <w:rFonts w:ascii="Times New Roman" w:hAnsi="Times New Roman" w:cs="Times New Roman"/>
          <w:sz w:val="24"/>
          <w:lang w:val="cs-CZ"/>
        </w:rPr>
        <w:t>dní senior, Českobratrská církev evangelická</w:t>
      </w:r>
    </w:p>
    <w:p w:rsidR="00557733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  <w:t>pan Leo ŽÍDEK</w:t>
      </w:r>
      <w:r w:rsidR="00535D0A">
        <w:rPr>
          <w:rFonts w:ascii="Times New Roman" w:hAnsi="Times New Roman" w:cs="Times New Roman"/>
          <w:sz w:val="24"/>
          <w:lang w:val="cs-CZ"/>
        </w:rPr>
        <w:t>, bývalý politický vězeň</w:t>
      </w:r>
    </w:p>
    <w:p w:rsidR="00557733" w:rsidRPr="0050308D" w:rsidRDefault="00557733" w:rsidP="007C19B4">
      <w:pPr>
        <w:pStyle w:val="Format2"/>
        <w:tabs>
          <w:tab w:val="clear" w:pos="624"/>
          <w:tab w:val="clear" w:pos="9015"/>
        </w:tabs>
        <w:jc w:val="left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  <w:t>pan Aleš KÝR</w:t>
      </w:r>
      <w:r w:rsidR="00535D0A">
        <w:rPr>
          <w:rFonts w:ascii="Times New Roman" w:hAnsi="Times New Roman" w:cs="Times New Roman"/>
          <w:sz w:val="24"/>
          <w:lang w:val="cs-CZ"/>
        </w:rPr>
        <w:t>, Kabinet dokumentace a historie Vězeňské služby ČR</w:t>
      </w:r>
    </w:p>
    <w:p w:rsidR="007C19B4" w:rsidRPr="0049361C" w:rsidRDefault="007C19B4" w:rsidP="007C19B4">
      <w:pPr>
        <w:pStyle w:val="Format2"/>
        <w:tabs>
          <w:tab w:val="clear" w:pos="624"/>
          <w:tab w:val="clear" w:pos="9015"/>
          <w:tab w:val="left" w:pos="735"/>
        </w:tabs>
        <w:jc w:val="left"/>
        <w:rPr>
          <w:rFonts w:ascii="Times New Roman" w:hAnsi="Times New Roman" w:cs="Times New Roman"/>
          <w:b/>
          <w:sz w:val="24"/>
          <w:highlight w:val="yellow"/>
          <w:lang w:val="cs-CZ"/>
        </w:rPr>
      </w:pPr>
      <w:bookmarkStart w:id="0" w:name="_GoBack"/>
      <w:bookmarkEnd w:id="0"/>
    </w:p>
    <w:p w:rsidR="00535D0A" w:rsidRDefault="0050308D" w:rsidP="0050308D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14.25</w:t>
      </w:r>
      <w:r w:rsidR="007C19B4" w:rsidRPr="00094725">
        <w:rPr>
          <w:rFonts w:ascii="Times New Roman" w:hAnsi="Times New Roman" w:cs="Times New Roman"/>
          <w:b/>
          <w:sz w:val="24"/>
          <w:lang w:val="cs-CZ"/>
        </w:rPr>
        <w:t xml:space="preserve"> </w:t>
      </w:r>
      <w:r w:rsidR="00557733">
        <w:rPr>
          <w:rFonts w:ascii="Times New Roman" w:hAnsi="Times New Roman" w:cs="Times New Roman"/>
          <w:b/>
          <w:sz w:val="24"/>
          <w:lang w:val="cs-CZ"/>
        </w:rPr>
        <w:t xml:space="preserve"> </w:t>
      </w:r>
      <w:r w:rsidR="00535D0A">
        <w:rPr>
          <w:rFonts w:ascii="Times New Roman" w:hAnsi="Times New Roman" w:cs="Times New Roman"/>
          <w:b/>
          <w:sz w:val="24"/>
          <w:lang w:val="cs-CZ"/>
        </w:rPr>
        <w:t xml:space="preserve">              duchovní promluva</w:t>
      </w:r>
    </w:p>
    <w:p w:rsidR="00535D0A" w:rsidRDefault="00535D0A" w:rsidP="0050308D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b/>
          <w:sz w:val="24"/>
          <w:lang w:val="cs-CZ"/>
        </w:rPr>
      </w:pPr>
    </w:p>
    <w:p w:rsidR="007C19B4" w:rsidRPr="0053356A" w:rsidRDefault="00557733" w:rsidP="00535D0A">
      <w:pPr>
        <w:pStyle w:val="Format2"/>
        <w:numPr>
          <w:ilvl w:val="0"/>
          <w:numId w:val="4"/>
        </w:numPr>
        <w:tabs>
          <w:tab w:val="clear" w:pos="624"/>
          <w:tab w:val="clear" w:pos="9015"/>
          <w:tab w:val="left" w:pos="735"/>
        </w:tabs>
        <w:ind w:left="1701" w:hanging="283"/>
        <w:rPr>
          <w:rFonts w:ascii="Times New Roman" w:hAnsi="Times New Roman" w:cs="Times New Roman"/>
          <w:sz w:val="24"/>
          <w:szCs w:val="24"/>
          <w:lang w:val="cs-CZ"/>
        </w:rPr>
      </w:pPr>
      <w:r w:rsidRPr="0053356A">
        <w:rPr>
          <w:rFonts w:ascii="Times New Roman" w:hAnsi="Times New Roman" w:cs="Times New Roman"/>
          <w:sz w:val="24"/>
          <w:szCs w:val="24"/>
          <w:lang w:val="cs-CZ"/>
        </w:rPr>
        <w:t>pronese</w:t>
      </w:r>
      <w:r w:rsidR="007C19B4" w:rsidRPr="0053356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3356A">
        <w:rPr>
          <w:rFonts w:ascii="Times New Roman" w:hAnsi="Times New Roman" w:cs="Times New Roman"/>
          <w:sz w:val="24"/>
          <w:szCs w:val="24"/>
          <w:lang w:val="cs-CZ"/>
        </w:rPr>
        <w:t>hlavní kaplan V</w:t>
      </w:r>
      <w:r w:rsidR="00535D0A" w:rsidRPr="0053356A">
        <w:rPr>
          <w:rFonts w:ascii="Times New Roman" w:hAnsi="Times New Roman" w:cs="Times New Roman"/>
          <w:sz w:val="24"/>
          <w:szCs w:val="24"/>
          <w:lang w:val="cs-CZ"/>
        </w:rPr>
        <w:t>ězeňské služby</w:t>
      </w:r>
      <w:r w:rsidRPr="0053356A">
        <w:rPr>
          <w:rFonts w:ascii="Times New Roman" w:hAnsi="Times New Roman" w:cs="Times New Roman"/>
          <w:sz w:val="24"/>
          <w:szCs w:val="24"/>
          <w:lang w:val="cs-CZ"/>
        </w:rPr>
        <w:t xml:space="preserve"> ČR pan Otto BROCH</w:t>
      </w:r>
    </w:p>
    <w:p w:rsidR="0053356A" w:rsidRPr="0053356A" w:rsidRDefault="0053356A" w:rsidP="00443970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443970" w:rsidRPr="0053356A" w:rsidRDefault="00692069" w:rsidP="00443970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3356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cca </w:t>
      </w:r>
      <w:r w:rsidR="00630F8F" w:rsidRPr="0053356A">
        <w:rPr>
          <w:rFonts w:ascii="Times New Roman" w:hAnsi="Times New Roman" w:cs="Times New Roman"/>
          <w:b/>
          <w:bCs/>
          <w:sz w:val="24"/>
          <w:szCs w:val="24"/>
          <w:lang w:val="cs-CZ"/>
        </w:rPr>
        <w:t>14</w:t>
      </w:r>
      <w:r w:rsidRPr="0053356A">
        <w:rPr>
          <w:rFonts w:ascii="Times New Roman" w:hAnsi="Times New Roman" w:cs="Times New Roman"/>
          <w:b/>
          <w:bCs/>
          <w:sz w:val="24"/>
          <w:szCs w:val="24"/>
          <w:lang w:val="cs-CZ"/>
        </w:rPr>
        <w:t>.30</w:t>
      </w:r>
      <w:r w:rsidRPr="0053356A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 w:rsidR="00443970" w:rsidRPr="0053356A">
        <w:rPr>
          <w:rFonts w:ascii="Times New Roman" w:hAnsi="Times New Roman" w:cs="Times New Roman"/>
          <w:b/>
          <w:bCs/>
          <w:sz w:val="24"/>
          <w:szCs w:val="24"/>
          <w:lang w:val="cs-CZ"/>
        </w:rPr>
        <w:t>ukončení pietní vzpomínky</w:t>
      </w:r>
    </w:p>
    <w:p w:rsidR="0053356A" w:rsidRPr="0053356A" w:rsidRDefault="0053356A" w:rsidP="00443970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53356A" w:rsidRPr="0053356A" w:rsidRDefault="0053356A" w:rsidP="0053356A">
      <w:pPr>
        <w:pStyle w:val="Format2"/>
        <w:numPr>
          <w:ilvl w:val="0"/>
          <w:numId w:val="4"/>
        </w:numPr>
        <w:tabs>
          <w:tab w:val="clear" w:pos="624"/>
          <w:tab w:val="clear" w:pos="9015"/>
          <w:tab w:val="left" w:pos="735"/>
        </w:tabs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trubač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AČR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zahraje</w:t>
      </w:r>
      <w:proofErr w:type="spellEnd"/>
      <w:r w:rsidRPr="0053356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3356A">
        <w:rPr>
          <w:rFonts w:ascii="Times New Roman" w:hAnsi="Times New Roman" w:cs="Times New Roman"/>
          <w:sz w:val="24"/>
          <w:szCs w:val="24"/>
        </w:rPr>
        <w:t>Večerku</w:t>
      </w:r>
      <w:proofErr w:type="spellEnd"/>
      <w:r w:rsidRPr="0053356A">
        <w:rPr>
          <w:rFonts w:ascii="Times New Roman" w:hAnsi="Times New Roman" w:cs="Times New Roman"/>
          <w:sz w:val="24"/>
          <w:szCs w:val="24"/>
        </w:rPr>
        <w:t>“</w:t>
      </w:r>
    </w:p>
    <w:p w:rsidR="00724813" w:rsidRDefault="00724813" w:rsidP="00724813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b/>
          <w:bCs/>
          <w:sz w:val="24"/>
          <w:lang w:val="cs-CZ"/>
        </w:rPr>
      </w:pPr>
    </w:p>
    <w:p w:rsidR="00724813" w:rsidRDefault="00724813" w:rsidP="00724813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lang w:val="cs-CZ"/>
        </w:rPr>
        <w:tab/>
      </w:r>
    </w:p>
    <w:p w:rsidR="00443970" w:rsidRDefault="00443970" w:rsidP="00443970">
      <w:pPr>
        <w:pStyle w:val="Format2"/>
        <w:tabs>
          <w:tab w:val="clear" w:pos="624"/>
          <w:tab w:val="clear" w:pos="9015"/>
          <w:tab w:val="left" w:pos="735"/>
        </w:tabs>
      </w:pPr>
    </w:p>
    <w:p w:rsidR="00443970" w:rsidRDefault="00443970" w:rsidP="00443970">
      <w:pPr>
        <w:pStyle w:val="Format2"/>
        <w:tabs>
          <w:tab w:val="clear" w:pos="624"/>
          <w:tab w:val="clear" w:pos="9015"/>
          <w:tab w:val="left" w:pos="735"/>
        </w:tabs>
        <w:jc w:val="left"/>
        <w:rPr>
          <w:rFonts w:ascii="Times New Roman" w:hAnsi="Times New Roman" w:cs="Times New Roman"/>
          <w:i/>
          <w:iCs/>
          <w:sz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lang w:val="cs-CZ"/>
        </w:rPr>
        <w:tab/>
      </w:r>
      <w:r>
        <w:rPr>
          <w:rFonts w:ascii="Times New Roman" w:hAnsi="Times New Roman" w:cs="Times New Roman"/>
          <w:i/>
          <w:iCs/>
          <w:sz w:val="24"/>
          <w:lang w:val="cs-CZ"/>
        </w:rPr>
        <w:tab/>
      </w:r>
    </w:p>
    <w:p w:rsidR="00443970" w:rsidRDefault="00443970" w:rsidP="00443970">
      <w:pPr>
        <w:pStyle w:val="Format2"/>
        <w:tabs>
          <w:tab w:val="clear" w:pos="624"/>
          <w:tab w:val="clear" w:pos="9015"/>
          <w:tab w:val="left" w:pos="735"/>
        </w:tabs>
      </w:pPr>
    </w:p>
    <w:p w:rsidR="00724813" w:rsidRPr="00D2533D" w:rsidRDefault="00D2533D" w:rsidP="00D2533D">
      <w:pPr>
        <w:pStyle w:val="Format2"/>
        <w:tabs>
          <w:tab w:val="clear" w:pos="624"/>
          <w:tab w:val="clear" w:pos="9015"/>
          <w:tab w:val="left" w:pos="735"/>
        </w:tabs>
        <w:rPr>
          <w:rFonts w:ascii="Times New Roman" w:hAnsi="Times New Roman" w:cs="Times New Roman"/>
          <w:sz w:val="24"/>
          <w:u w:val="single"/>
          <w:lang w:val="cs-CZ"/>
        </w:rPr>
      </w:pPr>
      <w:r>
        <w:rPr>
          <w:rFonts w:ascii="Times New Roman" w:hAnsi="Times New Roman" w:cs="Times New Roman"/>
          <w:i/>
          <w:iCs/>
          <w:sz w:val="24"/>
          <w:lang w:val="cs-CZ"/>
        </w:rPr>
        <w:tab/>
      </w:r>
    </w:p>
    <w:p w:rsidR="00724813" w:rsidRDefault="00724813" w:rsidP="00443970">
      <w:pPr>
        <w:rPr>
          <w:sz w:val="24"/>
        </w:rPr>
      </w:pPr>
    </w:p>
    <w:p w:rsidR="00BE24EE" w:rsidRDefault="00BE24EE" w:rsidP="00443970">
      <w:pPr>
        <w:rPr>
          <w:sz w:val="24"/>
        </w:rPr>
      </w:pPr>
    </w:p>
    <w:p w:rsidR="00F4304E" w:rsidRDefault="00F4304E" w:rsidP="00443970">
      <w:pPr>
        <w:rPr>
          <w:sz w:val="24"/>
        </w:rPr>
      </w:pPr>
    </w:p>
    <w:p w:rsidR="00BE24EE" w:rsidRDefault="00BE24EE" w:rsidP="00443970">
      <w:pPr>
        <w:rPr>
          <w:sz w:val="24"/>
        </w:rPr>
      </w:pPr>
    </w:p>
    <w:p w:rsidR="00BE24EE" w:rsidRDefault="00BE24EE" w:rsidP="00443970">
      <w:pPr>
        <w:rPr>
          <w:sz w:val="24"/>
        </w:rPr>
      </w:pPr>
    </w:p>
    <w:p w:rsidR="00BE24EE" w:rsidRDefault="00BE24EE" w:rsidP="00443970">
      <w:pPr>
        <w:rPr>
          <w:sz w:val="24"/>
        </w:rPr>
      </w:pPr>
    </w:p>
    <w:p w:rsidR="00BE24EE" w:rsidRDefault="00BE24EE" w:rsidP="00443970">
      <w:pPr>
        <w:rPr>
          <w:sz w:val="24"/>
        </w:rPr>
      </w:pPr>
    </w:p>
    <w:p w:rsidR="00BE24EE" w:rsidRDefault="00BE24EE" w:rsidP="00443970">
      <w:pPr>
        <w:rPr>
          <w:sz w:val="24"/>
        </w:rPr>
      </w:pPr>
    </w:p>
    <w:p w:rsidR="00692069" w:rsidRDefault="00692069" w:rsidP="00443970">
      <w:pPr>
        <w:rPr>
          <w:sz w:val="24"/>
        </w:rPr>
      </w:pPr>
    </w:p>
    <w:p w:rsidR="00BE24EE" w:rsidRDefault="00BE24EE" w:rsidP="00443970">
      <w:pPr>
        <w:rPr>
          <w:sz w:val="24"/>
        </w:rPr>
      </w:pPr>
    </w:p>
    <w:p w:rsidR="00BE24EE" w:rsidRDefault="00BE24EE" w:rsidP="00443970">
      <w:pPr>
        <w:rPr>
          <w:sz w:val="24"/>
        </w:rPr>
      </w:pPr>
    </w:p>
    <w:p w:rsidR="00C40E3B" w:rsidRDefault="00C40E3B" w:rsidP="00443970">
      <w:pPr>
        <w:rPr>
          <w:sz w:val="24"/>
        </w:rPr>
      </w:pPr>
    </w:p>
    <w:p w:rsidR="00C40E3B" w:rsidRDefault="00C40E3B" w:rsidP="00443970">
      <w:pPr>
        <w:rPr>
          <w:sz w:val="24"/>
        </w:rPr>
      </w:pPr>
    </w:p>
    <w:p w:rsidR="00C40E3B" w:rsidRDefault="00C40E3B" w:rsidP="00443970">
      <w:pPr>
        <w:rPr>
          <w:sz w:val="24"/>
        </w:rPr>
      </w:pPr>
    </w:p>
    <w:p w:rsidR="00C40E3B" w:rsidRDefault="00C40E3B" w:rsidP="00443970">
      <w:pPr>
        <w:rPr>
          <w:sz w:val="24"/>
        </w:rPr>
      </w:pPr>
    </w:p>
    <w:p w:rsidR="00C40E3B" w:rsidRDefault="00C40E3B" w:rsidP="00443970">
      <w:pPr>
        <w:rPr>
          <w:sz w:val="24"/>
        </w:rPr>
      </w:pPr>
    </w:p>
    <w:p w:rsidR="00C40E3B" w:rsidRDefault="00C40E3B" w:rsidP="00443970">
      <w:pPr>
        <w:rPr>
          <w:sz w:val="24"/>
        </w:rPr>
      </w:pPr>
    </w:p>
    <w:p w:rsidR="00C40E3B" w:rsidRDefault="00C40E3B" w:rsidP="00443970">
      <w:pPr>
        <w:rPr>
          <w:sz w:val="24"/>
        </w:rPr>
      </w:pPr>
    </w:p>
    <w:p w:rsidR="00C40E3B" w:rsidRDefault="00C40E3B" w:rsidP="00443970">
      <w:pPr>
        <w:rPr>
          <w:sz w:val="24"/>
        </w:rPr>
      </w:pPr>
    </w:p>
    <w:p w:rsidR="00C40E3B" w:rsidRDefault="00C40E3B" w:rsidP="00443970">
      <w:pPr>
        <w:rPr>
          <w:sz w:val="24"/>
        </w:rPr>
      </w:pPr>
    </w:p>
    <w:p w:rsidR="00C40E3B" w:rsidRDefault="00C40E3B" w:rsidP="00443970">
      <w:pPr>
        <w:rPr>
          <w:sz w:val="24"/>
        </w:rPr>
      </w:pPr>
    </w:p>
    <w:p w:rsidR="00CC3F53" w:rsidRPr="006A0902" w:rsidRDefault="00443970">
      <w:pPr>
        <w:rPr>
          <w:sz w:val="24"/>
        </w:rPr>
      </w:pPr>
      <w:r w:rsidRPr="00406F8E">
        <w:rPr>
          <w:sz w:val="24"/>
          <w:u w:val="single"/>
        </w:rPr>
        <w:t>Protokolární zajištění</w:t>
      </w:r>
      <w:r w:rsidRPr="00741BE1">
        <w:rPr>
          <w:sz w:val="24"/>
        </w:rPr>
        <w:t>:</w:t>
      </w:r>
      <w:r w:rsidR="000E28E4">
        <w:rPr>
          <w:sz w:val="24"/>
        </w:rPr>
        <w:t xml:space="preserve"> </w:t>
      </w:r>
      <w:r w:rsidR="00816031">
        <w:rPr>
          <w:sz w:val="24"/>
        </w:rPr>
        <w:t>Ing. Dita Břízová</w:t>
      </w:r>
      <w:r w:rsidR="000E28E4">
        <w:rPr>
          <w:sz w:val="24"/>
        </w:rPr>
        <w:t>, GSM: +420</w:t>
      </w:r>
      <w:r w:rsidR="00816031">
        <w:rPr>
          <w:sz w:val="24"/>
        </w:rPr>
        <w:t> 725 450 565</w:t>
      </w:r>
    </w:p>
    <w:sectPr w:rsidR="00CC3F53" w:rsidRPr="006A0902">
      <w:pgSz w:w="11906" w:h="16838"/>
      <w:pgMar w:top="130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0"/>
        <w:szCs w:val="10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0"/>
        <w:szCs w:val="10"/>
      </w:rPr>
    </w:lvl>
    <w:lvl w:ilvl="2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0"/>
        <w:szCs w:val="10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0"/>
        <w:szCs w:val="10"/>
      </w:rPr>
    </w:lvl>
    <w:lvl w:ilvl="4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0"/>
        <w:szCs w:val="10"/>
      </w:rPr>
    </w:lvl>
    <w:lvl w:ilvl="5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0"/>
        <w:szCs w:val="10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0"/>
        <w:szCs w:val="10"/>
      </w:rPr>
    </w:lvl>
    <w:lvl w:ilvl="7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0"/>
        <w:szCs w:val="10"/>
      </w:rPr>
    </w:lvl>
    <w:lvl w:ilvl="8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10"/>
        <w:szCs w:val="10"/>
      </w:rPr>
    </w:lvl>
  </w:abstractNum>
  <w:abstractNum w:abstractNumId="3" w15:restartNumberingAfterBreak="0">
    <w:nsid w:val="098F6C5D"/>
    <w:multiLevelType w:val="multilevel"/>
    <w:tmpl w:val="06F092C6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9D97F45"/>
    <w:multiLevelType w:val="hybridMultilevel"/>
    <w:tmpl w:val="6C4AD0DC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3138"/>
    <w:multiLevelType w:val="multilevel"/>
    <w:tmpl w:val="02748CB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7048F2"/>
    <w:multiLevelType w:val="multilevel"/>
    <w:tmpl w:val="6A28E974"/>
    <w:lvl w:ilvl="0">
      <w:start w:val="13"/>
      <w:numFmt w:val="decimal"/>
      <w:lvlText w:val="%1.0"/>
      <w:lvlJc w:val="left"/>
      <w:pPr>
        <w:ind w:left="1164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8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7" w15:restartNumberingAfterBreak="0">
    <w:nsid w:val="35F079BC"/>
    <w:multiLevelType w:val="hybridMultilevel"/>
    <w:tmpl w:val="1288707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3E8359DF"/>
    <w:multiLevelType w:val="multilevel"/>
    <w:tmpl w:val="2972625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C834F9"/>
    <w:multiLevelType w:val="hybridMultilevel"/>
    <w:tmpl w:val="EB20B39E"/>
    <w:lvl w:ilvl="0" w:tplc="713456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D24C4"/>
    <w:multiLevelType w:val="hybridMultilevel"/>
    <w:tmpl w:val="CF8E30C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BCB4AF6"/>
    <w:multiLevelType w:val="multilevel"/>
    <w:tmpl w:val="1F0E9FC6"/>
    <w:lvl w:ilvl="0">
      <w:start w:val="13"/>
      <w:numFmt w:val="decimal"/>
      <w:lvlText w:val="%1.0"/>
      <w:lvlJc w:val="left"/>
      <w:pPr>
        <w:ind w:left="19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0D16"/>
    <w:rsid w:val="00061CDF"/>
    <w:rsid w:val="00094725"/>
    <w:rsid w:val="00094C4D"/>
    <w:rsid w:val="000A6BF8"/>
    <w:rsid w:val="000B51C9"/>
    <w:rsid w:val="000C0FF2"/>
    <w:rsid w:val="000C3C20"/>
    <w:rsid w:val="000C5254"/>
    <w:rsid w:val="000D62B0"/>
    <w:rsid w:val="000E28E4"/>
    <w:rsid w:val="00127CFF"/>
    <w:rsid w:val="00151167"/>
    <w:rsid w:val="0016503C"/>
    <w:rsid w:val="001755A4"/>
    <w:rsid w:val="001E044F"/>
    <w:rsid w:val="0020368C"/>
    <w:rsid w:val="002324EA"/>
    <w:rsid w:val="0025359F"/>
    <w:rsid w:val="002A603D"/>
    <w:rsid w:val="00304029"/>
    <w:rsid w:val="0032425D"/>
    <w:rsid w:val="00324A14"/>
    <w:rsid w:val="0035501A"/>
    <w:rsid w:val="003641C6"/>
    <w:rsid w:val="00381D27"/>
    <w:rsid w:val="003822D5"/>
    <w:rsid w:val="0038547E"/>
    <w:rsid w:val="003866FB"/>
    <w:rsid w:val="003E7022"/>
    <w:rsid w:val="003E7207"/>
    <w:rsid w:val="00437150"/>
    <w:rsid w:val="00443970"/>
    <w:rsid w:val="004805CE"/>
    <w:rsid w:val="00491A79"/>
    <w:rsid w:val="0049361C"/>
    <w:rsid w:val="004D056D"/>
    <w:rsid w:val="0050308D"/>
    <w:rsid w:val="00507829"/>
    <w:rsid w:val="0053356A"/>
    <w:rsid w:val="00535D0A"/>
    <w:rsid w:val="00540C4E"/>
    <w:rsid w:val="00557733"/>
    <w:rsid w:val="00594AE1"/>
    <w:rsid w:val="00595EEB"/>
    <w:rsid w:val="006158B0"/>
    <w:rsid w:val="00620A4B"/>
    <w:rsid w:val="00630F8F"/>
    <w:rsid w:val="00631479"/>
    <w:rsid w:val="006344FC"/>
    <w:rsid w:val="00652F62"/>
    <w:rsid w:val="00652FC5"/>
    <w:rsid w:val="00684565"/>
    <w:rsid w:val="00692069"/>
    <w:rsid w:val="006A0902"/>
    <w:rsid w:val="006C5C27"/>
    <w:rsid w:val="006C5ED7"/>
    <w:rsid w:val="006D1457"/>
    <w:rsid w:val="006E650B"/>
    <w:rsid w:val="00706B6F"/>
    <w:rsid w:val="00714DB6"/>
    <w:rsid w:val="00724813"/>
    <w:rsid w:val="00741BE1"/>
    <w:rsid w:val="007601B2"/>
    <w:rsid w:val="00793AAA"/>
    <w:rsid w:val="007B0DF7"/>
    <w:rsid w:val="007C19B4"/>
    <w:rsid w:val="00800A32"/>
    <w:rsid w:val="008028FC"/>
    <w:rsid w:val="00816031"/>
    <w:rsid w:val="008264CB"/>
    <w:rsid w:val="00840D01"/>
    <w:rsid w:val="00854B87"/>
    <w:rsid w:val="00871C01"/>
    <w:rsid w:val="00901B56"/>
    <w:rsid w:val="00913315"/>
    <w:rsid w:val="00923603"/>
    <w:rsid w:val="00952704"/>
    <w:rsid w:val="00956BB6"/>
    <w:rsid w:val="00986C2D"/>
    <w:rsid w:val="009E256C"/>
    <w:rsid w:val="009F6703"/>
    <w:rsid w:val="00A340FF"/>
    <w:rsid w:val="00A45A89"/>
    <w:rsid w:val="00A54AB4"/>
    <w:rsid w:val="00A56C8C"/>
    <w:rsid w:val="00A9580E"/>
    <w:rsid w:val="00A963FF"/>
    <w:rsid w:val="00AA3525"/>
    <w:rsid w:val="00AE2BC1"/>
    <w:rsid w:val="00B37B1E"/>
    <w:rsid w:val="00B40530"/>
    <w:rsid w:val="00B44335"/>
    <w:rsid w:val="00B52FCB"/>
    <w:rsid w:val="00B544AC"/>
    <w:rsid w:val="00B7660B"/>
    <w:rsid w:val="00B812E7"/>
    <w:rsid w:val="00B9063D"/>
    <w:rsid w:val="00BC0E75"/>
    <w:rsid w:val="00BD29AF"/>
    <w:rsid w:val="00BD29E0"/>
    <w:rsid w:val="00BD407E"/>
    <w:rsid w:val="00BE24EE"/>
    <w:rsid w:val="00BF6983"/>
    <w:rsid w:val="00C15909"/>
    <w:rsid w:val="00C40E3B"/>
    <w:rsid w:val="00C7564F"/>
    <w:rsid w:val="00CB2489"/>
    <w:rsid w:val="00CC3F53"/>
    <w:rsid w:val="00CD3340"/>
    <w:rsid w:val="00CF6A38"/>
    <w:rsid w:val="00D04728"/>
    <w:rsid w:val="00D216F1"/>
    <w:rsid w:val="00D2533D"/>
    <w:rsid w:val="00D27A71"/>
    <w:rsid w:val="00D4283E"/>
    <w:rsid w:val="00D4652C"/>
    <w:rsid w:val="00D822EB"/>
    <w:rsid w:val="00DA770F"/>
    <w:rsid w:val="00DC07E8"/>
    <w:rsid w:val="00E27598"/>
    <w:rsid w:val="00E843FF"/>
    <w:rsid w:val="00EA12DD"/>
    <w:rsid w:val="00EB7AFF"/>
    <w:rsid w:val="00ED2964"/>
    <w:rsid w:val="00EE41CB"/>
    <w:rsid w:val="00F3445A"/>
    <w:rsid w:val="00F4304E"/>
    <w:rsid w:val="00F60E17"/>
    <w:rsid w:val="00F7284F"/>
    <w:rsid w:val="00F9448C"/>
    <w:rsid w:val="00F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DB406"/>
  <w15:chartTrackingRefBased/>
  <w15:docId w15:val="{38BFCEB4-83E0-4763-ADBE-182696B2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num" w:pos="0"/>
      </w:tabs>
      <w:ind w:firstLine="705"/>
      <w:outlineLvl w:val="1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num" w:pos="0"/>
      </w:tabs>
      <w:ind w:left="432" w:hanging="432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10"/>
      <w:szCs w:val="10"/>
    </w:rPr>
  </w:style>
  <w:style w:type="character" w:customStyle="1" w:styleId="WW8Num4z0">
    <w:name w:val="WW8Num4z0"/>
    <w:rPr>
      <w:rFonts w:ascii="Symbol" w:hAnsi="Symbol" w:cs="Wingdings"/>
      <w:sz w:val="10"/>
      <w:szCs w:val="10"/>
      <w:lang w:val="cs-CZ"/>
    </w:rPr>
  </w:style>
  <w:style w:type="character" w:customStyle="1" w:styleId="WW8Num4z1">
    <w:name w:val="WW8Num4z1"/>
    <w:rPr>
      <w:rFonts w:ascii="OpenSymbol" w:hAnsi="OpenSymbol" w:cs="Wingdings"/>
      <w:sz w:val="10"/>
      <w:szCs w:val="10"/>
    </w:rPr>
  </w:style>
  <w:style w:type="character" w:customStyle="1" w:styleId="WW8Num4z3">
    <w:name w:val="WW8Num4z3"/>
    <w:rPr>
      <w:rFonts w:ascii="Symbol" w:hAnsi="Symbol" w:cs="Wingdings"/>
      <w:sz w:val="10"/>
      <w:szCs w:val="1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i w:val="0"/>
    </w:rPr>
  </w:style>
  <w:style w:type="character" w:customStyle="1" w:styleId="WW8Num9z0">
    <w:name w:val="WW8Num9z0"/>
    <w:rPr>
      <w:rFonts w:ascii="Wingdings" w:hAnsi="Wingdings" w:cs="Wingdings"/>
      <w:sz w:val="18"/>
      <w:szCs w:val="18"/>
    </w:rPr>
  </w:style>
  <w:style w:type="character" w:customStyle="1" w:styleId="WW8Num10z0">
    <w:name w:val="WW8Num10z0"/>
    <w:rPr>
      <w:i w:val="0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Wingdings" w:eastAsia="OpenSymbol" w:hAnsi="Wingdings" w:cs="Wingdings"/>
      <w:sz w:val="10"/>
      <w:szCs w:val="10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iln1">
    <w:name w:val="Silné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jc w:val="center"/>
    </w:pPr>
    <w:rPr>
      <w:b/>
      <w:caps/>
      <w:sz w:val="24"/>
    </w:rPr>
  </w:style>
  <w:style w:type="paragraph" w:styleId="Zkladntext">
    <w:name w:val="Body Text"/>
    <w:basedOn w:val="Normln"/>
    <w:rPr>
      <w:sz w:val="24"/>
      <w:lang w:val="en-US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Format2">
    <w:name w:val="Format 2"/>
    <w:basedOn w:val="Normln"/>
    <w:pPr>
      <w:widowControl w:val="0"/>
      <w:tabs>
        <w:tab w:val="left" w:pos="624"/>
        <w:tab w:val="right" w:pos="9015"/>
      </w:tabs>
      <w:jc w:val="both"/>
    </w:pPr>
    <w:rPr>
      <w:rFonts w:ascii="Arial" w:hAnsi="Arial" w:cs="Arial"/>
      <w:sz w:val="22"/>
      <w:lang w:val="de-DE"/>
    </w:rPr>
  </w:style>
  <w:style w:type="paragraph" w:styleId="Zkladntextodsazen">
    <w:name w:val="Body Text Indent"/>
    <w:basedOn w:val="Normln"/>
    <w:pPr>
      <w:ind w:left="705"/>
    </w:pPr>
    <w:rPr>
      <w:i/>
      <w:sz w:val="24"/>
      <w:lang w:val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1">
    <w:name w:val="Normální1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</w:style>
  <w:style w:type="paragraph" w:customStyle="1" w:styleId="DefinitionList">
    <w:name w:val="Definition List"/>
    <w:basedOn w:val="Normln1"/>
    <w:pPr>
      <w:ind w:left="360"/>
    </w:pPr>
  </w:style>
  <w:style w:type="paragraph" w:customStyle="1" w:styleId="H1">
    <w:name w:val="H1"/>
    <w:basedOn w:val="Normln1"/>
    <w:pPr>
      <w:keepNext/>
    </w:pPr>
    <w:rPr>
      <w:b/>
      <w:kern w:val="1"/>
      <w:sz w:val="48"/>
    </w:rPr>
  </w:style>
  <w:style w:type="paragraph" w:customStyle="1" w:styleId="H2">
    <w:name w:val="H2"/>
    <w:basedOn w:val="Normln1"/>
    <w:pPr>
      <w:keepNext/>
    </w:pPr>
    <w:rPr>
      <w:b/>
      <w:sz w:val="36"/>
    </w:rPr>
  </w:style>
  <w:style w:type="paragraph" w:customStyle="1" w:styleId="H3">
    <w:name w:val="H3"/>
    <w:basedOn w:val="Normln1"/>
    <w:pPr>
      <w:keepNext/>
    </w:pPr>
    <w:rPr>
      <w:b/>
      <w:sz w:val="28"/>
    </w:rPr>
  </w:style>
  <w:style w:type="paragraph" w:customStyle="1" w:styleId="H4">
    <w:name w:val="H4"/>
    <w:basedOn w:val="Normln1"/>
    <w:pPr>
      <w:keepNext/>
    </w:pPr>
    <w:rPr>
      <w:b/>
    </w:rPr>
  </w:style>
  <w:style w:type="paragraph" w:customStyle="1" w:styleId="H5">
    <w:name w:val="H5"/>
    <w:basedOn w:val="Normln1"/>
    <w:pPr>
      <w:keepNext/>
    </w:pPr>
    <w:rPr>
      <w:b/>
      <w:sz w:val="20"/>
    </w:rPr>
  </w:style>
  <w:style w:type="paragraph" w:customStyle="1" w:styleId="H6">
    <w:name w:val="H6"/>
    <w:basedOn w:val="Normln1"/>
    <w:pPr>
      <w:keepNext/>
    </w:pPr>
    <w:rPr>
      <w:b/>
      <w:sz w:val="16"/>
    </w:rPr>
  </w:style>
  <w:style w:type="paragraph" w:customStyle="1" w:styleId="Address">
    <w:name w:val="Address"/>
    <w:basedOn w:val="Normln1"/>
    <w:rPr>
      <w:i/>
    </w:rPr>
  </w:style>
  <w:style w:type="paragraph" w:customStyle="1" w:styleId="Blockquote">
    <w:name w:val="Blockquote"/>
    <w:basedOn w:val="Normln1"/>
    <w:pPr>
      <w:ind w:left="360" w:right="360"/>
    </w:pPr>
  </w:style>
  <w:style w:type="paragraph" w:customStyle="1" w:styleId="Preformatted">
    <w:name w:val="Preformatted"/>
    <w:basedOn w:val="Norml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A8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5A89"/>
    <w:rPr>
      <w:rFonts w:ascii="Segoe UI" w:hAnsi="Segoe UI" w:cs="Mangal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E2BC1"/>
    <w:pPr>
      <w:suppressAutoHyphens w:val="0"/>
      <w:ind w:left="708"/>
    </w:pPr>
    <w:rPr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4318-9FA4-4113-B69B-64AB500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PROTOKOLÁRNÍ INFORMACE</vt:lpstr>
    </vt:vector>
  </TitlesOfParts>
  <Company>Parlament CR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PROTOKOLÁRNÍ INFORMACE</dc:title>
  <dc:subject/>
  <dc:creator>Loudová</dc:creator>
  <cp:keywords/>
  <dc:description/>
  <cp:lastModifiedBy>BrizovaD</cp:lastModifiedBy>
  <cp:revision>2</cp:revision>
  <cp:lastPrinted>2022-06-24T07:19:00Z</cp:lastPrinted>
  <dcterms:created xsi:type="dcterms:W3CDTF">2022-06-24T07:19:00Z</dcterms:created>
  <dcterms:modified xsi:type="dcterms:W3CDTF">2022-06-24T07:19:00Z</dcterms:modified>
</cp:coreProperties>
</file>