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E6" w:rsidRPr="00693139" w:rsidRDefault="007B56E6" w:rsidP="007B56E6">
      <w:pPr>
        <w:pStyle w:val="PS-pozvanka-halvika1"/>
      </w:pPr>
      <w:r w:rsidRPr="00693139">
        <w:t>Parlament České republiky</w:t>
      </w:r>
    </w:p>
    <w:p w:rsidR="007B56E6" w:rsidRPr="00B65655" w:rsidRDefault="007B56E6" w:rsidP="007B56E6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7B56E6" w:rsidRPr="00B65655" w:rsidRDefault="007B56E6" w:rsidP="007B56E6">
      <w:pPr>
        <w:pStyle w:val="PS-pozvanka-hlavika2"/>
      </w:pPr>
      <w:r w:rsidRPr="00B65655">
        <w:t>202</w:t>
      </w:r>
      <w:r>
        <w:t>2</w:t>
      </w:r>
    </w:p>
    <w:p w:rsidR="007B56E6" w:rsidRPr="00693139" w:rsidRDefault="007B56E6" w:rsidP="007B56E6">
      <w:pPr>
        <w:pStyle w:val="PS-pozvanka-halvika1"/>
      </w:pPr>
      <w:r>
        <w:t>9</w:t>
      </w:r>
      <w:r w:rsidRPr="00693139">
        <w:t>. volební období</w:t>
      </w:r>
    </w:p>
    <w:p w:rsidR="007B56E6" w:rsidRPr="00B65655" w:rsidRDefault="007B56E6" w:rsidP="007B56E6">
      <w:pPr>
        <w:pStyle w:val="PS-pozvanka-hlavika3"/>
      </w:pPr>
      <w:r w:rsidRPr="00693139">
        <w:t>POZVÁNKA</w:t>
      </w:r>
      <w:r w:rsidR="00E867CE">
        <w:t xml:space="preserve"> </w:t>
      </w:r>
    </w:p>
    <w:p w:rsidR="007B56E6" w:rsidRPr="00B65655" w:rsidRDefault="007B56E6" w:rsidP="007B56E6">
      <w:pPr>
        <w:pStyle w:val="PS-pozvanka-halvika1"/>
      </w:pPr>
      <w:r w:rsidRPr="00B65655">
        <w:t xml:space="preserve">na </w:t>
      </w:r>
      <w:r w:rsidR="00A64B04">
        <w:t>1</w:t>
      </w:r>
      <w:r w:rsidR="00E867CE">
        <w:t>7</w:t>
      </w:r>
      <w:r w:rsidRPr="00B65655">
        <w:t>. schůzi</w:t>
      </w:r>
    </w:p>
    <w:p w:rsidR="007B56E6" w:rsidRPr="00B65655" w:rsidRDefault="007B56E6" w:rsidP="007B56E6">
      <w:pPr>
        <w:pStyle w:val="PS-pozvanka-halvika1"/>
      </w:pPr>
      <w:r w:rsidRPr="00B65655">
        <w:t xml:space="preserve">rozpočtového výboru, </w:t>
      </w:r>
    </w:p>
    <w:p w:rsidR="007B56E6" w:rsidRPr="00B65655" w:rsidRDefault="007B56E6" w:rsidP="007B56E6">
      <w:pPr>
        <w:pStyle w:val="PS-pozvanka-halvika1"/>
      </w:pPr>
      <w:r w:rsidRPr="00B65655">
        <w:t xml:space="preserve">která se koná dne </w:t>
      </w:r>
      <w:r w:rsidR="00E867CE">
        <w:t>21</w:t>
      </w:r>
      <w:r w:rsidRPr="00FA49E2">
        <w:t xml:space="preserve">. </w:t>
      </w:r>
      <w:r w:rsidR="00F82F39">
        <w:t>září</w:t>
      </w:r>
      <w:r w:rsidRPr="00FA49E2">
        <w:t xml:space="preserve"> 2022</w:t>
      </w:r>
    </w:p>
    <w:p w:rsidR="007B56E6" w:rsidRPr="006A5128" w:rsidRDefault="007B56E6" w:rsidP="007B56E6">
      <w:pPr>
        <w:pStyle w:val="PSmsto"/>
        <w:pBdr>
          <w:bottom w:val="single" w:sz="4" w:space="1" w:color="auto"/>
        </w:pBdr>
        <w:rPr>
          <w:i w:val="0"/>
        </w:rPr>
      </w:pPr>
      <w:r w:rsidRPr="006A5128">
        <w:rPr>
          <w:i w:val="0"/>
        </w:rPr>
        <w:t>v budově Poslanecké sněmovn</w:t>
      </w:r>
      <w:r>
        <w:rPr>
          <w:i w:val="0"/>
        </w:rPr>
        <w:t>y</w:t>
      </w:r>
      <w:r w:rsidRPr="006A5128">
        <w:rPr>
          <w:i w:val="0"/>
        </w:rPr>
        <w:t>, Sněmovní 4, 118 26</w:t>
      </w:r>
      <w:r w:rsidRPr="006A5128">
        <w:rPr>
          <w:i w:val="0"/>
        </w:rPr>
        <w:t> </w:t>
      </w:r>
      <w:r w:rsidR="000245F1">
        <w:rPr>
          <w:i w:val="0"/>
        </w:rPr>
        <w:t>Praha 1,</w:t>
      </w:r>
      <w:r w:rsidR="000245F1">
        <w:rPr>
          <w:i w:val="0"/>
        </w:rPr>
        <w:br/>
        <w:t>místnost</w:t>
      </w:r>
      <w:r w:rsidR="00A52236">
        <w:rPr>
          <w:i w:val="0"/>
        </w:rPr>
        <w:t xml:space="preserve"> </w:t>
      </w:r>
      <w:r w:rsidR="00057B73">
        <w:rPr>
          <w:i w:val="0"/>
        </w:rPr>
        <w:t>č. 111/Sněmovna</w:t>
      </w:r>
    </w:p>
    <w:p w:rsidR="007B56E6" w:rsidRPr="00983352" w:rsidRDefault="007B56E6" w:rsidP="00CC1D65">
      <w:pPr>
        <w:pStyle w:val="PSnvrhprogramu"/>
        <w:tabs>
          <w:tab w:val="left" w:pos="426"/>
        </w:tabs>
        <w:spacing w:before="360"/>
        <w:rPr>
          <w:vertAlign w:val="superscript"/>
        </w:rPr>
      </w:pPr>
      <w:r w:rsidRPr="00B65655">
        <w:t>NÁVRH PROGRAmu</w:t>
      </w:r>
      <w:r>
        <w:rPr>
          <w:rStyle w:val="Znakapoznpodarou"/>
        </w:rPr>
        <w:footnoteReference w:id="1"/>
      </w:r>
      <w:r>
        <w:rPr>
          <w:vertAlign w:val="superscript"/>
        </w:rPr>
        <w:t>/</w:t>
      </w:r>
    </w:p>
    <w:p w:rsidR="007B56E6" w:rsidRPr="00B65655" w:rsidRDefault="00057B73" w:rsidP="00C77E75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</w:pPr>
      <w:r>
        <w:t>středa</w:t>
      </w:r>
      <w:r w:rsidR="007B56E6">
        <w:t xml:space="preserve"> </w:t>
      </w:r>
      <w:r w:rsidR="00E867CE">
        <w:t>21</w:t>
      </w:r>
      <w:r w:rsidR="007B56E6">
        <w:t xml:space="preserve">. </w:t>
      </w:r>
      <w:r w:rsidR="00F82F39">
        <w:t>září</w:t>
      </w:r>
      <w:r w:rsidR="007B56E6">
        <w:t xml:space="preserve"> 2022</w:t>
      </w:r>
      <w:r w:rsidR="007B56E6" w:rsidRPr="00B65655">
        <w:t xml:space="preserve"> </w:t>
      </w:r>
    </w:p>
    <w:p w:rsidR="00C50A1A" w:rsidRDefault="00D57A25" w:rsidP="007B56E6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pacing w:val="0"/>
          <w:sz w:val="28"/>
          <w:szCs w:val="28"/>
        </w:rPr>
      </w:pPr>
      <w:r>
        <w:rPr>
          <w:b/>
          <w:i/>
          <w:spacing w:val="0"/>
          <w:sz w:val="28"/>
          <w:szCs w:val="28"/>
        </w:rPr>
        <w:t>9.</w:t>
      </w:r>
      <w:r w:rsidR="00C77E75">
        <w:rPr>
          <w:b/>
          <w:i/>
          <w:spacing w:val="0"/>
          <w:sz w:val="28"/>
          <w:szCs w:val="28"/>
        </w:rPr>
        <w:t>0</w:t>
      </w:r>
      <w:r w:rsidR="00925992">
        <w:rPr>
          <w:b/>
          <w:i/>
          <w:spacing w:val="0"/>
          <w:sz w:val="28"/>
          <w:szCs w:val="28"/>
        </w:rPr>
        <w:t>0</w:t>
      </w:r>
      <w:r w:rsidR="00457580">
        <w:rPr>
          <w:b/>
          <w:i/>
          <w:spacing w:val="0"/>
          <w:sz w:val="28"/>
          <w:szCs w:val="28"/>
        </w:rPr>
        <w:t xml:space="preserve"> hodin</w:t>
      </w:r>
    </w:p>
    <w:p w:rsidR="00C93DE2" w:rsidRPr="00EB4DE6" w:rsidRDefault="00F82F39" w:rsidP="00657655">
      <w:pPr>
        <w:numPr>
          <w:ilvl w:val="0"/>
          <w:numId w:val="11"/>
        </w:numPr>
        <w:autoSpaceDE w:val="0"/>
        <w:adjustRightInd w:val="0"/>
        <w:spacing w:after="120"/>
        <w:ind w:left="567" w:hanging="567"/>
        <w:jc w:val="both"/>
        <w:rPr>
          <w:rFonts w:eastAsia="Calibri" w:cs="Times New Roman"/>
          <w:i/>
          <w:color w:val="000000"/>
          <w:lang w:eastAsia="en-US"/>
        </w:rPr>
      </w:pPr>
      <w:r w:rsidRPr="00F82F39">
        <w:rPr>
          <w:rFonts w:eastAsia="Calibri" w:cs="Times New Roman"/>
          <w:color w:val="000000"/>
          <w:lang w:eastAsia="en-US"/>
        </w:rPr>
        <w:t>Vládní návrh zákona, kterým se mění zákon č. 57/2022 Sb., o státním rozpočtu České republiky na rok 2022</w:t>
      </w:r>
      <w:r w:rsidR="00C93DE2" w:rsidRPr="00EB4DE6">
        <w:rPr>
          <w:rFonts w:eastAsia="Calibri" w:cs="Times New Roman"/>
          <w:color w:val="000000"/>
          <w:lang w:eastAsia="en-US"/>
        </w:rPr>
        <w:t xml:space="preserve"> (sněmovní tisk</w:t>
      </w:r>
      <w:r w:rsidR="008604AD" w:rsidRPr="00EB4DE6">
        <w:rPr>
          <w:rFonts w:eastAsia="Calibri" w:cs="Times New Roman"/>
          <w:color w:val="000000"/>
          <w:lang w:eastAsia="en-US"/>
        </w:rPr>
        <w:t> </w:t>
      </w:r>
      <w:r>
        <w:rPr>
          <w:rFonts w:eastAsia="Calibri" w:cs="Times New Roman"/>
          <w:color w:val="000000"/>
          <w:lang w:eastAsia="en-US"/>
        </w:rPr>
        <w:t>284</w:t>
      </w:r>
      <w:r w:rsidR="00C93DE2" w:rsidRPr="00EB4DE6">
        <w:rPr>
          <w:rFonts w:eastAsia="Calibri" w:cs="Times New Roman"/>
          <w:color w:val="000000"/>
          <w:lang w:eastAsia="en-US"/>
        </w:rPr>
        <w:t xml:space="preserve">) – </w:t>
      </w:r>
      <w:r w:rsidR="00C93DE2" w:rsidRPr="00EB4DE6">
        <w:rPr>
          <w:rFonts w:eastAsia="Calibri" w:cs="Times New Roman"/>
          <w:i/>
          <w:color w:val="000000"/>
          <w:lang w:eastAsia="en-US"/>
        </w:rPr>
        <w:t>příprava na 2. čtení v</w:t>
      </w:r>
      <w:r w:rsidR="00AA57D3">
        <w:rPr>
          <w:rFonts w:eastAsia="Calibri" w:cs="Times New Roman"/>
          <w:i/>
          <w:color w:val="000000"/>
          <w:lang w:eastAsia="en-US"/>
        </w:rPr>
        <w:t> </w:t>
      </w:r>
      <w:r w:rsidR="00C93DE2" w:rsidRPr="00EB4DE6">
        <w:rPr>
          <w:rFonts w:eastAsia="Calibri" w:cs="Times New Roman"/>
          <w:i/>
          <w:color w:val="000000"/>
          <w:lang w:eastAsia="en-US"/>
        </w:rPr>
        <w:t>PSP</w:t>
      </w:r>
      <w:r w:rsidR="00AA57D3">
        <w:rPr>
          <w:rFonts w:eastAsia="Calibri" w:cs="Times New Roman"/>
          <w:i/>
          <w:color w:val="000000"/>
          <w:lang w:eastAsia="en-US"/>
        </w:rPr>
        <w:t xml:space="preserve">, </w:t>
      </w:r>
      <w:r w:rsidR="00E867CE">
        <w:rPr>
          <w:rFonts w:eastAsia="Calibri" w:cs="Times New Roman"/>
          <w:i/>
          <w:color w:val="000000"/>
          <w:lang w:eastAsia="en-US"/>
        </w:rPr>
        <w:t>pokračování</w:t>
      </w:r>
    </w:p>
    <w:p w:rsidR="00C93DE2" w:rsidRPr="00EB4DE6" w:rsidRDefault="00C93DE2" w:rsidP="00657655">
      <w:pPr>
        <w:tabs>
          <w:tab w:val="left" w:pos="4253"/>
        </w:tabs>
        <w:ind w:left="4253"/>
        <w:rPr>
          <w:rFonts w:cs="Times New Roman"/>
          <w:vertAlign w:val="superscript"/>
        </w:rPr>
      </w:pPr>
      <w:r w:rsidRPr="00EB4DE6">
        <w:rPr>
          <w:rFonts w:cs="Times New Roman"/>
        </w:rPr>
        <w:t>Uvede: zástupce Ministerstva financí</w:t>
      </w:r>
      <w:r w:rsidRPr="00EB4DE6">
        <w:rPr>
          <w:rStyle w:val="Znakapoznpodarou"/>
          <w:rFonts w:cs="Times New Roman"/>
        </w:rPr>
        <w:footnoteReference w:id="2"/>
      </w:r>
      <w:r w:rsidRPr="00EB4DE6">
        <w:rPr>
          <w:rFonts w:cs="Times New Roman"/>
          <w:vertAlign w:val="superscript"/>
        </w:rPr>
        <w:t>/</w:t>
      </w:r>
    </w:p>
    <w:p w:rsidR="00497C70" w:rsidRDefault="00C93DE2" w:rsidP="00657655">
      <w:pPr>
        <w:pStyle w:val="Pavla"/>
        <w:tabs>
          <w:tab w:val="left" w:pos="-144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/>
        <w:rPr>
          <w:spacing w:val="0"/>
        </w:rPr>
      </w:pPr>
      <w:r w:rsidRPr="00EB4DE6">
        <w:rPr>
          <w:spacing w:val="0"/>
        </w:rPr>
        <w:t xml:space="preserve">Zpravodaj: posl. </w:t>
      </w:r>
      <w:r w:rsidR="00F82F39">
        <w:rPr>
          <w:spacing w:val="0"/>
        </w:rPr>
        <w:t>J</w:t>
      </w:r>
      <w:r w:rsidRPr="00EB4DE6">
        <w:rPr>
          <w:spacing w:val="0"/>
        </w:rPr>
        <w:t xml:space="preserve">. </w:t>
      </w:r>
      <w:r w:rsidR="00F82F39">
        <w:rPr>
          <w:spacing w:val="0"/>
        </w:rPr>
        <w:t>Bernard</w:t>
      </w:r>
    </w:p>
    <w:p w:rsidR="00497C70" w:rsidRPr="00497C70" w:rsidRDefault="00497C70" w:rsidP="00B51E63">
      <w:pPr>
        <w:pStyle w:val="Pavla"/>
        <w:tabs>
          <w:tab w:val="left" w:pos="-144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after="240"/>
        <w:ind w:left="4253"/>
      </w:pPr>
      <w:r w:rsidRPr="00497C70">
        <w:t>Přizváni: zástupc</w:t>
      </w:r>
      <w:bookmarkStart w:id="0" w:name="_GoBack"/>
      <w:bookmarkEnd w:id="0"/>
      <w:r w:rsidRPr="00497C70">
        <w:t>e Národní rozpočtové rady</w:t>
      </w:r>
    </w:p>
    <w:p w:rsidR="00045BCB" w:rsidRDefault="00045BCB" w:rsidP="00B51E63">
      <w:pPr>
        <w:pStyle w:val="Default"/>
        <w:numPr>
          <w:ilvl w:val="0"/>
          <w:numId w:val="11"/>
        </w:numPr>
        <w:tabs>
          <w:tab w:val="left" w:pos="993"/>
        </w:tabs>
        <w:spacing w:after="240"/>
        <w:ind w:left="567" w:hanging="567"/>
        <w:jc w:val="both"/>
        <w:rPr>
          <w:rFonts w:eastAsia="Calibri"/>
        </w:rPr>
      </w:pPr>
      <w:r w:rsidRPr="00045BCB">
        <w:rPr>
          <w:rFonts w:eastAsia="Calibri"/>
        </w:rPr>
        <w:t>Návrh časového harmonogramu projednávání vládního návrhu zákona o státním rozpočtu České republiky na rok 202</w:t>
      </w:r>
      <w:r>
        <w:rPr>
          <w:rFonts w:eastAsia="Calibri"/>
        </w:rPr>
        <w:t>3</w:t>
      </w:r>
      <w:r w:rsidRPr="00045BCB">
        <w:rPr>
          <w:rFonts w:eastAsia="Calibri"/>
        </w:rPr>
        <w:t xml:space="preserve"> a střednědobého výhledu státního rozpočtu České republiky na léta 202</w:t>
      </w:r>
      <w:r w:rsidR="00913A14">
        <w:rPr>
          <w:rFonts w:eastAsia="Calibri"/>
        </w:rPr>
        <w:t>4</w:t>
      </w:r>
      <w:r>
        <w:rPr>
          <w:rFonts w:eastAsia="Calibri"/>
        </w:rPr>
        <w:t xml:space="preserve"> a 202</w:t>
      </w:r>
      <w:r w:rsidR="00913A14">
        <w:rPr>
          <w:rFonts w:eastAsia="Calibri"/>
        </w:rPr>
        <w:t>5</w:t>
      </w:r>
      <w:r>
        <w:rPr>
          <w:rFonts w:eastAsia="Calibri"/>
        </w:rPr>
        <w:t xml:space="preserve"> </w:t>
      </w:r>
      <w:r w:rsidRPr="00045BCB">
        <w:rPr>
          <w:rFonts w:eastAsia="Calibri"/>
        </w:rPr>
        <w:t xml:space="preserve">v Poslanecké sněmovně </w:t>
      </w:r>
      <w:r w:rsidR="00913A14">
        <w:rPr>
          <w:rFonts w:eastAsia="Calibri"/>
        </w:rPr>
        <w:t xml:space="preserve">Parlamentu </w:t>
      </w:r>
      <w:r w:rsidRPr="00045BCB">
        <w:rPr>
          <w:rFonts w:eastAsia="Calibri"/>
        </w:rPr>
        <w:t>a jejich orgánech</w:t>
      </w:r>
    </w:p>
    <w:p w:rsidR="000A5EF1" w:rsidRDefault="000A5EF1" w:rsidP="00B51E63">
      <w:pPr>
        <w:pStyle w:val="Default"/>
        <w:numPr>
          <w:ilvl w:val="0"/>
          <w:numId w:val="11"/>
        </w:numPr>
        <w:tabs>
          <w:tab w:val="left" w:pos="993"/>
        </w:tabs>
        <w:spacing w:after="60"/>
        <w:ind w:left="567" w:hanging="567"/>
        <w:jc w:val="both"/>
        <w:rPr>
          <w:rFonts w:eastAsia="Calibri"/>
        </w:rPr>
      </w:pPr>
      <w:r>
        <w:rPr>
          <w:rFonts w:eastAsia="Calibri"/>
        </w:rPr>
        <w:t>Rozpočtová</w:t>
      </w:r>
      <w:r w:rsidR="00440CDF" w:rsidRPr="00657655">
        <w:rPr>
          <w:rFonts w:eastAsia="Calibri"/>
        </w:rPr>
        <w:t xml:space="preserve"> opatření</w:t>
      </w:r>
    </w:p>
    <w:p w:rsidR="00657655" w:rsidRPr="00657655" w:rsidRDefault="000A5EF1" w:rsidP="000A5EF1">
      <w:pPr>
        <w:pStyle w:val="Default"/>
        <w:tabs>
          <w:tab w:val="left" w:pos="567"/>
        </w:tabs>
        <w:spacing w:after="120"/>
        <w:jc w:val="both"/>
        <w:rPr>
          <w:rFonts w:eastAsia="Calibri"/>
        </w:rPr>
      </w:pPr>
      <w:r>
        <w:rPr>
          <w:rFonts w:eastAsia="Calibri"/>
        </w:rPr>
        <w:tab/>
      </w:r>
      <w:r w:rsidR="00657655" w:rsidRPr="00657655">
        <w:rPr>
          <w:rFonts w:eastAsia="Calibri"/>
        </w:rPr>
        <w:t>kapitol</w:t>
      </w:r>
      <w:r>
        <w:rPr>
          <w:rFonts w:eastAsia="Calibri"/>
        </w:rPr>
        <w:t>a</w:t>
      </w:r>
      <w:r w:rsidR="00657655" w:rsidRPr="00657655">
        <w:rPr>
          <w:rFonts w:eastAsia="Calibri"/>
        </w:rPr>
        <w:t xml:space="preserve"> 308 – Národní bezpečnostní úřad</w:t>
      </w:r>
    </w:p>
    <w:p w:rsidR="00657655" w:rsidRDefault="00657655" w:rsidP="00657655">
      <w:pPr>
        <w:pStyle w:val="Default"/>
        <w:tabs>
          <w:tab w:val="left" w:pos="993"/>
        </w:tabs>
        <w:ind w:left="567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Uvede: zástupce Národního bezpečnostního úřadu</w:t>
      </w:r>
    </w:p>
    <w:p w:rsidR="00657655" w:rsidRDefault="00657655" w:rsidP="00B51E63">
      <w:pPr>
        <w:pStyle w:val="Default"/>
        <w:tabs>
          <w:tab w:val="left" w:pos="993"/>
        </w:tabs>
        <w:spacing w:after="160"/>
        <w:ind w:left="567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Zpravodaj: posl. J. Bernard</w:t>
      </w:r>
    </w:p>
    <w:p w:rsidR="000A5EF1" w:rsidRDefault="000A5EF1" w:rsidP="000A5EF1">
      <w:pPr>
        <w:pStyle w:val="Default"/>
        <w:tabs>
          <w:tab w:val="left" w:pos="567"/>
        </w:tabs>
        <w:spacing w:after="120"/>
        <w:jc w:val="both"/>
        <w:rPr>
          <w:rFonts w:eastAsia="Calibri"/>
        </w:rPr>
      </w:pPr>
      <w:r>
        <w:rPr>
          <w:rFonts w:eastAsia="Calibri"/>
        </w:rPr>
        <w:tab/>
        <w:t>kapitola 329 – Ministerstvo zemědělství</w:t>
      </w:r>
    </w:p>
    <w:p w:rsidR="000A5EF1" w:rsidRPr="000A5EF1" w:rsidRDefault="000A5EF1" w:rsidP="000A5EF1">
      <w:pPr>
        <w:pStyle w:val="Default"/>
        <w:tabs>
          <w:tab w:val="left" w:pos="993"/>
        </w:tabs>
        <w:ind w:left="567"/>
        <w:jc w:val="both"/>
        <w:rPr>
          <w:rFonts w:eastAsia="Calibri"/>
          <w:vertAlign w:val="superscript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Uvede: zástupce Ministerstva zemědělství</w:t>
      </w:r>
      <w:r>
        <w:rPr>
          <w:rFonts w:eastAsia="Calibri"/>
          <w:vertAlign w:val="superscript"/>
        </w:rPr>
        <w:t>2/</w:t>
      </w:r>
    </w:p>
    <w:p w:rsidR="000A5EF1" w:rsidRDefault="000A5EF1" w:rsidP="00B51E63">
      <w:pPr>
        <w:pStyle w:val="Default"/>
        <w:tabs>
          <w:tab w:val="left" w:pos="993"/>
        </w:tabs>
        <w:spacing w:after="240"/>
        <w:ind w:left="567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Zpravodaj: posl. J. Bernard</w:t>
      </w:r>
    </w:p>
    <w:p w:rsidR="007B56E6" w:rsidRPr="00EB4DE6" w:rsidRDefault="007B56E6" w:rsidP="0081211F">
      <w:pPr>
        <w:pStyle w:val="Default"/>
        <w:numPr>
          <w:ilvl w:val="0"/>
          <w:numId w:val="11"/>
        </w:numPr>
        <w:ind w:left="567" w:hanging="567"/>
        <w:jc w:val="both"/>
        <w:rPr>
          <w:color w:val="000000" w:themeColor="text1"/>
        </w:rPr>
      </w:pPr>
      <w:r w:rsidRPr="00EB4DE6">
        <w:rPr>
          <w:color w:val="000000" w:themeColor="text1"/>
        </w:rPr>
        <w:t>Sdělení předsedy, různé</w:t>
      </w:r>
    </w:p>
    <w:p w:rsidR="007B56E6" w:rsidRPr="00EB4DE6" w:rsidRDefault="007B56E6" w:rsidP="0081211F">
      <w:pPr>
        <w:pStyle w:val="Default"/>
        <w:numPr>
          <w:ilvl w:val="0"/>
          <w:numId w:val="11"/>
        </w:numPr>
        <w:ind w:left="567" w:hanging="567"/>
        <w:jc w:val="both"/>
      </w:pPr>
      <w:r w:rsidRPr="00EB4DE6">
        <w:rPr>
          <w:color w:val="000000" w:themeColor="text1"/>
        </w:rPr>
        <w:t>Návrh termínu</w:t>
      </w:r>
      <w:r w:rsidRPr="00EB4DE6">
        <w:t xml:space="preserve"> a pořadu další schůze výboru</w:t>
      </w:r>
    </w:p>
    <w:p w:rsidR="00313790" w:rsidRPr="00EB4DE6" w:rsidRDefault="00313790" w:rsidP="00313790">
      <w:pPr>
        <w:pStyle w:val="Default"/>
        <w:jc w:val="both"/>
      </w:pPr>
    </w:p>
    <w:p w:rsidR="00E136D8" w:rsidRPr="00EB4DE6" w:rsidRDefault="00E136D8" w:rsidP="00E136D8">
      <w:pPr>
        <w:rPr>
          <w:rFonts w:cs="Times New Roman"/>
          <w:lang w:eastAsia="cs-CZ" w:bidi="ar-SA"/>
        </w:rPr>
      </w:pPr>
    </w:p>
    <w:p w:rsidR="007B56E6" w:rsidRPr="00EB4DE6" w:rsidRDefault="007B56E6" w:rsidP="007B56E6">
      <w:pPr>
        <w:pStyle w:val="PSpodpis"/>
        <w:tabs>
          <w:tab w:val="left" w:pos="0"/>
        </w:tabs>
        <w:spacing w:before="0"/>
        <w:jc w:val="both"/>
        <w:rPr>
          <w:rStyle w:val="PS-VPrazedneChar"/>
          <w:rFonts w:cs="Times New Roman"/>
        </w:rPr>
      </w:pPr>
      <w:r w:rsidRPr="00EB4DE6">
        <w:rPr>
          <w:rStyle w:val="PS-VPrazedneChar"/>
          <w:rFonts w:cs="Times New Roman"/>
        </w:rPr>
        <w:t xml:space="preserve">V Praze </w:t>
      </w:r>
      <w:r w:rsidR="00EE43D4">
        <w:rPr>
          <w:rStyle w:val="PS-VPrazedneChar"/>
          <w:rFonts w:cs="Times New Roman"/>
        </w:rPr>
        <w:t>1</w:t>
      </w:r>
      <w:r w:rsidR="009B11A7">
        <w:rPr>
          <w:rStyle w:val="PS-VPrazedneChar"/>
          <w:rFonts w:cs="Times New Roman"/>
        </w:rPr>
        <w:t>6</w:t>
      </w:r>
      <w:r w:rsidRPr="00EB4DE6">
        <w:rPr>
          <w:rStyle w:val="PS-VPrazedneChar"/>
          <w:rFonts w:cs="Times New Roman"/>
        </w:rPr>
        <w:t xml:space="preserve">. </w:t>
      </w:r>
      <w:r w:rsidR="00F82F39">
        <w:rPr>
          <w:rStyle w:val="PS-VPrazedneChar"/>
          <w:rFonts w:cs="Times New Roman"/>
        </w:rPr>
        <w:t>září</w:t>
      </w:r>
      <w:r w:rsidRPr="00EB4DE6">
        <w:rPr>
          <w:rStyle w:val="PS-VPrazedneChar"/>
          <w:rFonts w:cs="Times New Roman"/>
        </w:rPr>
        <w:t xml:space="preserve"> 2022</w:t>
      </w:r>
    </w:p>
    <w:p w:rsidR="007B56E6" w:rsidRDefault="007B56E6" w:rsidP="007B56E6">
      <w:pPr>
        <w:rPr>
          <w:lang w:eastAsia="cs-CZ" w:bidi="ar-SA"/>
        </w:rPr>
      </w:pPr>
    </w:p>
    <w:p w:rsidR="00B51E63" w:rsidRDefault="00B51E63" w:rsidP="007B56E6">
      <w:pPr>
        <w:rPr>
          <w:lang w:eastAsia="cs-CZ" w:bidi="ar-SA"/>
        </w:rPr>
      </w:pPr>
    </w:p>
    <w:p w:rsidR="000A5EF1" w:rsidRDefault="000A5EF1" w:rsidP="007B56E6">
      <w:pPr>
        <w:pStyle w:val="PSpodpis"/>
        <w:tabs>
          <w:tab w:val="left" w:pos="5812"/>
        </w:tabs>
        <w:spacing w:before="0"/>
        <w:jc w:val="right"/>
        <w:rPr>
          <w:color w:val="000000" w:themeColor="text1"/>
        </w:rPr>
      </w:pPr>
    </w:p>
    <w:p w:rsidR="007B56E6" w:rsidRPr="00A315E2" w:rsidRDefault="000A5EF1" w:rsidP="007B56E6">
      <w:pPr>
        <w:pStyle w:val="PSpodpis"/>
        <w:tabs>
          <w:tab w:val="left" w:pos="5812"/>
        </w:tabs>
        <w:spacing w:before="0"/>
        <w:jc w:val="right"/>
        <w:rPr>
          <w:color w:val="000000" w:themeColor="text1"/>
        </w:rPr>
      </w:pPr>
      <w:r>
        <w:rPr>
          <w:color w:val="000000" w:themeColor="text1"/>
        </w:rPr>
        <w:t>I</w:t>
      </w:r>
      <w:r w:rsidR="007B56E6" w:rsidRPr="00A315E2">
        <w:rPr>
          <w:color w:val="000000" w:themeColor="text1"/>
        </w:rPr>
        <w:t xml:space="preserve">ng. </w:t>
      </w:r>
      <w:proofErr w:type="gramStart"/>
      <w:r w:rsidR="007B56E6" w:rsidRPr="00A315E2">
        <w:rPr>
          <w:color w:val="000000" w:themeColor="text1"/>
        </w:rPr>
        <w:t>Josef  BERNARD</w:t>
      </w:r>
      <w:proofErr w:type="gramEnd"/>
      <w:r w:rsidR="00556E1F" w:rsidRPr="00A315E2">
        <w:rPr>
          <w:color w:val="000000" w:themeColor="text1"/>
        </w:rPr>
        <w:t xml:space="preserve">  </w:t>
      </w:r>
      <w:r w:rsidR="007B56E6" w:rsidRPr="00A315E2">
        <w:rPr>
          <w:color w:val="000000" w:themeColor="text1"/>
        </w:rPr>
        <w:t>v. r.</w:t>
      </w:r>
    </w:p>
    <w:p w:rsidR="00661587" w:rsidRPr="00A315E2" w:rsidRDefault="007B56E6">
      <w:pPr>
        <w:rPr>
          <w:color w:val="000000" w:themeColor="text1"/>
        </w:rPr>
      </w:pPr>
      <w:r w:rsidRPr="00A315E2">
        <w:rPr>
          <w:color w:val="000000" w:themeColor="text1"/>
          <w:lang w:eastAsia="cs-CZ" w:bidi="ar-SA"/>
        </w:rPr>
        <w:tab/>
      </w:r>
      <w:r w:rsidRPr="00A315E2">
        <w:rPr>
          <w:color w:val="000000" w:themeColor="text1"/>
          <w:lang w:eastAsia="cs-CZ" w:bidi="ar-SA"/>
        </w:rPr>
        <w:tab/>
      </w:r>
      <w:r w:rsidRPr="00A315E2">
        <w:rPr>
          <w:color w:val="000000" w:themeColor="text1"/>
          <w:lang w:eastAsia="cs-CZ" w:bidi="ar-SA"/>
        </w:rPr>
        <w:tab/>
      </w:r>
      <w:r w:rsidRPr="00A315E2">
        <w:rPr>
          <w:color w:val="000000" w:themeColor="text1"/>
          <w:lang w:eastAsia="cs-CZ" w:bidi="ar-SA"/>
        </w:rPr>
        <w:tab/>
      </w:r>
      <w:r w:rsidRPr="00A315E2">
        <w:rPr>
          <w:color w:val="000000" w:themeColor="text1"/>
          <w:lang w:eastAsia="cs-CZ" w:bidi="ar-SA"/>
        </w:rPr>
        <w:tab/>
      </w:r>
      <w:r w:rsidRPr="00A315E2">
        <w:rPr>
          <w:color w:val="000000" w:themeColor="text1"/>
          <w:lang w:eastAsia="cs-CZ" w:bidi="ar-SA"/>
        </w:rPr>
        <w:tab/>
      </w:r>
      <w:r w:rsidRPr="00A315E2">
        <w:rPr>
          <w:color w:val="000000" w:themeColor="text1"/>
          <w:lang w:eastAsia="cs-CZ" w:bidi="ar-SA"/>
        </w:rPr>
        <w:tab/>
      </w:r>
      <w:r w:rsidRPr="00A315E2">
        <w:rPr>
          <w:color w:val="000000" w:themeColor="text1"/>
          <w:lang w:eastAsia="cs-CZ" w:bidi="ar-SA"/>
        </w:rPr>
        <w:tab/>
        <w:t xml:space="preserve">            </w:t>
      </w:r>
      <w:r w:rsidR="00A315E2">
        <w:rPr>
          <w:color w:val="000000" w:themeColor="text1"/>
          <w:lang w:eastAsia="cs-CZ" w:bidi="ar-SA"/>
        </w:rPr>
        <w:t xml:space="preserve">    </w:t>
      </w:r>
      <w:r w:rsidR="00556E1F" w:rsidRPr="00A315E2">
        <w:rPr>
          <w:color w:val="000000" w:themeColor="text1"/>
          <w:lang w:eastAsia="cs-CZ" w:bidi="ar-SA"/>
        </w:rPr>
        <w:t xml:space="preserve">  </w:t>
      </w:r>
      <w:r w:rsidR="001B3779">
        <w:rPr>
          <w:color w:val="000000" w:themeColor="text1"/>
          <w:lang w:eastAsia="cs-CZ" w:bidi="ar-SA"/>
        </w:rPr>
        <w:t xml:space="preserve">  </w:t>
      </w:r>
      <w:r w:rsidRPr="00A315E2">
        <w:rPr>
          <w:color w:val="000000" w:themeColor="text1"/>
          <w:lang w:eastAsia="cs-CZ" w:bidi="ar-SA"/>
        </w:rPr>
        <w:t xml:space="preserve"> předseda výboru  </w:t>
      </w:r>
    </w:p>
    <w:sectPr w:rsidR="00661587" w:rsidRPr="00A315E2" w:rsidSect="002270C6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E6" w:rsidRDefault="007B56E6" w:rsidP="007B56E6">
      <w:r>
        <w:separator/>
      </w:r>
    </w:p>
  </w:endnote>
  <w:endnote w:type="continuationSeparator" w:id="0">
    <w:p w:rsidR="007B56E6" w:rsidRDefault="007B56E6" w:rsidP="007B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E6" w:rsidRDefault="007B56E6" w:rsidP="007B56E6">
      <w:r>
        <w:separator/>
      </w:r>
    </w:p>
  </w:footnote>
  <w:footnote w:type="continuationSeparator" w:id="0">
    <w:p w:rsidR="007B56E6" w:rsidRDefault="007B56E6" w:rsidP="007B56E6">
      <w:r>
        <w:continuationSeparator/>
      </w:r>
    </w:p>
  </w:footnote>
  <w:footnote w:id="1">
    <w:p w:rsidR="007B56E6" w:rsidRDefault="007B56E6" w:rsidP="00D84983">
      <w:pPr>
        <w:pStyle w:val="Textpoznpodarou"/>
        <w:ind w:left="142" w:hanging="142"/>
      </w:pPr>
      <w:r>
        <w:rPr>
          <w:rStyle w:val="Znakapoznpodarou"/>
        </w:rPr>
        <w:footnoteRef/>
      </w:r>
      <w:r>
        <w:rPr>
          <w:vertAlign w:val="superscript"/>
        </w:rPr>
        <w:t xml:space="preserve">/ </w:t>
      </w:r>
      <w:r>
        <w:tab/>
        <w:t xml:space="preserve">Předseda výboru je zmocněn program upravit podle přikázání Poslaneckou sněmovnou a dalších skutečností. </w:t>
      </w:r>
    </w:p>
  </w:footnote>
  <w:footnote w:id="2">
    <w:p w:rsidR="00F47103" w:rsidRDefault="00C93DE2" w:rsidP="00D84983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/</w:t>
      </w:r>
      <w:r>
        <w:t xml:space="preserve"> Zástupce na úrovni nejméně náměstek ministra.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D4" w:rsidRPr="008E46A6" w:rsidRDefault="001504E8" w:rsidP="00BB48D4">
    <w:pPr>
      <w:tabs>
        <w:tab w:val="center" w:pos="4536"/>
        <w:tab w:val="right" w:pos="9072"/>
      </w:tabs>
      <w:spacing w:after="120"/>
      <w:jc w:val="center"/>
      <w:textAlignment w:val="auto"/>
      <w:rPr>
        <w:color w:val="000000" w:themeColor="text1"/>
        <w:sz w:val="18"/>
        <w:szCs w:val="18"/>
      </w:rPr>
    </w:pPr>
    <w:r w:rsidRPr="008E46A6">
      <w:rPr>
        <w:color w:val="000000" w:themeColor="text1"/>
        <w:sz w:val="18"/>
        <w:szCs w:val="18"/>
      </w:rPr>
      <w:t xml:space="preserve">Jednání lze sledovat na webových stránkách Poslanecké sněmovny - </w:t>
    </w:r>
    <w:proofErr w:type="spellStart"/>
    <w:r w:rsidRPr="008E46A6">
      <w:rPr>
        <w:color w:val="000000" w:themeColor="text1"/>
        <w:sz w:val="18"/>
        <w:szCs w:val="18"/>
      </w:rPr>
      <w:t>stream</w:t>
    </w:r>
    <w:proofErr w:type="spellEnd"/>
    <w:r w:rsidRPr="008E46A6">
      <w:rPr>
        <w:color w:val="000000" w:themeColor="text1"/>
        <w:sz w:val="18"/>
        <w:szCs w:val="18"/>
      </w:rPr>
      <w:t xml:space="preserve">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65E"/>
    <w:multiLevelType w:val="hybridMultilevel"/>
    <w:tmpl w:val="58F0673A"/>
    <w:lvl w:ilvl="0" w:tplc="8D60324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F5790C"/>
    <w:multiLevelType w:val="hybridMultilevel"/>
    <w:tmpl w:val="7190F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6C0"/>
    <w:multiLevelType w:val="hybridMultilevel"/>
    <w:tmpl w:val="69F69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1C1A"/>
    <w:multiLevelType w:val="hybridMultilevel"/>
    <w:tmpl w:val="73B09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7F66"/>
    <w:multiLevelType w:val="hybridMultilevel"/>
    <w:tmpl w:val="33F81C3E"/>
    <w:lvl w:ilvl="0" w:tplc="D53A90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A0857"/>
    <w:multiLevelType w:val="hybridMultilevel"/>
    <w:tmpl w:val="124A2134"/>
    <w:lvl w:ilvl="0" w:tplc="3166A342">
      <w:start w:val="1"/>
      <w:numFmt w:val="decimal"/>
      <w:lvlText w:val="%1."/>
      <w:lvlJc w:val="left"/>
      <w:pPr>
        <w:ind w:left="1415" w:hanging="705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3237" w:hanging="360"/>
      </w:pPr>
    </w:lvl>
    <w:lvl w:ilvl="2" w:tplc="0405001B" w:tentative="1">
      <w:start w:val="1"/>
      <w:numFmt w:val="lowerRoman"/>
      <w:lvlText w:val="%3."/>
      <w:lvlJc w:val="right"/>
      <w:pPr>
        <w:ind w:left="-2517" w:hanging="180"/>
      </w:pPr>
    </w:lvl>
    <w:lvl w:ilvl="3" w:tplc="0405000F" w:tentative="1">
      <w:start w:val="1"/>
      <w:numFmt w:val="decimal"/>
      <w:lvlText w:val="%4."/>
      <w:lvlJc w:val="left"/>
      <w:pPr>
        <w:ind w:left="-1797" w:hanging="360"/>
      </w:pPr>
    </w:lvl>
    <w:lvl w:ilvl="4" w:tplc="04050019" w:tentative="1">
      <w:start w:val="1"/>
      <w:numFmt w:val="lowerLetter"/>
      <w:lvlText w:val="%5."/>
      <w:lvlJc w:val="left"/>
      <w:pPr>
        <w:ind w:left="-1077" w:hanging="360"/>
      </w:pPr>
    </w:lvl>
    <w:lvl w:ilvl="5" w:tplc="0405001B" w:tentative="1">
      <w:start w:val="1"/>
      <w:numFmt w:val="lowerRoman"/>
      <w:lvlText w:val="%6."/>
      <w:lvlJc w:val="right"/>
      <w:pPr>
        <w:ind w:left="-357" w:hanging="180"/>
      </w:pPr>
    </w:lvl>
    <w:lvl w:ilvl="6" w:tplc="0405000F" w:tentative="1">
      <w:start w:val="1"/>
      <w:numFmt w:val="decimal"/>
      <w:lvlText w:val="%7."/>
      <w:lvlJc w:val="left"/>
      <w:pPr>
        <w:ind w:left="363" w:hanging="360"/>
      </w:pPr>
    </w:lvl>
    <w:lvl w:ilvl="7" w:tplc="04050019" w:tentative="1">
      <w:start w:val="1"/>
      <w:numFmt w:val="lowerLetter"/>
      <w:lvlText w:val="%8."/>
      <w:lvlJc w:val="left"/>
      <w:pPr>
        <w:ind w:left="1083" w:hanging="360"/>
      </w:pPr>
    </w:lvl>
    <w:lvl w:ilvl="8" w:tplc="0405001B" w:tentative="1">
      <w:start w:val="1"/>
      <w:numFmt w:val="lowerRoman"/>
      <w:lvlText w:val="%9."/>
      <w:lvlJc w:val="right"/>
      <w:pPr>
        <w:ind w:left="1803" w:hanging="180"/>
      </w:pPr>
    </w:lvl>
  </w:abstractNum>
  <w:abstractNum w:abstractNumId="6" w15:restartNumberingAfterBreak="0">
    <w:nsid w:val="210A405E"/>
    <w:multiLevelType w:val="hybridMultilevel"/>
    <w:tmpl w:val="ACD042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845B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553C67"/>
    <w:multiLevelType w:val="multilevel"/>
    <w:tmpl w:val="17C09452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397058"/>
    <w:multiLevelType w:val="hybridMultilevel"/>
    <w:tmpl w:val="D5D86C3E"/>
    <w:lvl w:ilvl="0" w:tplc="7BC244FC">
      <w:start w:val="1"/>
      <w:numFmt w:val="decimal"/>
      <w:lvlText w:val="%1."/>
      <w:lvlJc w:val="left"/>
      <w:pPr>
        <w:ind w:left="930" w:hanging="570"/>
      </w:pPr>
      <w:rPr>
        <w:rFonts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518AF"/>
    <w:multiLevelType w:val="hybridMultilevel"/>
    <w:tmpl w:val="22AEB268"/>
    <w:lvl w:ilvl="0" w:tplc="693EC6FA">
      <w:start w:val="1"/>
      <w:numFmt w:val="decimal"/>
      <w:lvlText w:val="%1."/>
      <w:lvlJc w:val="left"/>
      <w:pPr>
        <w:ind w:left="720" w:hanging="360"/>
      </w:pPr>
      <w:rPr>
        <w:rFonts w:ascii="Times New Roman;serif" w:hAnsi="Times New Roman;serif" w:cs="Mang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E707D"/>
    <w:multiLevelType w:val="hybridMultilevel"/>
    <w:tmpl w:val="02C24BD2"/>
    <w:lvl w:ilvl="0" w:tplc="35624D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4155"/>
    <w:multiLevelType w:val="hybridMultilevel"/>
    <w:tmpl w:val="5296AD46"/>
    <w:lvl w:ilvl="0" w:tplc="250479E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7694F12"/>
    <w:multiLevelType w:val="hybridMultilevel"/>
    <w:tmpl w:val="4394E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D3802"/>
    <w:multiLevelType w:val="hybridMultilevel"/>
    <w:tmpl w:val="042A2D0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C7A9F"/>
    <w:multiLevelType w:val="hybridMultilevel"/>
    <w:tmpl w:val="DED40744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73149F2"/>
    <w:multiLevelType w:val="hybridMultilevel"/>
    <w:tmpl w:val="B1B6445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426069"/>
    <w:multiLevelType w:val="hybridMultilevel"/>
    <w:tmpl w:val="C96E1686"/>
    <w:lvl w:ilvl="0" w:tplc="42B463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428A9"/>
    <w:multiLevelType w:val="hybridMultilevel"/>
    <w:tmpl w:val="3CFE4988"/>
    <w:lvl w:ilvl="0" w:tplc="250479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04C63"/>
    <w:multiLevelType w:val="multilevel"/>
    <w:tmpl w:val="363606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0"/>
  </w:num>
  <w:num w:numId="5">
    <w:abstractNumId w:val="14"/>
  </w:num>
  <w:num w:numId="6">
    <w:abstractNumId w:val="8"/>
  </w:num>
  <w:num w:numId="7">
    <w:abstractNumId w:val="2"/>
  </w:num>
  <w:num w:numId="8">
    <w:abstractNumId w:val="17"/>
  </w:num>
  <w:num w:numId="9">
    <w:abstractNumId w:val="9"/>
  </w:num>
  <w:num w:numId="10">
    <w:abstractNumId w:val="16"/>
  </w:num>
  <w:num w:numId="11">
    <w:abstractNumId w:val="19"/>
  </w:num>
  <w:num w:numId="12">
    <w:abstractNumId w:val="11"/>
  </w:num>
  <w:num w:numId="13">
    <w:abstractNumId w:val="4"/>
  </w:num>
  <w:num w:numId="14">
    <w:abstractNumId w:val="10"/>
  </w:num>
  <w:num w:numId="15">
    <w:abstractNumId w:val="7"/>
  </w:num>
  <w:num w:numId="16">
    <w:abstractNumId w:val="13"/>
  </w:num>
  <w:num w:numId="17">
    <w:abstractNumId w:val="3"/>
  </w:num>
  <w:num w:numId="18">
    <w:abstractNumId w:val="18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E6"/>
    <w:rsid w:val="0001040E"/>
    <w:rsid w:val="000245F1"/>
    <w:rsid w:val="00037A7F"/>
    <w:rsid w:val="00045BCB"/>
    <w:rsid w:val="00050DC5"/>
    <w:rsid w:val="00057B73"/>
    <w:rsid w:val="0007198F"/>
    <w:rsid w:val="00074DEC"/>
    <w:rsid w:val="00082014"/>
    <w:rsid w:val="0008675D"/>
    <w:rsid w:val="00092870"/>
    <w:rsid w:val="00096FBF"/>
    <w:rsid w:val="000A00A1"/>
    <w:rsid w:val="000A20C3"/>
    <w:rsid w:val="000A33DB"/>
    <w:rsid w:val="000A5E29"/>
    <w:rsid w:val="000A5EF1"/>
    <w:rsid w:val="000B3A4A"/>
    <w:rsid w:val="000D0CEB"/>
    <w:rsid w:val="000F191A"/>
    <w:rsid w:val="000F6EDB"/>
    <w:rsid w:val="00104561"/>
    <w:rsid w:val="001134EE"/>
    <w:rsid w:val="00116C42"/>
    <w:rsid w:val="001224A9"/>
    <w:rsid w:val="00124D1B"/>
    <w:rsid w:val="00126B3D"/>
    <w:rsid w:val="001338E2"/>
    <w:rsid w:val="00144308"/>
    <w:rsid w:val="001504E8"/>
    <w:rsid w:val="00161BE6"/>
    <w:rsid w:val="0019082B"/>
    <w:rsid w:val="001A6825"/>
    <w:rsid w:val="001B3779"/>
    <w:rsid w:val="001C3965"/>
    <w:rsid w:val="001E7ADD"/>
    <w:rsid w:val="001E7F2B"/>
    <w:rsid w:val="0021710D"/>
    <w:rsid w:val="002270C6"/>
    <w:rsid w:val="0023269A"/>
    <w:rsid w:val="00261109"/>
    <w:rsid w:val="002637DB"/>
    <w:rsid w:val="00284193"/>
    <w:rsid w:val="002B4A7A"/>
    <w:rsid w:val="002C7057"/>
    <w:rsid w:val="002F7E21"/>
    <w:rsid w:val="002F7ED3"/>
    <w:rsid w:val="00306785"/>
    <w:rsid w:val="00313790"/>
    <w:rsid w:val="00321D81"/>
    <w:rsid w:val="003348E1"/>
    <w:rsid w:val="00376FA8"/>
    <w:rsid w:val="003904EE"/>
    <w:rsid w:val="003F18B6"/>
    <w:rsid w:val="0043738F"/>
    <w:rsid w:val="00440CDF"/>
    <w:rsid w:val="00443713"/>
    <w:rsid w:val="00457580"/>
    <w:rsid w:val="00487A95"/>
    <w:rsid w:val="0049179B"/>
    <w:rsid w:val="00497C70"/>
    <w:rsid w:val="004A4993"/>
    <w:rsid w:val="004C1407"/>
    <w:rsid w:val="004F39D6"/>
    <w:rsid w:val="0050033A"/>
    <w:rsid w:val="00515286"/>
    <w:rsid w:val="005327C1"/>
    <w:rsid w:val="00556E1F"/>
    <w:rsid w:val="00565943"/>
    <w:rsid w:val="00571853"/>
    <w:rsid w:val="00574C04"/>
    <w:rsid w:val="005801CD"/>
    <w:rsid w:val="005A5DF1"/>
    <w:rsid w:val="005F3998"/>
    <w:rsid w:val="00634955"/>
    <w:rsid w:val="00635621"/>
    <w:rsid w:val="00635F70"/>
    <w:rsid w:val="006413CC"/>
    <w:rsid w:val="00645121"/>
    <w:rsid w:val="00647529"/>
    <w:rsid w:val="00647AE2"/>
    <w:rsid w:val="00657655"/>
    <w:rsid w:val="00661587"/>
    <w:rsid w:val="00666390"/>
    <w:rsid w:val="006701B5"/>
    <w:rsid w:val="00671229"/>
    <w:rsid w:val="006A4EC7"/>
    <w:rsid w:val="006A7A4C"/>
    <w:rsid w:val="006B49FD"/>
    <w:rsid w:val="006E5309"/>
    <w:rsid w:val="006F5055"/>
    <w:rsid w:val="0071437A"/>
    <w:rsid w:val="0072399B"/>
    <w:rsid w:val="00735E84"/>
    <w:rsid w:val="00750051"/>
    <w:rsid w:val="00761A2E"/>
    <w:rsid w:val="00777977"/>
    <w:rsid w:val="00790CC2"/>
    <w:rsid w:val="007B56E6"/>
    <w:rsid w:val="007C004B"/>
    <w:rsid w:val="007C6228"/>
    <w:rsid w:val="007D3B44"/>
    <w:rsid w:val="008028B4"/>
    <w:rsid w:val="00803EB5"/>
    <w:rsid w:val="0081211F"/>
    <w:rsid w:val="0084764A"/>
    <w:rsid w:val="008604AD"/>
    <w:rsid w:val="00867E0D"/>
    <w:rsid w:val="00874117"/>
    <w:rsid w:val="008B2C51"/>
    <w:rsid w:val="008D0253"/>
    <w:rsid w:val="008F60CA"/>
    <w:rsid w:val="00901423"/>
    <w:rsid w:val="00913A14"/>
    <w:rsid w:val="009153DC"/>
    <w:rsid w:val="00916986"/>
    <w:rsid w:val="00925992"/>
    <w:rsid w:val="00930759"/>
    <w:rsid w:val="00942C36"/>
    <w:rsid w:val="00944CDE"/>
    <w:rsid w:val="00965269"/>
    <w:rsid w:val="0098273A"/>
    <w:rsid w:val="009A2FA5"/>
    <w:rsid w:val="009B11A7"/>
    <w:rsid w:val="009D7399"/>
    <w:rsid w:val="009E4D17"/>
    <w:rsid w:val="009E69AC"/>
    <w:rsid w:val="00A04FD0"/>
    <w:rsid w:val="00A308A4"/>
    <w:rsid w:val="00A315E2"/>
    <w:rsid w:val="00A42CD2"/>
    <w:rsid w:val="00A4780B"/>
    <w:rsid w:val="00A52236"/>
    <w:rsid w:val="00A64B04"/>
    <w:rsid w:val="00A8168B"/>
    <w:rsid w:val="00A846D7"/>
    <w:rsid w:val="00A92822"/>
    <w:rsid w:val="00AA57D3"/>
    <w:rsid w:val="00AE2E92"/>
    <w:rsid w:val="00AF0116"/>
    <w:rsid w:val="00AF2A22"/>
    <w:rsid w:val="00AF39DD"/>
    <w:rsid w:val="00B15831"/>
    <w:rsid w:val="00B165F6"/>
    <w:rsid w:val="00B44820"/>
    <w:rsid w:val="00B46EAA"/>
    <w:rsid w:val="00B51E63"/>
    <w:rsid w:val="00B53490"/>
    <w:rsid w:val="00B70F14"/>
    <w:rsid w:val="00B75D01"/>
    <w:rsid w:val="00B76EA6"/>
    <w:rsid w:val="00B76F16"/>
    <w:rsid w:val="00B775F5"/>
    <w:rsid w:val="00B804D1"/>
    <w:rsid w:val="00BD183A"/>
    <w:rsid w:val="00BE1D29"/>
    <w:rsid w:val="00BF4AC6"/>
    <w:rsid w:val="00C13C1A"/>
    <w:rsid w:val="00C1447E"/>
    <w:rsid w:val="00C167D9"/>
    <w:rsid w:val="00C36FAC"/>
    <w:rsid w:val="00C50A1A"/>
    <w:rsid w:val="00C67264"/>
    <w:rsid w:val="00C75882"/>
    <w:rsid w:val="00C77E75"/>
    <w:rsid w:val="00C84A9B"/>
    <w:rsid w:val="00C93DE2"/>
    <w:rsid w:val="00CB7380"/>
    <w:rsid w:val="00CC1D65"/>
    <w:rsid w:val="00CC455F"/>
    <w:rsid w:val="00CE17F5"/>
    <w:rsid w:val="00D17278"/>
    <w:rsid w:val="00D407F3"/>
    <w:rsid w:val="00D461F1"/>
    <w:rsid w:val="00D46709"/>
    <w:rsid w:val="00D518D4"/>
    <w:rsid w:val="00D553FD"/>
    <w:rsid w:val="00D57A25"/>
    <w:rsid w:val="00D77F5C"/>
    <w:rsid w:val="00D84983"/>
    <w:rsid w:val="00D91798"/>
    <w:rsid w:val="00D963E1"/>
    <w:rsid w:val="00DA2111"/>
    <w:rsid w:val="00DD278D"/>
    <w:rsid w:val="00DE3C84"/>
    <w:rsid w:val="00DF1D14"/>
    <w:rsid w:val="00E01668"/>
    <w:rsid w:val="00E136D8"/>
    <w:rsid w:val="00E35FEE"/>
    <w:rsid w:val="00E638AE"/>
    <w:rsid w:val="00E867CE"/>
    <w:rsid w:val="00EB20B0"/>
    <w:rsid w:val="00EB4DE6"/>
    <w:rsid w:val="00EB7A69"/>
    <w:rsid w:val="00EC772B"/>
    <w:rsid w:val="00EE43D4"/>
    <w:rsid w:val="00EF78DE"/>
    <w:rsid w:val="00F01A25"/>
    <w:rsid w:val="00F042F0"/>
    <w:rsid w:val="00F1279D"/>
    <w:rsid w:val="00F26110"/>
    <w:rsid w:val="00F330F7"/>
    <w:rsid w:val="00F47103"/>
    <w:rsid w:val="00F82F39"/>
    <w:rsid w:val="00F85771"/>
    <w:rsid w:val="00FB0249"/>
    <w:rsid w:val="00FB224F"/>
    <w:rsid w:val="00FE2780"/>
    <w:rsid w:val="00FF56D8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7796"/>
  <w15:chartTrackingRefBased/>
  <w15:docId w15:val="{644A8C61-F489-47B4-8691-7D66051A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67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7B56E6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7B56E6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7B56E6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Normln"/>
    <w:rsid w:val="007B56E6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7B56E6"/>
    <w:pPr>
      <w:spacing w:before="240"/>
    </w:pPr>
    <w:rPr>
      <w:sz w:val="32"/>
    </w:rPr>
  </w:style>
  <w:style w:type="paragraph" w:styleId="Textpoznpodarou">
    <w:name w:val="footnote text"/>
    <w:basedOn w:val="Normln"/>
    <w:link w:val="TextpoznpodarouChar"/>
    <w:unhideWhenUsed/>
    <w:rsid w:val="007B56E6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7B56E6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7B56E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B56E6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7B56E6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7B56E6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7B56E6"/>
    <w:rPr>
      <w:rFonts w:ascii="Times New Roman" w:eastAsia="SimSun" w:hAnsi="Times New Roman" w:cs="Mangal"/>
      <w:sz w:val="24"/>
      <w:szCs w:val="24"/>
      <w:lang w:eastAsia="cs-CZ"/>
    </w:rPr>
  </w:style>
  <w:style w:type="character" w:customStyle="1" w:styleId="PS-VPrazedneChar">
    <w:name w:val="PS-V Praze dne Char"/>
    <w:basedOn w:val="PSpodpisChar"/>
    <w:link w:val="PS-VPrazedne"/>
    <w:rsid w:val="007B56E6"/>
    <w:rPr>
      <w:rFonts w:ascii="Times New Roman" w:eastAsia="SimSun" w:hAnsi="Times New Roman" w:cs="Mangal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7B56E6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customStyle="1" w:styleId="Pavla">
    <w:name w:val="Pavla"/>
    <w:rsid w:val="007B56E6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21">
    <w:name w:val="Základní text 21"/>
    <w:basedOn w:val="Normln"/>
    <w:rsid w:val="00F85771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odsazen31">
    <w:name w:val="Základní text odsazený 31"/>
    <w:basedOn w:val="Normln"/>
    <w:rsid w:val="00F85771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10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10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Default">
    <w:name w:val="Default"/>
    <w:rsid w:val="00802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396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C396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1C3965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C3965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008B1-3386-4ADA-A518-BF012DB8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Kantnerová</dc:creator>
  <cp:keywords/>
  <dc:description/>
  <cp:lastModifiedBy>Monika Kantnerová</cp:lastModifiedBy>
  <cp:revision>10</cp:revision>
  <cp:lastPrinted>2022-09-15T13:01:00Z</cp:lastPrinted>
  <dcterms:created xsi:type="dcterms:W3CDTF">2022-09-12T07:19:00Z</dcterms:created>
  <dcterms:modified xsi:type="dcterms:W3CDTF">2022-09-15T13:03:00Z</dcterms:modified>
</cp:coreProperties>
</file>