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42" w:rsidRDefault="00255A42" w:rsidP="00255A42">
      <w:pPr>
        <w:pStyle w:val="PS-hlavika1"/>
      </w:pPr>
      <w:bookmarkStart w:id="0" w:name="_GoBack"/>
      <w:bookmarkEnd w:id="0"/>
      <w:r>
        <w:t>Parlament České republiky</w:t>
      </w:r>
    </w:p>
    <w:p w:rsidR="00255A42" w:rsidRDefault="00255A42" w:rsidP="00255A42">
      <w:pPr>
        <w:pStyle w:val="PS-hlavika2"/>
      </w:pPr>
      <w:r>
        <w:t>POSLANECKÁ SNĚMOVNA</w:t>
      </w:r>
    </w:p>
    <w:p w:rsidR="00255A42" w:rsidRDefault="00E8140E" w:rsidP="00255A42">
      <w:pPr>
        <w:pStyle w:val="PS-hlavika2"/>
      </w:pPr>
      <w:r>
        <w:t>202</w:t>
      </w:r>
      <w:r w:rsidR="00602255">
        <w:t>3</w:t>
      </w:r>
    </w:p>
    <w:p w:rsidR="00255A42" w:rsidRDefault="00E8140E" w:rsidP="00255A42">
      <w:pPr>
        <w:pStyle w:val="PS-hlavika1"/>
      </w:pPr>
      <w:r>
        <w:t>9</w:t>
      </w:r>
      <w:r w:rsidR="00255A42">
        <w:t>. volební období</w:t>
      </w:r>
    </w:p>
    <w:p w:rsidR="008978AF" w:rsidRPr="00974431" w:rsidRDefault="008646AE" w:rsidP="00974431">
      <w:pPr>
        <w:pStyle w:val="PS-slousnesen"/>
        <w:spacing w:before="100" w:beforeAutospacing="1" w:after="100" w:afterAutospacing="1"/>
        <w:rPr>
          <w:i w:val="0"/>
        </w:rPr>
      </w:pPr>
      <w:r>
        <w:rPr>
          <w:i w:val="0"/>
        </w:rPr>
        <w:t>9</w:t>
      </w:r>
      <w:r w:rsidR="00974431">
        <w:rPr>
          <w:i w:val="0"/>
        </w:rPr>
        <w:t>4</w:t>
      </w:r>
    </w:p>
    <w:p w:rsidR="00255A42" w:rsidRDefault="00255A42" w:rsidP="00255A42">
      <w:pPr>
        <w:pStyle w:val="PS-hlavika3"/>
      </w:pPr>
      <w:r>
        <w:t>USNESENÍ</w:t>
      </w:r>
    </w:p>
    <w:p w:rsidR="00255A42" w:rsidRDefault="00255A42" w:rsidP="00255A42">
      <w:pPr>
        <w:pStyle w:val="PS-hlavika1"/>
      </w:pPr>
      <w:r>
        <w:t>zahraničního výboru</w:t>
      </w:r>
    </w:p>
    <w:p w:rsidR="00255A42" w:rsidRDefault="000B6266" w:rsidP="00255A42">
      <w:pPr>
        <w:pStyle w:val="PS-hlavika1"/>
      </w:pPr>
      <w:r>
        <w:t>z</w:t>
      </w:r>
      <w:r w:rsidR="00602255">
        <w:t xml:space="preserve"> </w:t>
      </w:r>
      <w:r w:rsidR="008978AF">
        <w:t>20</w:t>
      </w:r>
      <w:r w:rsidR="00255A42">
        <w:t>. schůze</w:t>
      </w:r>
    </w:p>
    <w:p w:rsidR="00264A62" w:rsidRDefault="00810C2D" w:rsidP="00E509ED">
      <w:pPr>
        <w:pStyle w:val="PS-hlavika1"/>
      </w:pPr>
      <w:r>
        <w:t>ze dne</w:t>
      </w:r>
      <w:r w:rsidR="00602255">
        <w:t xml:space="preserve"> </w:t>
      </w:r>
      <w:r w:rsidR="008978AF">
        <w:t>25. května</w:t>
      </w:r>
      <w:r w:rsidR="00E8140E">
        <w:t xml:space="preserve"> 202</w:t>
      </w:r>
      <w:r w:rsidR="00C66213">
        <w:t>3</w:t>
      </w:r>
    </w:p>
    <w:p w:rsidR="00EB6049" w:rsidRPr="00EB6049" w:rsidRDefault="00EB6049" w:rsidP="00EB6049">
      <w:pPr>
        <w:pStyle w:val="Bezmezer"/>
      </w:pPr>
    </w:p>
    <w:p w:rsidR="00255A42" w:rsidRDefault="00255A42" w:rsidP="00255A42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2B42" w:rsidRPr="00E861BA" w:rsidRDefault="00264A62" w:rsidP="00602255">
      <w:pPr>
        <w:pStyle w:val="slovanseznam"/>
        <w:numPr>
          <w:ilvl w:val="0"/>
          <w:numId w:val="0"/>
        </w:numPr>
        <w:pBdr>
          <w:bottom w:val="single" w:sz="4" w:space="1" w:color="auto"/>
        </w:pBdr>
        <w:jc w:val="both"/>
        <w:rPr>
          <w:rFonts w:cs="Times New Roman"/>
          <w:b/>
          <w:szCs w:val="24"/>
        </w:rPr>
      </w:pPr>
      <w:r w:rsidRPr="00264A62">
        <w:rPr>
          <w:b/>
        </w:rPr>
        <w:t>k</w:t>
      </w:r>
      <w:r w:rsidR="0011139E">
        <w:rPr>
          <w:b/>
        </w:rPr>
        <w:t> </w:t>
      </w:r>
      <w:r w:rsidR="00297EAE" w:rsidRPr="00B22B42">
        <w:rPr>
          <w:b/>
        </w:rPr>
        <w:t>vládnímu návrhu</w:t>
      </w:r>
      <w:r w:rsidR="008978AF">
        <w:rPr>
          <w:b/>
        </w:rPr>
        <w:t>,</w:t>
      </w:r>
      <w:r w:rsidR="00244D85" w:rsidRPr="00244D85">
        <w:t xml:space="preserve"> </w:t>
      </w:r>
      <w:r w:rsidR="008646AE" w:rsidRPr="008646AE">
        <w:rPr>
          <w:b/>
        </w:rPr>
        <w:t>kterým se předkládá Parlamentu České republiky k vyslovení souhlasu s ratifikací Rámcová dohoda o komplexním partnerství a spolupráci mezi Evropskou unií a jejími členskými státy na jedné straně a Thajským královstvím na straně druhé</w:t>
      </w:r>
      <w:r w:rsidR="008646AE">
        <w:rPr>
          <w:b/>
        </w:rPr>
        <w:t xml:space="preserve"> </w:t>
      </w:r>
      <w:r w:rsidR="00602255" w:rsidRPr="00244D85">
        <w:rPr>
          <w:b/>
        </w:rPr>
        <w:t>/</w:t>
      </w:r>
      <w:r w:rsidR="00602255" w:rsidRPr="00E861BA">
        <w:rPr>
          <w:b/>
        </w:rPr>
        <w:t xml:space="preserve">sněmovní tisk </w:t>
      </w:r>
      <w:r w:rsidR="00CD0667">
        <w:rPr>
          <w:b/>
        </w:rPr>
        <w:t>382</w:t>
      </w:r>
      <w:r w:rsidR="00602255" w:rsidRPr="00E861BA">
        <w:rPr>
          <w:b/>
        </w:rPr>
        <w:t>/</w:t>
      </w:r>
    </w:p>
    <w:p w:rsidR="00B600E4" w:rsidRDefault="00B600E4" w:rsidP="00E8140E">
      <w:pPr>
        <w:pStyle w:val="Odstavecseseznamem"/>
        <w:ind w:left="0" w:firstLine="708"/>
        <w:jc w:val="both"/>
        <w:rPr>
          <w:sz w:val="24"/>
          <w:szCs w:val="24"/>
        </w:rPr>
      </w:pPr>
    </w:p>
    <w:p w:rsidR="00255A42" w:rsidRPr="00B43D45" w:rsidRDefault="00255A42" w:rsidP="00E8140E">
      <w:pPr>
        <w:pStyle w:val="Odstavecseseznamem"/>
        <w:ind w:left="0" w:firstLine="708"/>
        <w:jc w:val="both"/>
        <w:rPr>
          <w:sz w:val="24"/>
          <w:szCs w:val="24"/>
        </w:rPr>
      </w:pPr>
      <w:r w:rsidRPr="00B43D45">
        <w:rPr>
          <w:sz w:val="24"/>
          <w:szCs w:val="24"/>
        </w:rPr>
        <w:t xml:space="preserve">Po odůvodnění </w:t>
      </w:r>
      <w:r w:rsidR="00AF482E" w:rsidRPr="00AF482E">
        <w:rPr>
          <w:sz w:val="24"/>
          <w:szCs w:val="24"/>
        </w:rPr>
        <w:t xml:space="preserve">vrchní ředitelky sekce mimoevropských zemí, ekonomické a rozvojové spolupráce Ministerstva zahraničních věcí RNDr. Veroniky Kuchyňové </w:t>
      </w:r>
      <w:proofErr w:type="spellStart"/>
      <w:r w:rsidR="00AF482E" w:rsidRPr="00AF482E">
        <w:rPr>
          <w:sz w:val="24"/>
          <w:szCs w:val="24"/>
        </w:rPr>
        <w:t>Šmigolové</w:t>
      </w:r>
      <w:proofErr w:type="spellEnd"/>
      <w:r>
        <w:rPr>
          <w:sz w:val="24"/>
          <w:szCs w:val="24"/>
        </w:rPr>
        <w:t xml:space="preserve">, </w:t>
      </w:r>
      <w:r w:rsidRPr="00B43D45">
        <w:rPr>
          <w:sz w:val="24"/>
          <w:szCs w:val="24"/>
        </w:rPr>
        <w:t xml:space="preserve">zpravodajské zprávě </w:t>
      </w:r>
      <w:proofErr w:type="spellStart"/>
      <w:r w:rsidRPr="00B43D45">
        <w:rPr>
          <w:sz w:val="24"/>
          <w:szCs w:val="24"/>
        </w:rPr>
        <w:t>pos</w:t>
      </w:r>
      <w:r w:rsidR="00107DF5">
        <w:rPr>
          <w:sz w:val="24"/>
          <w:szCs w:val="24"/>
        </w:rPr>
        <w:t>l</w:t>
      </w:r>
      <w:proofErr w:type="spellEnd"/>
      <w:r w:rsidR="00107DF5">
        <w:rPr>
          <w:sz w:val="24"/>
          <w:szCs w:val="24"/>
        </w:rPr>
        <w:t xml:space="preserve">. </w:t>
      </w:r>
      <w:r w:rsidR="004115FF">
        <w:rPr>
          <w:sz w:val="24"/>
          <w:szCs w:val="24"/>
        </w:rPr>
        <w:t>Ing. Jana Kubíka</w:t>
      </w:r>
      <w:r w:rsidR="00186D5E">
        <w:rPr>
          <w:sz w:val="24"/>
          <w:szCs w:val="24"/>
        </w:rPr>
        <w:t xml:space="preserve"> </w:t>
      </w:r>
      <w:r w:rsidRPr="00B43D45">
        <w:rPr>
          <w:sz w:val="24"/>
          <w:szCs w:val="24"/>
        </w:rPr>
        <w:t>a po rozpravě</w:t>
      </w:r>
    </w:p>
    <w:p w:rsidR="00255A42" w:rsidRDefault="00255A42" w:rsidP="00255A42">
      <w:pPr>
        <w:pStyle w:val="Bezmezer"/>
      </w:pPr>
    </w:p>
    <w:p w:rsidR="00255A42" w:rsidRPr="00B43D45" w:rsidRDefault="00255A42" w:rsidP="00255A42">
      <w:pPr>
        <w:rPr>
          <w:szCs w:val="24"/>
        </w:rPr>
      </w:pPr>
      <w:r w:rsidRPr="00B43D45">
        <w:rPr>
          <w:szCs w:val="24"/>
        </w:rPr>
        <w:t>zahraniční výbor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doporučuje</w:t>
      </w:r>
      <w:r>
        <w:t xml:space="preserve"> Poslanecké sněmovně přijmout následující usnesení:</w:t>
      </w:r>
    </w:p>
    <w:p w:rsidR="00255A42" w:rsidRDefault="00255A42" w:rsidP="00C9794C">
      <w:pPr>
        <w:ind w:firstLine="567"/>
      </w:pPr>
      <w:r>
        <w:t>Poslanecká sněmovna Parlamentu České republiky</w:t>
      </w:r>
    </w:p>
    <w:p w:rsidR="00EB6049" w:rsidRPr="001416E1" w:rsidRDefault="00A718CA" w:rsidP="00EB6049">
      <w:pPr>
        <w:ind w:left="567"/>
        <w:jc w:val="both"/>
        <w:rPr>
          <w:rStyle w:val="proloenChar"/>
          <w:b/>
          <w:szCs w:val="24"/>
        </w:rPr>
      </w:pPr>
      <w:r w:rsidRPr="001416E1">
        <w:rPr>
          <w:rStyle w:val="proloenChar"/>
          <w:b/>
        </w:rPr>
        <w:t>d</w:t>
      </w:r>
      <w:r w:rsidR="00BD27AE" w:rsidRPr="001416E1">
        <w:rPr>
          <w:rStyle w:val="proloenChar"/>
          <w:b/>
        </w:rPr>
        <w:t>áv</w:t>
      </w:r>
      <w:r w:rsidR="00D35504" w:rsidRPr="001416E1">
        <w:rPr>
          <w:rStyle w:val="proloenChar"/>
          <w:b/>
        </w:rPr>
        <w:t>á</w:t>
      </w:r>
      <w:r w:rsidRPr="001416E1">
        <w:rPr>
          <w:rStyle w:val="proloenChar"/>
          <w:b/>
        </w:rPr>
        <w:t xml:space="preserve"> </w:t>
      </w:r>
      <w:r w:rsidR="00376A3D" w:rsidRPr="001416E1">
        <w:rPr>
          <w:rStyle w:val="proloenChar"/>
          <w:b/>
        </w:rPr>
        <w:t>souhlas</w:t>
      </w:r>
      <w:r w:rsidR="00810C2D" w:rsidRPr="001416E1">
        <w:rPr>
          <w:rStyle w:val="proloenChar"/>
          <w:b/>
        </w:rPr>
        <w:t xml:space="preserve"> </w:t>
      </w:r>
      <w:r w:rsidR="00810C2D" w:rsidRPr="001416E1">
        <w:t>k</w:t>
      </w:r>
      <w:r w:rsidR="008646AE" w:rsidRPr="001416E1">
        <w:t> </w:t>
      </w:r>
      <w:r w:rsidR="00810C2D" w:rsidRPr="001416E1">
        <w:t>ratifikaci</w:t>
      </w:r>
      <w:r w:rsidR="008646AE" w:rsidRPr="001416E1">
        <w:t xml:space="preserve"> </w:t>
      </w:r>
      <w:r w:rsidR="008646AE" w:rsidRPr="001416E1">
        <w:rPr>
          <w:szCs w:val="24"/>
        </w:rPr>
        <w:t>Rámcové dohody o komplexním partnerství a spolupráci mezi Evropskou unií a jejími členskými státy na jedné straně a Thajským královstvím na straně druhé</w:t>
      </w:r>
      <w:r w:rsidR="00D35504" w:rsidRPr="001416E1">
        <w:rPr>
          <w:szCs w:val="24"/>
        </w:rPr>
        <w:t>;</w:t>
      </w:r>
    </w:p>
    <w:p w:rsidR="00255A42" w:rsidRPr="00C40BB1" w:rsidRDefault="00255A42" w:rsidP="00255A42">
      <w:pPr>
        <w:pStyle w:val="Bezmezer"/>
        <w:rPr>
          <w:rStyle w:val="Siln"/>
          <w:rFonts w:ascii="Times New Roman" w:hAnsi="Times New Roman"/>
          <w:sz w:val="24"/>
          <w:szCs w:val="24"/>
        </w:rPr>
      </w:pPr>
    </w:p>
    <w:p w:rsidR="000B6266" w:rsidRDefault="00376A3D" w:rsidP="00B22B42">
      <w:pPr>
        <w:pStyle w:val="PS-slovanseznam"/>
        <w:ind w:left="567" w:hanging="567"/>
      </w:pPr>
      <w:r>
        <w:rPr>
          <w:rStyle w:val="proloenChar"/>
          <w:b/>
        </w:rPr>
        <w:t xml:space="preserve">pověřuje </w:t>
      </w:r>
      <w:r w:rsidR="00255A42">
        <w:t>předsedu výboru, aby</w:t>
      </w:r>
      <w:r w:rsidR="00255A42" w:rsidRPr="004A7EDF">
        <w:t xml:space="preserve"> </w:t>
      </w:r>
      <w:r w:rsidR="00255A42" w:rsidRPr="00FC5180">
        <w:t>tot</w:t>
      </w:r>
      <w:r w:rsidR="00E8140E">
        <w:t>o usnesení předložil předsedkyni</w:t>
      </w:r>
      <w:r w:rsidR="00255A42" w:rsidRPr="00FC5180">
        <w:t xml:space="preserve"> Poslanecké</w:t>
      </w:r>
      <w:r w:rsidR="00255A42">
        <w:t xml:space="preserve"> </w:t>
      </w:r>
      <w:r w:rsidR="00255A42" w:rsidRPr="00FC5180">
        <w:t>sněmovny Parlamentu České republiky</w:t>
      </w:r>
      <w:r w:rsidR="00255A42">
        <w:t>;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zmocňuje</w:t>
      </w:r>
      <w:r w:rsidR="00E509ED">
        <w:t xml:space="preserve"> zpravodaj</w:t>
      </w:r>
      <w:r w:rsidR="008978AF">
        <w:t>e</w:t>
      </w:r>
      <w:r>
        <w:t xml:space="preserve"> výboru, aby na s</w:t>
      </w:r>
      <w:r w:rsidR="0079460C">
        <w:t>chůzi Poslanecké sněmovny podal</w:t>
      </w:r>
      <w:r>
        <w:t xml:space="preserve"> zprávu </w:t>
      </w:r>
      <w:r>
        <w:br/>
        <w:t>o výsledcích projednávání tohoto vládního návrhu na schůzi zahraničního výbor</w:t>
      </w:r>
      <w:r w:rsidR="00FF4161">
        <w:t>u.</w:t>
      </w:r>
    </w:p>
    <w:p w:rsidR="00255A42" w:rsidRPr="00A837B1" w:rsidRDefault="00403858" w:rsidP="0079460C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  <w:rPr>
          <w:rStyle w:val="Pjmen"/>
        </w:rPr>
      </w:pPr>
      <w:r>
        <w:t xml:space="preserve"> </w:t>
      </w:r>
      <w:r w:rsidR="004115FF">
        <w:t>Ing. Jan   K u b í k</w:t>
      </w:r>
      <w:r w:rsidR="008A123D">
        <w:t xml:space="preserve">   v. r. 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  <w:r w:rsidRPr="00106842">
        <w:tab/>
      </w:r>
      <w:r w:rsidRPr="00106842">
        <w:tab/>
      </w:r>
      <w:r w:rsidR="0079460C">
        <w:t xml:space="preserve"> zpravodaj</w:t>
      </w:r>
      <w:r>
        <w:t xml:space="preserve"> výboru</w:t>
      </w:r>
      <w:r w:rsidR="000B6266">
        <w:t xml:space="preserve"> 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33335" w:rsidTr="00B33335">
        <w:tc>
          <w:tcPr>
            <w:tcW w:w="4606" w:type="dxa"/>
            <w:hideMark/>
          </w:tcPr>
          <w:p w:rsidR="00B33335" w:rsidRDefault="00974431" w:rsidP="00B3333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Mgr. </w:t>
            </w:r>
            <w:proofErr w:type="spellStart"/>
            <w:r>
              <w:rPr>
                <w:rFonts w:eastAsia="Times New Roman"/>
              </w:rPr>
              <w:t>Hayato</w:t>
            </w:r>
            <w:proofErr w:type="spellEnd"/>
            <w:r>
              <w:rPr>
                <w:rFonts w:eastAsia="Times New Roman"/>
              </w:rPr>
              <w:t xml:space="preserve">   O k a m u r a</w:t>
            </w:r>
            <w:r w:rsidR="008A123D">
              <w:rPr>
                <w:rFonts w:eastAsia="Times New Roman"/>
              </w:rPr>
              <w:t xml:space="preserve">   v. r.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B33335" w:rsidRDefault="00B33335" w:rsidP="00B33335">
            <w:pPr>
              <w:spacing w:after="0" w:line="240" w:lineRule="auto"/>
              <w:jc w:val="center"/>
            </w:pPr>
            <w:r>
              <w:t xml:space="preserve">PhDr. Marek </w:t>
            </w:r>
            <w:r w:rsidR="00DD3C0E">
              <w:t xml:space="preserve">  </w:t>
            </w:r>
            <w:r>
              <w:t>Ž e n í š e k, Ph.D.</w:t>
            </w:r>
            <w:r w:rsidR="008A123D">
              <w:t xml:space="preserve">   v. r.</w:t>
            </w:r>
            <w:r w:rsidR="00900F4C">
              <w:t xml:space="preserve">   </w:t>
            </w:r>
            <w:r w:rsidR="00810C2D">
              <w:t xml:space="preserve">   </w:t>
            </w:r>
            <w:r w:rsidR="002C1AAF">
              <w:t xml:space="preserve">  </w:t>
            </w:r>
            <w:r>
              <w:t xml:space="preserve">                   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DA32DE" w:rsidRDefault="00DA32DE" w:rsidP="008978AF"/>
    <w:sectPr w:rsidR="00DA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F020F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42"/>
    <w:rsid w:val="000049E9"/>
    <w:rsid w:val="000058FC"/>
    <w:rsid w:val="00040B9A"/>
    <w:rsid w:val="00040CC8"/>
    <w:rsid w:val="000476B4"/>
    <w:rsid w:val="00071270"/>
    <w:rsid w:val="000B6266"/>
    <w:rsid w:val="00107DF5"/>
    <w:rsid w:val="0011139E"/>
    <w:rsid w:val="0013705E"/>
    <w:rsid w:val="001416E1"/>
    <w:rsid w:val="0016156F"/>
    <w:rsid w:val="00186D5E"/>
    <w:rsid w:val="00236288"/>
    <w:rsid w:val="00244D85"/>
    <w:rsid w:val="00255A42"/>
    <w:rsid w:val="00264A62"/>
    <w:rsid w:val="00265327"/>
    <w:rsid w:val="00275712"/>
    <w:rsid w:val="00293770"/>
    <w:rsid w:val="00296D92"/>
    <w:rsid w:val="00297EAE"/>
    <w:rsid w:val="002B2A9B"/>
    <w:rsid w:val="002C1AAF"/>
    <w:rsid w:val="002F5950"/>
    <w:rsid w:val="003215BF"/>
    <w:rsid w:val="00356C6F"/>
    <w:rsid w:val="00376A3D"/>
    <w:rsid w:val="00390B70"/>
    <w:rsid w:val="003B6F51"/>
    <w:rsid w:val="003C6ADA"/>
    <w:rsid w:val="0040373E"/>
    <w:rsid w:val="00403858"/>
    <w:rsid w:val="004115FF"/>
    <w:rsid w:val="00450BE2"/>
    <w:rsid w:val="004711CA"/>
    <w:rsid w:val="00487786"/>
    <w:rsid w:val="00496197"/>
    <w:rsid w:val="00497FB6"/>
    <w:rsid w:val="004D1C9B"/>
    <w:rsid w:val="005016F6"/>
    <w:rsid w:val="00556501"/>
    <w:rsid w:val="0057765B"/>
    <w:rsid w:val="0059103A"/>
    <w:rsid w:val="00602255"/>
    <w:rsid w:val="00615308"/>
    <w:rsid w:val="006168C4"/>
    <w:rsid w:val="00626CC6"/>
    <w:rsid w:val="006A7E5B"/>
    <w:rsid w:val="006C102E"/>
    <w:rsid w:val="007309DA"/>
    <w:rsid w:val="00775C0A"/>
    <w:rsid w:val="007765A1"/>
    <w:rsid w:val="0079460C"/>
    <w:rsid w:val="007B333D"/>
    <w:rsid w:val="007C2484"/>
    <w:rsid w:val="00801363"/>
    <w:rsid w:val="00810C2D"/>
    <w:rsid w:val="008646AE"/>
    <w:rsid w:val="008904BE"/>
    <w:rsid w:val="008978AF"/>
    <w:rsid w:val="008A123D"/>
    <w:rsid w:val="008E6448"/>
    <w:rsid w:val="008F6339"/>
    <w:rsid w:val="00900F4C"/>
    <w:rsid w:val="00960165"/>
    <w:rsid w:val="00963035"/>
    <w:rsid w:val="00974431"/>
    <w:rsid w:val="009A5DBD"/>
    <w:rsid w:val="009C14AA"/>
    <w:rsid w:val="009D58AF"/>
    <w:rsid w:val="00A53E04"/>
    <w:rsid w:val="00A718CA"/>
    <w:rsid w:val="00A7409D"/>
    <w:rsid w:val="00AA2363"/>
    <w:rsid w:val="00AF482E"/>
    <w:rsid w:val="00B22B42"/>
    <w:rsid w:val="00B33335"/>
    <w:rsid w:val="00B600E4"/>
    <w:rsid w:val="00B67F51"/>
    <w:rsid w:val="00BC3BB8"/>
    <w:rsid w:val="00BD27AE"/>
    <w:rsid w:val="00BE1176"/>
    <w:rsid w:val="00C27C12"/>
    <w:rsid w:val="00C503A9"/>
    <w:rsid w:val="00C66213"/>
    <w:rsid w:val="00C72D9F"/>
    <w:rsid w:val="00C83A66"/>
    <w:rsid w:val="00C9794C"/>
    <w:rsid w:val="00CD0667"/>
    <w:rsid w:val="00D35504"/>
    <w:rsid w:val="00D36565"/>
    <w:rsid w:val="00D50006"/>
    <w:rsid w:val="00DA32DE"/>
    <w:rsid w:val="00DD3C0E"/>
    <w:rsid w:val="00E509ED"/>
    <w:rsid w:val="00E74280"/>
    <w:rsid w:val="00E8140E"/>
    <w:rsid w:val="00E861BA"/>
    <w:rsid w:val="00EB6049"/>
    <w:rsid w:val="00EC0B1E"/>
    <w:rsid w:val="00ED3B84"/>
    <w:rsid w:val="00EE1BE5"/>
    <w:rsid w:val="00EE6DDF"/>
    <w:rsid w:val="00F50029"/>
    <w:rsid w:val="00F55B85"/>
    <w:rsid w:val="00F61FA9"/>
    <w:rsid w:val="00F95B5A"/>
    <w:rsid w:val="00FF2C90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E7BE9-07FF-43DF-B616-797BC4D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A42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255A42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55A42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255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-slovanseznam">
    <w:name w:val="PS-číslovaný seznam"/>
    <w:basedOn w:val="Normln"/>
    <w:link w:val="PS-slovanseznamChar"/>
    <w:qFormat/>
    <w:rsid w:val="00255A42"/>
    <w:pPr>
      <w:numPr>
        <w:numId w:val="1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55A42"/>
    <w:rPr>
      <w:rFonts w:ascii="Times New Roman" w:eastAsia="Calibri" w:hAnsi="Times New Roman" w:cs="Times New Roman"/>
      <w:sz w:val="24"/>
    </w:rPr>
  </w:style>
  <w:style w:type="paragraph" w:customStyle="1" w:styleId="proloen">
    <w:name w:val="proložení"/>
    <w:basedOn w:val="Normln"/>
    <w:link w:val="proloenChar"/>
    <w:qFormat/>
    <w:rsid w:val="00255A42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255A42"/>
    <w:rPr>
      <w:rFonts w:ascii="Times New Roman" w:eastAsia="Calibri" w:hAnsi="Times New Roman" w:cs="Times New Roman"/>
      <w:spacing w:val="60"/>
      <w:sz w:val="24"/>
    </w:rPr>
  </w:style>
  <w:style w:type="character" w:customStyle="1" w:styleId="Pjmen">
    <w:name w:val="Příjmení"/>
    <w:basedOn w:val="Standardnpsmoodstavce"/>
    <w:rsid w:val="00255A42"/>
    <w:rPr>
      <w:caps/>
    </w:rPr>
  </w:style>
  <w:style w:type="character" w:styleId="Siln">
    <w:name w:val="Strong"/>
    <w:basedOn w:val="Standardnpsmoodstavce"/>
    <w:uiPriority w:val="22"/>
    <w:qFormat/>
    <w:rsid w:val="00255A42"/>
    <w:rPr>
      <w:b/>
      <w:bCs/>
    </w:rPr>
  </w:style>
  <w:style w:type="paragraph" w:styleId="Odstavecseseznamem">
    <w:name w:val="List Paragraph"/>
    <w:basedOn w:val="Normln"/>
    <w:uiPriority w:val="34"/>
    <w:qFormat/>
    <w:rsid w:val="00255A4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5A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48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376A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297EAE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FortovaM</dc:creator>
  <cp:keywords/>
  <dc:description/>
  <cp:lastModifiedBy>Alena Slavíková</cp:lastModifiedBy>
  <cp:revision>2</cp:revision>
  <cp:lastPrinted>2023-05-25T06:33:00Z</cp:lastPrinted>
  <dcterms:created xsi:type="dcterms:W3CDTF">2023-05-26T08:25:00Z</dcterms:created>
  <dcterms:modified xsi:type="dcterms:W3CDTF">2023-05-26T08:25:00Z</dcterms:modified>
</cp:coreProperties>
</file>