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17" w:rsidRPr="00687BD3" w:rsidRDefault="00FF6F17" w:rsidP="00FF6F17">
      <w:pPr>
        <w:tabs>
          <w:tab w:val="left" w:pos="3969"/>
        </w:tabs>
        <w:spacing w:after="0"/>
        <w:jc w:val="right"/>
        <w:rPr>
          <w:b/>
          <w:i/>
        </w:rPr>
      </w:pPr>
      <w:r>
        <w:rPr>
          <w:b/>
          <w:i/>
        </w:rPr>
        <w:t>PS200313764</w:t>
      </w:r>
      <w:bookmarkStart w:id="0" w:name="_GoBack"/>
      <w:bookmarkEnd w:id="0"/>
    </w:p>
    <w:tbl>
      <w:tblPr>
        <w:tblStyle w:val="a9"/>
        <w:tblW w:w="9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0E2CD7">
        <w:trPr>
          <w:trHeight w:val="231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Default="00F60965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Parlament České republiky</w:t>
            </w:r>
          </w:p>
          <w:p w:rsidR="000E2CD7" w:rsidRDefault="00F609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POSLANECKÁ SNĚMOVNA</w:t>
            </w:r>
          </w:p>
          <w:p w:rsidR="000E2CD7" w:rsidRDefault="00F609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202</w:t>
            </w:r>
            <w:r w:rsidR="001F2218">
              <w:rPr>
                <w:b/>
                <w:i/>
                <w:sz w:val="32"/>
                <w:szCs w:val="32"/>
              </w:rPr>
              <w:t>2</w:t>
            </w:r>
          </w:p>
          <w:p w:rsidR="000E2CD7" w:rsidRDefault="00793623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  <w:r w:rsidR="00F60965">
              <w:rPr>
                <w:b/>
                <w:i/>
                <w:color w:val="000000"/>
              </w:rPr>
              <w:t>. volební období</w:t>
            </w:r>
          </w:p>
          <w:p w:rsidR="000E2CD7" w:rsidRDefault="00F60965">
            <w:pPr>
              <w:spacing w:before="24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Pozvánka</w:t>
            </w:r>
          </w:p>
        </w:tc>
      </w:tr>
      <w:tr w:rsidR="000E2CD7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Default="00F60965" w:rsidP="001C45EA">
            <w:pPr>
              <w:tabs>
                <w:tab w:val="left" w:pos="404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na </w:t>
            </w:r>
            <w:r w:rsidR="00D27913">
              <w:rPr>
                <w:b/>
                <w:i/>
                <w:color w:val="000000"/>
              </w:rPr>
              <w:t>1</w:t>
            </w:r>
            <w:r w:rsidR="001C45EA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>. schůzi</w:t>
            </w:r>
          </w:p>
        </w:tc>
      </w:tr>
      <w:tr w:rsidR="000E2CD7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Default="00F609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výboru pro životní prostředí,</w:t>
            </w:r>
          </w:p>
        </w:tc>
      </w:tr>
      <w:tr w:rsidR="000E2CD7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Pr="00064CB5" w:rsidRDefault="00F60965" w:rsidP="00064CB5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8B305E">
              <w:rPr>
                <w:b/>
                <w:i/>
                <w:color w:val="000000"/>
              </w:rPr>
              <w:t xml:space="preserve">která se </w:t>
            </w:r>
            <w:r w:rsidRPr="00A837ED">
              <w:rPr>
                <w:b/>
                <w:i/>
                <w:color w:val="000000"/>
              </w:rPr>
              <w:t>koná v</w:t>
            </w:r>
            <w:r w:rsidR="004B5911">
              <w:rPr>
                <w:b/>
                <w:i/>
                <w:color w:val="000000"/>
              </w:rPr>
              <w:t xml:space="preserve">e středu </w:t>
            </w:r>
            <w:r w:rsidR="00210AB7">
              <w:rPr>
                <w:b/>
                <w:i/>
                <w:color w:val="000000"/>
              </w:rPr>
              <w:t>2</w:t>
            </w:r>
            <w:r w:rsidR="001C45EA">
              <w:rPr>
                <w:b/>
                <w:i/>
                <w:color w:val="000000"/>
              </w:rPr>
              <w:t xml:space="preserve">. </w:t>
            </w:r>
            <w:r w:rsidR="00210AB7">
              <w:rPr>
                <w:b/>
                <w:i/>
                <w:color w:val="000000"/>
              </w:rPr>
              <w:t>listopadu</w:t>
            </w:r>
            <w:r w:rsidR="00064CB5">
              <w:rPr>
                <w:b/>
                <w:i/>
                <w:color w:val="000000"/>
              </w:rPr>
              <w:t xml:space="preserve"> 2022</w:t>
            </w:r>
            <w:r w:rsidR="001C45EA">
              <w:rPr>
                <w:b/>
                <w:i/>
                <w:color w:val="000000"/>
              </w:rPr>
              <w:t xml:space="preserve"> </w:t>
            </w:r>
            <w:r w:rsidR="004B5911">
              <w:rPr>
                <w:b/>
                <w:i/>
                <w:color w:val="000000"/>
              </w:rPr>
              <w:t>od 12</w:t>
            </w:r>
            <w:r w:rsidR="00A837ED" w:rsidRPr="00A837ED">
              <w:rPr>
                <w:b/>
                <w:i/>
                <w:color w:val="000000"/>
              </w:rPr>
              <w:t>:30</w:t>
            </w:r>
            <w:r w:rsidRPr="00A837ED">
              <w:rPr>
                <w:b/>
                <w:i/>
                <w:color w:val="000000"/>
              </w:rPr>
              <w:t xml:space="preserve"> hod.</w:t>
            </w:r>
            <w:r w:rsidRPr="008B305E">
              <w:rPr>
                <w:b/>
                <w:i/>
              </w:rPr>
              <w:t xml:space="preserve"> </w:t>
            </w:r>
          </w:p>
          <w:p w:rsidR="00D27913" w:rsidRPr="008B305E" w:rsidRDefault="00D27913" w:rsidP="00D27913">
            <w:pPr>
              <w:spacing w:after="0" w:line="240" w:lineRule="auto"/>
              <w:jc w:val="center"/>
              <w:rPr>
                <w:color w:val="000000"/>
              </w:rPr>
            </w:pPr>
            <w:r w:rsidRPr="008B305E">
              <w:rPr>
                <w:color w:val="000000"/>
              </w:rPr>
              <w:t>v budově Poslanecké sněmovny, Sněmovní 1/1, 118 26 Praha 1</w:t>
            </w:r>
          </w:p>
          <w:p w:rsidR="000E2CD7" w:rsidRPr="008B305E" w:rsidRDefault="00D27913" w:rsidP="00D27913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8B305E">
              <w:rPr>
                <w:color w:val="000000"/>
              </w:rPr>
              <w:t>místnost č. K49 / přízemí</w:t>
            </w:r>
          </w:p>
        </w:tc>
      </w:tr>
    </w:tbl>
    <w:p w:rsidR="000E2CD7" w:rsidRDefault="000E2CD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974AE" w:rsidRPr="00DE2FCF" w:rsidRDefault="00DB684F" w:rsidP="006D74AC">
      <w:pPr>
        <w:spacing w:before="240" w:line="256" w:lineRule="auto"/>
        <w:rPr>
          <w:u w:val="single"/>
        </w:rPr>
      </w:pPr>
      <w:r w:rsidRPr="001F3528">
        <w:rPr>
          <w:u w:val="single"/>
        </w:rPr>
        <w:t>NÁVRH PROGRAMU:</w:t>
      </w:r>
    </w:p>
    <w:p w:rsidR="00991772" w:rsidRPr="004D4689" w:rsidRDefault="00991772" w:rsidP="00991772">
      <w:pPr>
        <w:spacing w:after="0" w:line="240" w:lineRule="auto"/>
        <w:rPr>
          <w:b/>
          <w:i/>
        </w:rPr>
      </w:pPr>
      <w:r>
        <w:rPr>
          <w:b/>
          <w:i/>
        </w:rPr>
        <w:t>1</w:t>
      </w:r>
      <w:r w:rsidR="008C7704">
        <w:rPr>
          <w:b/>
          <w:i/>
        </w:rPr>
        <w:t>2:30</w:t>
      </w:r>
      <w:r w:rsidRPr="004D4689">
        <w:rPr>
          <w:b/>
          <w:i/>
        </w:rPr>
        <w:t xml:space="preserve"> hod. </w:t>
      </w:r>
    </w:p>
    <w:p w:rsidR="00991772" w:rsidRPr="009935A3" w:rsidRDefault="00991772" w:rsidP="00210AB7">
      <w:pPr>
        <w:pStyle w:val="Odstavecseseznamem"/>
        <w:numPr>
          <w:ilvl w:val="0"/>
          <w:numId w:val="21"/>
        </w:numPr>
        <w:spacing w:after="0" w:line="276" w:lineRule="auto"/>
      </w:pPr>
      <w:r w:rsidRPr="009935A3">
        <w:t>Náv</w:t>
      </w:r>
      <w:r>
        <w:t>rh státního rozpočtu na rok 2023</w:t>
      </w:r>
      <w:r w:rsidRPr="009935A3">
        <w:t xml:space="preserve"> kapitola č. 315 – Ministerstvo životního prostředí</w:t>
      </w:r>
    </w:p>
    <w:p w:rsidR="00991772" w:rsidRPr="009935A3" w:rsidRDefault="00991772" w:rsidP="00991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>Přizván zástupce Ministerstva životního prostředí</w:t>
      </w:r>
    </w:p>
    <w:p w:rsidR="00991772" w:rsidRDefault="00991772" w:rsidP="006D7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>Zpravodaj posl</w:t>
      </w:r>
      <w:r w:rsidR="008C7704">
        <w:t xml:space="preserve">. Ing. Jan Bureš, DBA </w:t>
      </w:r>
    </w:p>
    <w:p w:rsidR="00991772" w:rsidRDefault="008C7704" w:rsidP="00991772">
      <w:pPr>
        <w:spacing w:after="0" w:line="240" w:lineRule="auto"/>
      </w:pPr>
      <w:r>
        <w:rPr>
          <w:b/>
          <w:i/>
        </w:rPr>
        <w:t>13:15</w:t>
      </w:r>
      <w:r w:rsidR="00991772">
        <w:rPr>
          <w:b/>
          <w:i/>
        </w:rPr>
        <w:t xml:space="preserve"> hod.</w:t>
      </w:r>
    </w:p>
    <w:p w:rsidR="00991772" w:rsidRPr="004D4689" w:rsidRDefault="00991772" w:rsidP="00210AB7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D4689">
        <w:rPr>
          <w:color w:val="000000"/>
        </w:rPr>
        <w:t>Návrh státního rozpočtu na rok 202</w:t>
      </w:r>
      <w:r>
        <w:rPr>
          <w:color w:val="000000"/>
        </w:rPr>
        <w:t>3</w:t>
      </w:r>
      <w:r w:rsidRPr="004D4689">
        <w:rPr>
          <w:color w:val="000000"/>
        </w:rPr>
        <w:t xml:space="preserve"> kapitola č. 348 – Český báňský úřad</w:t>
      </w:r>
    </w:p>
    <w:p w:rsidR="00991772" w:rsidRDefault="00991772" w:rsidP="00991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Přizván zástupce Českého báňského úřadu</w:t>
      </w:r>
    </w:p>
    <w:p w:rsidR="00991772" w:rsidRDefault="00991772" w:rsidP="00991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Zpr</w:t>
      </w:r>
      <w:r w:rsidR="008C7704">
        <w:rPr>
          <w:color w:val="000000"/>
        </w:rPr>
        <w:t xml:space="preserve">avodaj posl. Ing. Václav Král </w:t>
      </w:r>
    </w:p>
    <w:p w:rsidR="00991772" w:rsidRDefault="00991772" w:rsidP="006D74AC">
      <w:pPr>
        <w:tabs>
          <w:tab w:val="left" w:pos="3660"/>
        </w:tabs>
        <w:spacing w:after="0" w:line="276" w:lineRule="auto"/>
        <w:jc w:val="both"/>
        <w:rPr>
          <w:b/>
          <w:i/>
        </w:rPr>
      </w:pPr>
      <w:r>
        <w:rPr>
          <w:b/>
          <w:i/>
        </w:rPr>
        <w:t>13:</w:t>
      </w:r>
      <w:r w:rsidR="008C7704">
        <w:rPr>
          <w:b/>
          <w:i/>
        </w:rPr>
        <w:t>35</w:t>
      </w:r>
      <w:r>
        <w:rPr>
          <w:b/>
          <w:i/>
        </w:rPr>
        <w:t xml:space="preserve"> hod.</w:t>
      </w:r>
    </w:p>
    <w:p w:rsidR="00991772" w:rsidRPr="00210AB7" w:rsidRDefault="00991772" w:rsidP="00210AB7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t>Návrh rozpočtu Státního fondu životního prostředí ČR na rok 2023 a střednědobého výhledu SFŽP ČR na roky 2024 – 2025</w:t>
      </w:r>
      <w:r w:rsidRPr="004E4BE9">
        <w:t xml:space="preserve"> /</w:t>
      </w:r>
      <w:r>
        <w:t>ST 318</w:t>
      </w:r>
      <w:r w:rsidRPr="004E4BE9">
        <w:t>/</w:t>
      </w:r>
    </w:p>
    <w:p w:rsidR="00991772" w:rsidRDefault="00991772" w:rsidP="00991772">
      <w:pPr>
        <w:spacing w:after="0" w:line="276" w:lineRule="auto"/>
        <w:ind w:left="3540"/>
      </w:pPr>
      <w:r>
        <w:t xml:space="preserve">  Přizván zástupce Státního fondu pro životní prostředí</w:t>
      </w:r>
    </w:p>
    <w:p w:rsidR="00991772" w:rsidRPr="008B305E" w:rsidRDefault="00991772" w:rsidP="006D74AC">
      <w:pPr>
        <w:spacing w:after="0" w:line="276" w:lineRule="auto"/>
        <w:ind w:left="2840" w:firstLine="700"/>
      </w:pPr>
      <w:r>
        <w:rPr>
          <w:highlight w:val="white"/>
        </w:rPr>
        <w:t xml:space="preserve">  Zpravodaj posl. Ing. Ondřej Babka</w:t>
      </w:r>
      <w:r w:rsidR="008C7704">
        <w:t xml:space="preserve"> </w:t>
      </w:r>
    </w:p>
    <w:p w:rsidR="00B66B3A" w:rsidRPr="001F3528" w:rsidRDefault="00B66B3A" w:rsidP="00B66B3A">
      <w:pPr>
        <w:spacing w:after="0" w:line="240" w:lineRule="auto"/>
        <w:rPr>
          <w:b/>
          <w:i/>
        </w:rPr>
      </w:pPr>
      <w:r>
        <w:rPr>
          <w:b/>
          <w:i/>
        </w:rPr>
        <w:t>1</w:t>
      </w:r>
      <w:r w:rsidR="008C7704">
        <w:rPr>
          <w:b/>
          <w:i/>
        </w:rPr>
        <w:t>4:05</w:t>
      </w:r>
      <w:r>
        <w:rPr>
          <w:b/>
          <w:i/>
        </w:rPr>
        <w:t xml:space="preserve"> hod.</w:t>
      </w:r>
    </w:p>
    <w:p w:rsidR="00B66B3A" w:rsidRPr="001F3528" w:rsidRDefault="00B66B3A" w:rsidP="00210AB7">
      <w:pPr>
        <w:numPr>
          <w:ilvl w:val="0"/>
          <w:numId w:val="21"/>
        </w:numPr>
        <w:spacing w:line="240" w:lineRule="auto"/>
        <w:rPr>
          <w:color w:val="000000"/>
          <w:u w:val="single"/>
        </w:rPr>
      </w:pPr>
      <w:r>
        <w:t>Zahraniční aktivity výboru v roce 2023</w:t>
      </w:r>
    </w:p>
    <w:p w:rsidR="00991772" w:rsidRPr="001F3528" w:rsidRDefault="008C7704" w:rsidP="00991772">
      <w:pPr>
        <w:spacing w:after="0" w:line="240" w:lineRule="auto"/>
        <w:rPr>
          <w:b/>
          <w:i/>
        </w:rPr>
      </w:pPr>
      <w:r>
        <w:rPr>
          <w:b/>
          <w:i/>
        </w:rPr>
        <w:t>14:15</w:t>
      </w:r>
      <w:r w:rsidR="00991772">
        <w:rPr>
          <w:b/>
          <w:i/>
        </w:rPr>
        <w:t xml:space="preserve"> hod.</w:t>
      </w:r>
    </w:p>
    <w:p w:rsidR="00991772" w:rsidRPr="001F3528" w:rsidRDefault="00991772" w:rsidP="00210AB7">
      <w:pPr>
        <w:numPr>
          <w:ilvl w:val="0"/>
          <w:numId w:val="21"/>
        </w:numPr>
        <w:spacing w:line="240" w:lineRule="auto"/>
        <w:rPr>
          <w:color w:val="000000"/>
          <w:u w:val="single"/>
        </w:rPr>
      </w:pPr>
      <w:r>
        <w:t>Volba místopředsedy</w:t>
      </w:r>
    </w:p>
    <w:p w:rsidR="0087356F" w:rsidRPr="001F3528" w:rsidRDefault="008C7704" w:rsidP="0087356F">
      <w:pPr>
        <w:spacing w:after="0" w:line="240" w:lineRule="auto"/>
        <w:rPr>
          <w:b/>
          <w:i/>
        </w:rPr>
      </w:pPr>
      <w:r>
        <w:rPr>
          <w:b/>
          <w:i/>
        </w:rPr>
        <w:t>14:25</w:t>
      </w:r>
      <w:r w:rsidR="0087356F">
        <w:rPr>
          <w:b/>
          <w:i/>
        </w:rPr>
        <w:t xml:space="preserve"> hod.</w:t>
      </w:r>
    </w:p>
    <w:p w:rsidR="00DB684F" w:rsidRPr="001F3528" w:rsidRDefault="00DB684F" w:rsidP="00210AB7">
      <w:pPr>
        <w:numPr>
          <w:ilvl w:val="0"/>
          <w:numId w:val="21"/>
        </w:numPr>
        <w:spacing w:line="240" w:lineRule="auto"/>
        <w:rPr>
          <w:color w:val="000000"/>
          <w:u w:val="single"/>
        </w:rPr>
      </w:pPr>
      <w:r w:rsidRPr="001F3528">
        <w:t>Různé</w:t>
      </w:r>
    </w:p>
    <w:p w:rsidR="00DB684F" w:rsidRPr="001F3528" w:rsidRDefault="008C7704" w:rsidP="00DB684F">
      <w:pPr>
        <w:spacing w:after="0" w:line="240" w:lineRule="auto"/>
        <w:rPr>
          <w:b/>
          <w:i/>
        </w:rPr>
      </w:pPr>
      <w:r>
        <w:rPr>
          <w:b/>
          <w:i/>
        </w:rPr>
        <w:t>14:30</w:t>
      </w:r>
      <w:r w:rsidR="00EE1D97">
        <w:rPr>
          <w:b/>
          <w:i/>
        </w:rPr>
        <w:t xml:space="preserve"> </w:t>
      </w:r>
      <w:r w:rsidR="00DB684F" w:rsidRPr="001F3528">
        <w:rPr>
          <w:b/>
          <w:i/>
        </w:rPr>
        <w:t xml:space="preserve">hod. </w:t>
      </w:r>
    </w:p>
    <w:p w:rsidR="00DB684F" w:rsidRPr="001F3528" w:rsidRDefault="00DB684F" w:rsidP="00210AB7">
      <w:pPr>
        <w:numPr>
          <w:ilvl w:val="0"/>
          <w:numId w:val="21"/>
        </w:numPr>
        <w:spacing w:after="0" w:line="240" w:lineRule="auto"/>
        <w:contextualSpacing/>
        <w:rPr>
          <w:color w:val="000000"/>
        </w:rPr>
      </w:pPr>
      <w:r w:rsidRPr="001F3528">
        <w:rPr>
          <w:color w:val="000000"/>
        </w:rPr>
        <w:t>Návrh termínu a pořadu příští schůze výboru</w:t>
      </w:r>
    </w:p>
    <w:p w:rsidR="00807399" w:rsidRDefault="00807399" w:rsidP="005F6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D1C" w:rsidRDefault="00895D1C" w:rsidP="00687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</w:p>
    <w:p w:rsidR="00F16338" w:rsidRDefault="00F16338" w:rsidP="00687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  <w:r>
        <w:rPr>
          <w:color w:val="000000"/>
        </w:rPr>
        <w:t xml:space="preserve"> </w:t>
      </w:r>
      <w:r w:rsidR="004723C6">
        <w:rPr>
          <w:color w:val="000000"/>
        </w:rPr>
        <w:t xml:space="preserve">   </w:t>
      </w:r>
      <w:r w:rsidR="00AC41F8">
        <w:rPr>
          <w:color w:val="000000"/>
        </w:rPr>
        <w:t xml:space="preserve"> </w:t>
      </w:r>
      <w:r w:rsidR="005D6C13">
        <w:rPr>
          <w:color w:val="000000"/>
        </w:rPr>
        <w:t xml:space="preserve">  </w:t>
      </w:r>
      <w:r w:rsidR="00AC41F8">
        <w:rPr>
          <w:color w:val="000000"/>
        </w:rPr>
        <w:t xml:space="preserve"> </w:t>
      </w:r>
      <w:r>
        <w:rPr>
          <w:color w:val="000000"/>
        </w:rPr>
        <w:t>Ing. Jana KRUTÁKOVÁ</w:t>
      </w:r>
      <w:r w:rsidR="00380E22">
        <w:rPr>
          <w:color w:val="000000"/>
        </w:rPr>
        <w:t xml:space="preserve"> v. r. </w:t>
      </w:r>
    </w:p>
    <w:p w:rsidR="00194CBD" w:rsidRDefault="00F16338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       </w:t>
      </w:r>
      <w:r w:rsidR="00DD6B0C">
        <w:t>p</w:t>
      </w:r>
      <w:r w:rsidR="00DE2FCF">
        <w:rPr>
          <w:color w:val="000000"/>
        </w:rPr>
        <w:t>ředsedkyně</w:t>
      </w:r>
    </w:p>
    <w:p w:rsidR="000E2CD7" w:rsidRDefault="00F60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_________________</w:t>
      </w:r>
    </w:p>
    <w:p w:rsidR="00647601" w:rsidRPr="006D74AC" w:rsidRDefault="00647601" w:rsidP="00A67C6C">
      <w:pPr>
        <w:spacing w:before="60" w:after="60" w:line="240" w:lineRule="auto"/>
        <w:jc w:val="both"/>
        <w:rPr>
          <w:i/>
          <w:sz w:val="20"/>
          <w:szCs w:val="22"/>
        </w:rPr>
      </w:pPr>
      <w:bookmarkStart w:id="1" w:name="_heading=h.y9mukoru3fe2" w:colFirst="0" w:colLast="0"/>
      <w:bookmarkEnd w:id="1"/>
      <w:r w:rsidRPr="006D74AC">
        <w:rPr>
          <w:i/>
          <w:sz w:val="20"/>
          <w:szCs w:val="22"/>
        </w:rPr>
        <w:t>Uvedené časy jsou pouze orientační.</w:t>
      </w:r>
    </w:p>
    <w:p w:rsidR="00A67C6C" w:rsidRPr="006D74AC" w:rsidRDefault="00756AE0" w:rsidP="00A67C6C">
      <w:pPr>
        <w:spacing w:before="60" w:after="60" w:line="240" w:lineRule="auto"/>
        <w:jc w:val="both"/>
        <w:rPr>
          <w:i/>
          <w:sz w:val="20"/>
          <w:szCs w:val="22"/>
        </w:rPr>
      </w:pPr>
      <w:r w:rsidRPr="006D74AC">
        <w:rPr>
          <w:i/>
          <w:sz w:val="20"/>
          <w:szCs w:val="22"/>
        </w:rPr>
        <w:t>Vzhledem k omezené kapacitě</w:t>
      </w:r>
      <w:r w:rsidR="00A67C6C" w:rsidRPr="006D74AC">
        <w:rPr>
          <w:i/>
          <w:sz w:val="20"/>
          <w:szCs w:val="22"/>
        </w:rPr>
        <w:t xml:space="preserve"> zasedací místnosti proveďte svou registraci na </w:t>
      </w:r>
      <w:hyperlink r:id="rId9" w:history="1">
        <w:r w:rsidR="00A67C6C" w:rsidRPr="006D74AC">
          <w:rPr>
            <w:rStyle w:val="Hypertextovodkaz"/>
            <w:i/>
            <w:sz w:val="20"/>
            <w:szCs w:val="22"/>
          </w:rPr>
          <w:t>vzp@psp.cz</w:t>
        </w:r>
      </w:hyperlink>
      <w:r w:rsidR="00A67C6C" w:rsidRPr="006D74AC">
        <w:rPr>
          <w:i/>
          <w:sz w:val="20"/>
          <w:szCs w:val="22"/>
        </w:rPr>
        <w:t xml:space="preserve">. </w:t>
      </w:r>
    </w:p>
    <w:p w:rsidR="00D27913" w:rsidRPr="00807399" w:rsidRDefault="00D27913" w:rsidP="006D74AC">
      <w:pPr>
        <w:spacing w:after="0"/>
        <w:rPr>
          <w:i/>
          <w:color w:val="CC0000"/>
          <w:sz w:val="22"/>
          <w:szCs w:val="22"/>
        </w:rPr>
      </w:pPr>
      <w:r w:rsidRPr="006D74AC">
        <w:rPr>
          <w:i/>
          <w:sz w:val="20"/>
          <w:szCs w:val="22"/>
        </w:rPr>
        <w:t xml:space="preserve">Jednání výboru lze sledovat prostřednictvím videokonference pomocí následujícího odkazu: </w:t>
      </w:r>
      <w:hyperlink r:id="rId10" w:history="1">
        <w:r w:rsidR="001876A4" w:rsidRPr="006D74AC">
          <w:rPr>
            <w:rStyle w:val="Hypertextovodkaz"/>
            <w:i/>
            <w:sz w:val="20"/>
            <w:szCs w:val="22"/>
            <w:shd w:val="clear" w:color="auto" w:fill="F7F7F7"/>
          </w:rPr>
          <w:t>https://pspcz.webex.com/pspcz/j.php?MTID=m88e0bc1899c146359b66e68fcc8f3654</w:t>
        </w:r>
      </w:hyperlink>
      <w:r w:rsidR="001876A4" w:rsidRPr="006D74AC">
        <w:rPr>
          <w:i/>
          <w:color w:val="121212"/>
          <w:sz w:val="20"/>
          <w:szCs w:val="22"/>
          <w:shd w:val="clear" w:color="auto" w:fill="F7F7F7"/>
        </w:rPr>
        <w:t>.</w:t>
      </w:r>
      <w:r w:rsidR="001876A4" w:rsidRPr="006D74AC">
        <w:rPr>
          <w:color w:val="121212"/>
          <w:sz w:val="20"/>
          <w:szCs w:val="22"/>
          <w:shd w:val="clear" w:color="auto" w:fill="F7F7F7"/>
        </w:rPr>
        <w:t xml:space="preserve"> </w:t>
      </w:r>
    </w:p>
    <w:sectPr w:rsidR="00D27913" w:rsidRPr="00807399" w:rsidSect="005F6AFE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CF" w:rsidRDefault="00DE2FCF" w:rsidP="00DE2FCF">
      <w:pPr>
        <w:spacing w:after="0" w:line="240" w:lineRule="auto"/>
      </w:pPr>
      <w:r>
        <w:separator/>
      </w:r>
    </w:p>
  </w:endnote>
  <w:endnote w:type="continuationSeparator" w:id="0">
    <w:p w:rsidR="00DE2FCF" w:rsidRDefault="00DE2FCF" w:rsidP="00DE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CF" w:rsidRDefault="00DE2FCF" w:rsidP="00DE2FCF">
      <w:pPr>
        <w:spacing w:after="0" w:line="240" w:lineRule="auto"/>
      </w:pPr>
      <w:r>
        <w:separator/>
      </w:r>
    </w:p>
  </w:footnote>
  <w:footnote w:type="continuationSeparator" w:id="0">
    <w:p w:rsidR="00DE2FCF" w:rsidRDefault="00DE2FCF" w:rsidP="00DE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9D1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38E06D5"/>
    <w:multiLevelType w:val="hybridMultilevel"/>
    <w:tmpl w:val="EF22916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686E"/>
    <w:multiLevelType w:val="hybridMultilevel"/>
    <w:tmpl w:val="7DD8357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0E1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5410048"/>
    <w:multiLevelType w:val="multilevel"/>
    <w:tmpl w:val="FEEEB7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5634B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E362F75"/>
    <w:multiLevelType w:val="hybridMultilevel"/>
    <w:tmpl w:val="3D705D9C"/>
    <w:lvl w:ilvl="0" w:tplc="FE661B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863"/>
    <w:multiLevelType w:val="multilevel"/>
    <w:tmpl w:val="2856C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417634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1236EE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9001BA2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D7E7367"/>
    <w:multiLevelType w:val="hybridMultilevel"/>
    <w:tmpl w:val="7DD8357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29D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4D1721E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57C06C4"/>
    <w:multiLevelType w:val="multilevel"/>
    <w:tmpl w:val="7A881EF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66D74AC"/>
    <w:multiLevelType w:val="hybridMultilevel"/>
    <w:tmpl w:val="2B943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72BFA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04B56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FAC3E2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2A36E6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3D12ED8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6AA7DEF"/>
    <w:multiLevelType w:val="hybridMultilevel"/>
    <w:tmpl w:val="473C462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5DE3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7496613A"/>
    <w:multiLevelType w:val="multilevel"/>
    <w:tmpl w:val="7AA6A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A2FD6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A0F7448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25"/>
  </w:num>
  <w:num w:numId="8">
    <w:abstractNumId w:val="22"/>
  </w:num>
  <w:num w:numId="9">
    <w:abstractNumId w:val="13"/>
  </w:num>
  <w:num w:numId="10">
    <w:abstractNumId w:val="8"/>
  </w:num>
  <w:num w:numId="11">
    <w:abstractNumId w:val="5"/>
  </w:num>
  <w:num w:numId="12">
    <w:abstractNumId w:val="23"/>
  </w:num>
  <w:num w:numId="13">
    <w:abstractNumId w:val="16"/>
  </w:num>
  <w:num w:numId="14">
    <w:abstractNumId w:val="24"/>
  </w:num>
  <w:num w:numId="15">
    <w:abstractNumId w:val="18"/>
  </w:num>
  <w:num w:numId="16">
    <w:abstractNumId w:val="3"/>
  </w:num>
  <w:num w:numId="17">
    <w:abstractNumId w:val="19"/>
  </w:num>
  <w:num w:numId="18">
    <w:abstractNumId w:val="9"/>
  </w:num>
  <w:num w:numId="19">
    <w:abstractNumId w:val="10"/>
  </w:num>
  <w:num w:numId="20">
    <w:abstractNumId w:val="12"/>
  </w:num>
  <w:num w:numId="21">
    <w:abstractNumId w:val="21"/>
  </w:num>
  <w:num w:numId="22">
    <w:abstractNumId w:val="15"/>
  </w:num>
  <w:num w:numId="23">
    <w:abstractNumId w:val="1"/>
  </w:num>
  <w:num w:numId="24">
    <w:abstractNumId w:val="2"/>
  </w:num>
  <w:num w:numId="25">
    <w:abstractNumId w:val="1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7"/>
    <w:rsid w:val="00064CB5"/>
    <w:rsid w:val="000974AE"/>
    <w:rsid w:val="00097FAD"/>
    <w:rsid w:val="000E0724"/>
    <w:rsid w:val="000E2CD7"/>
    <w:rsid w:val="000E31C3"/>
    <w:rsid w:val="00135824"/>
    <w:rsid w:val="001876A4"/>
    <w:rsid w:val="00194CBD"/>
    <w:rsid w:val="00195E21"/>
    <w:rsid w:val="001A4D6E"/>
    <w:rsid w:val="001C45EA"/>
    <w:rsid w:val="001F2218"/>
    <w:rsid w:val="001F3528"/>
    <w:rsid w:val="0021004C"/>
    <w:rsid w:val="002104F7"/>
    <w:rsid w:val="00210AB7"/>
    <w:rsid w:val="00236845"/>
    <w:rsid w:val="00240287"/>
    <w:rsid w:val="002514FB"/>
    <w:rsid w:val="002610AB"/>
    <w:rsid w:val="002709D7"/>
    <w:rsid w:val="00290DD4"/>
    <w:rsid w:val="002D1D7E"/>
    <w:rsid w:val="002F028A"/>
    <w:rsid w:val="002F13FD"/>
    <w:rsid w:val="003228DB"/>
    <w:rsid w:val="0032452B"/>
    <w:rsid w:val="00335B7E"/>
    <w:rsid w:val="00352722"/>
    <w:rsid w:val="0037668A"/>
    <w:rsid w:val="00380E22"/>
    <w:rsid w:val="00393A3C"/>
    <w:rsid w:val="003A339C"/>
    <w:rsid w:val="003B0434"/>
    <w:rsid w:val="003C3227"/>
    <w:rsid w:val="003C641B"/>
    <w:rsid w:val="003D3E67"/>
    <w:rsid w:val="00402A02"/>
    <w:rsid w:val="004057E8"/>
    <w:rsid w:val="00416E7A"/>
    <w:rsid w:val="004349D6"/>
    <w:rsid w:val="004723C6"/>
    <w:rsid w:val="0047650A"/>
    <w:rsid w:val="00492199"/>
    <w:rsid w:val="004A155E"/>
    <w:rsid w:val="004B517D"/>
    <w:rsid w:val="004B5911"/>
    <w:rsid w:val="004D4689"/>
    <w:rsid w:val="004D7263"/>
    <w:rsid w:val="004E4BE9"/>
    <w:rsid w:val="004E7AE8"/>
    <w:rsid w:val="005079F9"/>
    <w:rsid w:val="005645C2"/>
    <w:rsid w:val="005813CC"/>
    <w:rsid w:val="00595747"/>
    <w:rsid w:val="00595F7E"/>
    <w:rsid w:val="005D6C13"/>
    <w:rsid w:val="005F6AFE"/>
    <w:rsid w:val="00602DC1"/>
    <w:rsid w:val="00637D54"/>
    <w:rsid w:val="00647601"/>
    <w:rsid w:val="006514B5"/>
    <w:rsid w:val="00687BD3"/>
    <w:rsid w:val="006D0C09"/>
    <w:rsid w:val="006D74AC"/>
    <w:rsid w:val="00730B73"/>
    <w:rsid w:val="00731041"/>
    <w:rsid w:val="00756AE0"/>
    <w:rsid w:val="00793623"/>
    <w:rsid w:val="007A6E78"/>
    <w:rsid w:val="007C39BA"/>
    <w:rsid w:val="007D665C"/>
    <w:rsid w:val="007F6DE2"/>
    <w:rsid w:val="00807399"/>
    <w:rsid w:val="00822534"/>
    <w:rsid w:val="008355C2"/>
    <w:rsid w:val="00856127"/>
    <w:rsid w:val="0087356F"/>
    <w:rsid w:val="00895D1C"/>
    <w:rsid w:val="008A7788"/>
    <w:rsid w:val="008B305E"/>
    <w:rsid w:val="008C43E0"/>
    <w:rsid w:val="008C7704"/>
    <w:rsid w:val="008F2E9E"/>
    <w:rsid w:val="0091020E"/>
    <w:rsid w:val="00921747"/>
    <w:rsid w:val="00945AEA"/>
    <w:rsid w:val="00963357"/>
    <w:rsid w:val="00991772"/>
    <w:rsid w:val="009C3D8D"/>
    <w:rsid w:val="009D2D9C"/>
    <w:rsid w:val="009D5D03"/>
    <w:rsid w:val="00A36278"/>
    <w:rsid w:val="00A372C5"/>
    <w:rsid w:val="00A67C6C"/>
    <w:rsid w:val="00A75641"/>
    <w:rsid w:val="00A837ED"/>
    <w:rsid w:val="00AC41F8"/>
    <w:rsid w:val="00B251D4"/>
    <w:rsid w:val="00B269E2"/>
    <w:rsid w:val="00B66B3A"/>
    <w:rsid w:val="00B708E4"/>
    <w:rsid w:val="00B710DE"/>
    <w:rsid w:val="00BB2A4D"/>
    <w:rsid w:val="00BC2F9B"/>
    <w:rsid w:val="00BD55F0"/>
    <w:rsid w:val="00BF341C"/>
    <w:rsid w:val="00C50EA1"/>
    <w:rsid w:val="00C51994"/>
    <w:rsid w:val="00C601CF"/>
    <w:rsid w:val="00CA50AE"/>
    <w:rsid w:val="00CD5BE6"/>
    <w:rsid w:val="00D04771"/>
    <w:rsid w:val="00D1398C"/>
    <w:rsid w:val="00D27913"/>
    <w:rsid w:val="00D3465F"/>
    <w:rsid w:val="00D47378"/>
    <w:rsid w:val="00D741AF"/>
    <w:rsid w:val="00D83F15"/>
    <w:rsid w:val="00D92DF6"/>
    <w:rsid w:val="00DB684F"/>
    <w:rsid w:val="00DD6B0C"/>
    <w:rsid w:val="00DE2FCF"/>
    <w:rsid w:val="00DF1B27"/>
    <w:rsid w:val="00E1015E"/>
    <w:rsid w:val="00E13BE8"/>
    <w:rsid w:val="00E5018C"/>
    <w:rsid w:val="00E53E8C"/>
    <w:rsid w:val="00EA5D93"/>
    <w:rsid w:val="00ED4B6D"/>
    <w:rsid w:val="00EE1717"/>
    <w:rsid w:val="00EE1D97"/>
    <w:rsid w:val="00F16338"/>
    <w:rsid w:val="00F164C4"/>
    <w:rsid w:val="00F427F9"/>
    <w:rsid w:val="00F450E5"/>
    <w:rsid w:val="00F5591B"/>
    <w:rsid w:val="00F60965"/>
    <w:rsid w:val="00F8157B"/>
    <w:rsid w:val="00F9575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2703"/>
  <w15:docId w15:val="{F39C8F22-5CE4-4292-8A55-66D81ED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4841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uiPriority w:val="99"/>
    <w:qFormat/>
    <w:rsid w:val="006C0662"/>
    <w:pPr>
      <w:spacing w:before="100" w:beforeAutospacing="1" w:after="119" w:line="240" w:lineRule="auto"/>
    </w:pPr>
    <w:rPr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7D6C42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48417A"/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paragraph" w:styleId="Bezmezer">
    <w:name w:val="No Spacing"/>
    <w:uiPriority w:val="1"/>
    <w:qFormat/>
    <w:rsid w:val="000038B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24A8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1">
    <w:basedOn w:val="TableNormal8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16"/>
    <w:rPr>
      <w:b/>
      <w:bCs/>
      <w:sz w:val="20"/>
      <w:szCs w:val="20"/>
    </w:rPr>
  </w:style>
  <w:style w:type="table" w:customStyle="1" w:styleId="a2">
    <w:basedOn w:val="TableNormal7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customStyle="1" w:styleId="DefaultText">
    <w:name w:val="Default Text"/>
    <w:qFormat/>
    <w:rsid w:val="00E92B2F"/>
    <w:pPr>
      <w:suppressAutoHyphens/>
      <w:autoSpaceDN w:val="0"/>
      <w:spacing w:after="0" w:line="240" w:lineRule="auto"/>
      <w:textAlignment w:val="baseline"/>
    </w:pPr>
    <w:rPr>
      <w:kern w:val="3"/>
      <w:szCs w:val="20"/>
      <w:lang w:eastAsia="zh-CN" w:bidi="hi-IN"/>
    </w:rPr>
  </w:style>
  <w:style w:type="table" w:customStyle="1" w:styleId="a7">
    <w:basedOn w:val="TableNormal2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E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FCF"/>
  </w:style>
  <w:style w:type="paragraph" w:styleId="Zpat">
    <w:name w:val="footer"/>
    <w:basedOn w:val="Normln"/>
    <w:link w:val="ZpatChar"/>
    <w:uiPriority w:val="99"/>
    <w:unhideWhenUsed/>
    <w:rsid w:val="00DE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FC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73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73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spcz.webex.com/pspcz/j.php?MTID=m88e0bc1899c146359b66e68fcc8f3654" TargetMode="External"/><Relationship Id="rId4" Type="http://schemas.openxmlformats.org/officeDocument/2006/relationships/styles" Target="styles.xml"/><Relationship Id="rId9" Type="http://schemas.openxmlformats.org/officeDocument/2006/relationships/hyperlink" Target="mailto:vzp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WZufHs9FJ/Vu10D70RXQ/BAzA==">AMUW2mU0cMlmnd5TAc2/D/B1TrefYYqFJ5ALnbK1Mz+Qf6qNL4ClBrR1OxbeS45OCeMLbgS6t0mawL4Z7ZTEQhc4Pi8nKgyYXJrRLkiO6wuy2JCNZ7c/LWQc52FjwCJ6NEFChy1H3OcljeNbAmplhcl37MqE5OTR47e98USWhFiDpdUVSgIrwWQBHQc+B2aCE2Tqo4Ir9ZRV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F59D6E8-9A63-4AC8-8546-CB033A3F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Perglerova Iva</dc:creator>
  <cp:lastModifiedBy>Katerina Novakova</cp:lastModifiedBy>
  <cp:revision>12</cp:revision>
  <cp:lastPrinted>2022-10-25T06:48:00Z</cp:lastPrinted>
  <dcterms:created xsi:type="dcterms:W3CDTF">2022-09-13T12:29:00Z</dcterms:created>
  <dcterms:modified xsi:type="dcterms:W3CDTF">2022-10-25T14:38:00Z</dcterms:modified>
</cp:coreProperties>
</file>