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</w:tblGrid>
      <w:tr w:rsidR="00851BAE" w:rsidTr="00851BAE">
        <w:tc>
          <w:tcPr>
            <w:tcW w:w="2426" w:type="dxa"/>
            <w:shd w:val="clear" w:color="auto" w:fill="auto"/>
          </w:tcPr>
          <w:p w:rsidR="00851BAE" w:rsidRPr="00851BAE" w:rsidRDefault="00851BAE" w:rsidP="00221990">
            <w:pPr>
              <w:pStyle w:val="Obsahtabulky"/>
              <w:snapToGrid w:val="0"/>
            </w:pPr>
            <w:r>
              <w:t>PS200</w:t>
            </w:r>
            <w:r w:rsidR="0087065B">
              <w:t>302455</w:t>
            </w:r>
          </w:p>
        </w:tc>
      </w:tr>
    </w:tbl>
    <w:p w:rsidR="003824EE" w:rsidRPr="00570D41" w:rsidRDefault="00F24F94" w:rsidP="007312D2">
      <w:pPr>
        <w:pStyle w:val="Zkladntext"/>
        <w:rPr>
          <w:vanish/>
        </w:rPr>
      </w:pP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24EE" w:rsidTr="0099106F">
        <w:tc>
          <w:tcPr>
            <w:tcW w:w="9212" w:type="dxa"/>
            <w:shd w:val="clear" w:color="auto" w:fill="auto"/>
          </w:tcPr>
          <w:p w:rsidR="00AB6F05" w:rsidRPr="00F934C7" w:rsidRDefault="00AB6F05" w:rsidP="00F934C7">
            <w:pPr>
              <w:pStyle w:val="Zkladntex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824EE" w:rsidRDefault="003824EE" w:rsidP="0099106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</w:rPr>
              <w:t>Parlament České republiky</w:t>
            </w:r>
          </w:p>
          <w:p w:rsidR="003824EE" w:rsidRDefault="003824EE" w:rsidP="0099106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3824EE" w:rsidRDefault="003824EE" w:rsidP="0099106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>20</w:t>
            </w:r>
            <w:r w:rsidR="006D2395">
              <w:rPr>
                <w:b/>
                <w:i/>
                <w:sz w:val="36"/>
              </w:rPr>
              <w:t>2</w:t>
            </w:r>
            <w:r w:rsidR="00851BAE">
              <w:rPr>
                <w:b/>
                <w:i/>
                <w:sz w:val="36"/>
              </w:rPr>
              <w:t>2</w:t>
            </w:r>
          </w:p>
          <w:p w:rsidR="003824EE" w:rsidRDefault="00851BAE" w:rsidP="00851BAE">
            <w:pPr>
              <w:jc w:val="center"/>
            </w:pPr>
            <w:r>
              <w:rPr>
                <w:b/>
                <w:i/>
              </w:rPr>
              <w:t>9</w:t>
            </w:r>
            <w:r w:rsidR="003824EE">
              <w:rPr>
                <w:b/>
                <w:i/>
              </w:rPr>
              <w:t>. volební období</w:t>
            </w:r>
          </w:p>
        </w:tc>
      </w:tr>
      <w:tr w:rsidR="003824EE" w:rsidTr="0099106F">
        <w:tc>
          <w:tcPr>
            <w:tcW w:w="9212" w:type="dxa"/>
            <w:shd w:val="clear" w:color="auto" w:fill="auto"/>
          </w:tcPr>
          <w:p w:rsidR="003824EE" w:rsidRPr="00D3263B" w:rsidRDefault="003824EE" w:rsidP="0099106F">
            <w:pPr>
              <w:snapToGrid w:val="0"/>
              <w:jc w:val="center"/>
              <w:rPr>
                <w:b/>
                <w:i/>
                <w:szCs w:val="24"/>
              </w:rPr>
            </w:pPr>
          </w:p>
        </w:tc>
      </w:tr>
      <w:tr w:rsidR="003824EE" w:rsidTr="0099106F">
        <w:trPr>
          <w:trHeight w:val="439"/>
        </w:trPr>
        <w:tc>
          <w:tcPr>
            <w:tcW w:w="9212" w:type="dxa"/>
            <w:shd w:val="clear" w:color="auto" w:fill="auto"/>
          </w:tcPr>
          <w:p w:rsidR="003824EE" w:rsidRDefault="003824EE" w:rsidP="0099106F">
            <w:pPr>
              <w:jc w:val="center"/>
            </w:pPr>
            <w:r>
              <w:rPr>
                <w:b/>
                <w:i/>
                <w:sz w:val="36"/>
              </w:rPr>
              <w:t>P O Z V Á N K A</w:t>
            </w:r>
          </w:p>
        </w:tc>
      </w:tr>
      <w:tr w:rsidR="003824EE" w:rsidTr="0099106F">
        <w:tc>
          <w:tcPr>
            <w:tcW w:w="9212" w:type="dxa"/>
            <w:shd w:val="clear" w:color="auto" w:fill="auto"/>
            <w:vAlign w:val="center"/>
          </w:tcPr>
          <w:p w:rsidR="003824EE" w:rsidRDefault="003824EE" w:rsidP="0099106F">
            <w:pPr>
              <w:snapToGrid w:val="0"/>
              <w:jc w:val="center"/>
              <w:rPr>
                <w:b/>
                <w:i/>
              </w:rPr>
            </w:pPr>
          </w:p>
          <w:p w:rsidR="003824EE" w:rsidRDefault="003824EE" w:rsidP="00F934C7">
            <w:pPr>
              <w:jc w:val="center"/>
            </w:pPr>
            <w:r>
              <w:rPr>
                <w:b/>
                <w:i/>
              </w:rPr>
              <w:t xml:space="preserve">na </w:t>
            </w:r>
            <w:r w:rsidR="00F934C7">
              <w:rPr>
                <w:b/>
                <w:i/>
              </w:rPr>
              <w:t>3</w:t>
            </w:r>
            <w:r>
              <w:rPr>
                <w:b/>
                <w:i/>
              </w:rPr>
              <w:t>. schůzi</w:t>
            </w:r>
          </w:p>
        </w:tc>
      </w:tr>
      <w:tr w:rsidR="003824EE" w:rsidTr="0099106F">
        <w:trPr>
          <w:trHeight w:val="679"/>
        </w:trPr>
        <w:tc>
          <w:tcPr>
            <w:tcW w:w="9212" w:type="dxa"/>
            <w:shd w:val="clear" w:color="auto" w:fill="auto"/>
          </w:tcPr>
          <w:p w:rsidR="003824EE" w:rsidRDefault="003824EE" w:rsidP="009910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finančního podvýboru ústavně</w:t>
            </w:r>
            <w:r w:rsidR="00851BAE">
              <w:rPr>
                <w:b/>
                <w:i/>
              </w:rPr>
              <w:t>-</w:t>
            </w:r>
            <w:r>
              <w:rPr>
                <w:b/>
                <w:i/>
              </w:rPr>
              <w:t>právního výboru,</w:t>
            </w:r>
          </w:p>
          <w:p w:rsidR="003824EE" w:rsidRDefault="003824EE" w:rsidP="00F934C7">
            <w:pPr>
              <w:jc w:val="center"/>
            </w:pPr>
            <w:r>
              <w:rPr>
                <w:b/>
                <w:i/>
              </w:rPr>
              <w:t xml:space="preserve">která se koná ve </w:t>
            </w:r>
            <w:r w:rsidR="006D76C4">
              <w:rPr>
                <w:b/>
                <w:i/>
              </w:rPr>
              <w:t xml:space="preserve">středu </w:t>
            </w:r>
            <w:r w:rsidR="00F934C7">
              <w:rPr>
                <w:b/>
                <w:i/>
              </w:rPr>
              <w:t>2</w:t>
            </w:r>
            <w:r w:rsidR="00851BAE">
              <w:rPr>
                <w:b/>
                <w:i/>
              </w:rPr>
              <w:t xml:space="preserve">. </w:t>
            </w:r>
            <w:r w:rsidR="00F934C7">
              <w:rPr>
                <w:b/>
                <w:i/>
              </w:rPr>
              <w:t>listopadu</w:t>
            </w:r>
            <w:r w:rsidR="00851BAE">
              <w:rPr>
                <w:b/>
                <w:i/>
              </w:rPr>
              <w:t xml:space="preserve"> 2022</w:t>
            </w:r>
            <w:r>
              <w:rPr>
                <w:b/>
                <w:i/>
              </w:rPr>
              <w:t xml:space="preserve">   </w:t>
            </w:r>
          </w:p>
        </w:tc>
      </w:tr>
      <w:tr w:rsidR="003824EE" w:rsidTr="0099106F">
        <w:tc>
          <w:tcPr>
            <w:tcW w:w="9212" w:type="dxa"/>
            <w:tcBorders>
              <w:bottom w:val="single" w:sz="4" w:space="0" w:color="000000"/>
            </w:tcBorders>
            <w:shd w:val="clear" w:color="auto" w:fill="auto"/>
          </w:tcPr>
          <w:p w:rsidR="003824EE" w:rsidRDefault="003824EE" w:rsidP="0099106F">
            <w:pPr>
              <w:jc w:val="center"/>
            </w:pPr>
            <w:r>
              <w:t xml:space="preserve">(jednání podvýboru je podle § 44 odst. 3 zákona o jednacím řádu </w:t>
            </w:r>
          </w:p>
          <w:p w:rsidR="003824EE" w:rsidRDefault="003824EE" w:rsidP="0099106F">
            <w:pPr>
              <w:jc w:val="center"/>
            </w:pPr>
            <w:r>
              <w:t>Poslanecké sněmovny neveřejné)</w:t>
            </w:r>
          </w:p>
        </w:tc>
      </w:tr>
    </w:tbl>
    <w:p w:rsidR="003824EE" w:rsidRDefault="003824EE" w:rsidP="003824EE">
      <w:pPr>
        <w:jc w:val="center"/>
      </w:pPr>
    </w:p>
    <w:p w:rsidR="003824EE" w:rsidRDefault="003824EE" w:rsidP="003824EE">
      <w:pPr>
        <w:jc w:val="center"/>
      </w:pPr>
      <w:r>
        <w:t>v budově Poslanecké sněmovny, Sněmovní 4, 118 26  Praha 1</w:t>
      </w:r>
    </w:p>
    <w:p w:rsidR="003824EE" w:rsidRDefault="00BE6DED" w:rsidP="003824EE">
      <w:pPr>
        <w:jc w:val="center"/>
        <w:rPr>
          <w:b/>
          <w:i/>
          <w:caps/>
          <w:sz w:val="28"/>
          <w:u w:val="single"/>
        </w:rPr>
      </w:pPr>
      <w:r>
        <w:t xml:space="preserve">místnost </w:t>
      </w:r>
      <w:r w:rsidR="00851BAE">
        <w:t xml:space="preserve">č. </w:t>
      </w:r>
      <w:r w:rsidR="00851BAE" w:rsidRPr="00851BAE">
        <w:rPr>
          <w:b/>
        </w:rPr>
        <w:t>55</w:t>
      </w:r>
      <w:r w:rsidR="003824EE">
        <w:t xml:space="preserve"> / přízemí </w:t>
      </w:r>
    </w:p>
    <w:p w:rsidR="003824EE" w:rsidRDefault="003824EE" w:rsidP="003824EE">
      <w:pPr>
        <w:rPr>
          <w:b/>
          <w:i/>
          <w:sz w:val="28"/>
          <w:szCs w:val="28"/>
          <w:u w:val="single"/>
        </w:rPr>
      </w:pPr>
    </w:p>
    <w:p w:rsidR="003824EE" w:rsidRPr="00377CC3" w:rsidRDefault="003824EE" w:rsidP="003824EE">
      <w:pPr>
        <w:rPr>
          <w:b/>
          <w:i/>
          <w:spacing w:val="-3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NÁVRH PROGRAMU</w:t>
      </w:r>
      <w:r w:rsidRPr="00377CC3">
        <w:rPr>
          <w:b/>
          <w:i/>
          <w:sz w:val="28"/>
          <w:szCs w:val="28"/>
          <w:u w:val="single"/>
        </w:rPr>
        <w:t>:</w:t>
      </w:r>
    </w:p>
    <w:p w:rsidR="002A4188" w:rsidRDefault="002A4188" w:rsidP="003824EE">
      <w:pPr>
        <w:rPr>
          <w:b/>
          <w:i/>
          <w:spacing w:val="-3"/>
          <w:sz w:val="28"/>
          <w:szCs w:val="28"/>
        </w:rPr>
      </w:pPr>
    </w:p>
    <w:p w:rsidR="00851BAE" w:rsidRDefault="00F934C7" w:rsidP="00851BAE">
      <w:r>
        <w:rPr>
          <w:b/>
          <w:i/>
          <w:spacing w:val="-3"/>
          <w:sz w:val="28"/>
          <w:szCs w:val="28"/>
        </w:rPr>
        <w:t>9</w:t>
      </w:r>
      <w:r w:rsidR="00851BAE" w:rsidRPr="00377CC3">
        <w:rPr>
          <w:b/>
          <w:i/>
          <w:spacing w:val="-3"/>
          <w:sz w:val="28"/>
          <w:szCs w:val="28"/>
        </w:rPr>
        <w:t>:00 hod.</w:t>
      </w:r>
    </w:p>
    <w:p w:rsidR="00851BAE" w:rsidRDefault="00851BAE" w:rsidP="00851BAE">
      <w:pPr>
        <w:numPr>
          <w:ilvl w:val="0"/>
          <w:numId w:val="1"/>
        </w:numPr>
      </w:pPr>
      <w:r>
        <w:t>Schválení programu</w:t>
      </w:r>
    </w:p>
    <w:p w:rsidR="00851BAE" w:rsidRDefault="00851BAE" w:rsidP="00851BAE">
      <w:pPr>
        <w:pStyle w:val="Zkladntext31"/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851BAE" w:rsidRDefault="00851BAE" w:rsidP="00851BAE">
      <w:pPr>
        <w:pStyle w:val="Zkladntext31"/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 xml:space="preserve">      2. </w:t>
      </w:r>
      <w:r>
        <w:rPr>
          <w:b w:val="0"/>
          <w:i w:val="0"/>
          <w:spacing w:val="-3"/>
          <w:sz w:val="24"/>
          <w:szCs w:val="24"/>
          <w:u w:val="none"/>
        </w:rPr>
        <w:tab/>
        <w:t>Vládní návrh zákona o státním rozp</w:t>
      </w:r>
      <w:r w:rsidR="00F934C7">
        <w:rPr>
          <w:b w:val="0"/>
          <w:i w:val="0"/>
          <w:spacing w:val="-3"/>
          <w:sz w:val="24"/>
          <w:szCs w:val="24"/>
          <w:u w:val="none"/>
        </w:rPr>
        <w:t>očtu České republiky na rok 2023</w:t>
      </w:r>
    </w:p>
    <w:p w:rsidR="00851BAE" w:rsidRDefault="00851BAE" w:rsidP="00D3263B">
      <w:pPr>
        <w:pStyle w:val="Zkladntext31"/>
        <w:numPr>
          <w:ilvl w:val="0"/>
          <w:numId w:val="3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Kapitola 336 – Ministerstvo spravedlnosti ČR</w:t>
      </w:r>
    </w:p>
    <w:p w:rsidR="00851BAE" w:rsidRDefault="00851BAE" w:rsidP="00851BA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851BAE" w:rsidRDefault="00851BAE" w:rsidP="00851BA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 zástupce Ministerstva spravedlnosti ČR</w:t>
      </w:r>
    </w:p>
    <w:p w:rsidR="000A0F20" w:rsidRDefault="007312D2" w:rsidP="00851BAE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 w:rsidR="00851BAE">
        <w:rPr>
          <w:b w:val="0"/>
          <w:i w:val="0"/>
          <w:spacing w:val="-3"/>
          <w:sz w:val="24"/>
          <w:szCs w:val="24"/>
          <w:u w:val="none"/>
        </w:rPr>
        <w:tab/>
      </w:r>
      <w:r w:rsidR="00851BAE">
        <w:rPr>
          <w:b w:val="0"/>
          <w:i w:val="0"/>
          <w:spacing w:val="-3"/>
          <w:sz w:val="24"/>
          <w:szCs w:val="24"/>
          <w:u w:val="none"/>
        </w:rPr>
        <w:tab/>
      </w:r>
      <w:r w:rsidR="00851BAE">
        <w:rPr>
          <w:b w:val="0"/>
          <w:i w:val="0"/>
          <w:spacing w:val="-3"/>
          <w:sz w:val="24"/>
          <w:szCs w:val="24"/>
          <w:u w:val="none"/>
        </w:rPr>
        <w:tab/>
      </w:r>
      <w:r w:rsidR="00851BAE">
        <w:rPr>
          <w:b w:val="0"/>
          <w:i w:val="0"/>
          <w:spacing w:val="-3"/>
          <w:sz w:val="24"/>
          <w:szCs w:val="24"/>
          <w:u w:val="none"/>
        </w:rPr>
        <w:tab/>
        <w:t xml:space="preserve">Zpravodaj posl. </w:t>
      </w:r>
      <w:r w:rsidR="00E0771A">
        <w:rPr>
          <w:b w:val="0"/>
          <w:i w:val="0"/>
          <w:spacing w:val="-3"/>
          <w:sz w:val="24"/>
          <w:szCs w:val="24"/>
          <w:u w:val="none"/>
        </w:rPr>
        <w:t>Mgr. et Mgr. Jakub Michálek</w:t>
      </w:r>
      <w:r w:rsidR="00E0771A" w:rsidRPr="00BB3376">
        <w:rPr>
          <w:b w:val="0"/>
          <w:i w:val="0"/>
          <w:sz w:val="24"/>
          <w:szCs w:val="24"/>
          <w:u w:val="none"/>
        </w:rPr>
        <w:t xml:space="preserve"> </w:t>
      </w:r>
    </w:p>
    <w:p w:rsidR="00221990" w:rsidRDefault="00221990" w:rsidP="000A0F20">
      <w:pPr>
        <w:rPr>
          <w:b/>
          <w:i/>
          <w:spacing w:val="-3"/>
          <w:sz w:val="28"/>
          <w:szCs w:val="28"/>
        </w:rPr>
      </w:pPr>
    </w:p>
    <w:p w:rsidR="000A0F20" w:rsidRDefault="00F934C7" w:rsidP="00D3263B">
      <w:pPr>
        <w:rPr>
          <w:b/>
          <w:i/>
          <w:spacing w:val="-3"/>
          <w:szCs w:val="24"/>
        </w:rPr>
      </w:pPr>
      <w:r>
        <w:rPr>
          <w:b/>
          <w:i/>
          <w:spacing w:val="-3"/>
          <w:sz w:val="28"/>
          <w:szCs w:val="28"/>
        </w:rPr>
        <w:t>9</w:t>
      </w:r>
      <w:r w:rsidR="000A0F20">
        <w:rPr>
          <w:b/>
          <w:i/>
          <w:spacing w:val="-3"/>
          <w:sz w:val="28"/>
          <w:szCs w:val="28"/>
        </w:rPr>
        <w:t>:</w:t>
      </w:r>
      <w:r>
        <w:rPr>
          <w:b/>
          <w:i/>
          <w:spacing w:val="-3"/>
          <w:sz w:val="28"/>
          <w:szCs w:val="28"/>
        </w:rPr>
        <w:t>15</w:t>
      </w:r>
      <w:r w:rsidR="000A0F20" w:rsidRPr="00377CC3">
        <w:rPr>
          <w:b/>
          <w:i/>
          <w:spacing w:val="-3"/>
          <w:sz w:val="28"/>
          <w:szCs w:val="28"/>
        </w:rPr>
        <w:t xml:space="preserve"> hod.</w:t>
      </w:r>
    </w:p>
    <w:p w:rsidR="00221990" w:rsidRDefault="000A0F20" w:rsidP="00221990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3.</w:t>
      </w:r>
      <w:r>
        <w:rPr>
          <w:b w:val="0"/>
          <w:i w:val="0"/>
          <w:spacing w:val="-3"/>
          <w:sz w:val="24"/>
          <w:szCs w:val="24"/>
          <w:u w:val="none"/>
        </w:rPr>
        <w:tab/>
      </w:r>
      <w:r w:rsidR="00221990">
        <w:rPr>
          <w:b w:val="0"/>
          <w:i w:val="0"/>
          <w:spacing w:val="-3"/>
          <w:sz w:val="24"/>
          <w:szCs w:val="24"/>
          <w:u w:val="none"/>
        </w:rPr>
        <w:t>Vládní návrh zákona o státním rozp</w:t>
      </w:r>
      <w:r w:rsidR="00F934C7">
        <w:rPr>
          <w:b w:val="0"/>
          <w:i w:val="0"/>
          <w:spacing w:val="-3"/>
          <w:sz w:val="24"/>
          <w:szCs w:val="24"/>
          <w:u w:val="none"/>
        </w:rPr>
        <w:t>očtu České republiky na rok 2023</w:t>
      </w:r>
    </w:p>
    <w:p w:rsidR="00221990" w:rsidRDefault="00221990" w:rsidP="00D3263B">
      <w:pPr>
        <w:pStyle w:val="Zkladntext31"/>
        <w:numPr>
          <w:ilvl w:val="0"/>
          <w:numId w:val="3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Kapitola 355 – Ústav pro studium totalitních režimů</w:t>
      </w:r>
    </w:p>
    <w:p w:rsidR="00221990" w:rsidRDefault="00221990" w:rsidP="00221990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221990" w:rsidRDefault="00221990" w:rsidP="00221990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 zástupce Ústavu pro studium totalitních režimů</w:t>
      </w:r>
    </w:p>
    <w:p w:rsidR="00221990" w:rsidRPr="00BB3376" w:rsidRDefault="00221990" w:rsidP="00221990">
      <w:pPr>
        <w:pStyle w:val="Zkladntext31"/>
        <w:spacing w:line="240" w:lineRule="auto"/>
        <w:ind w:left="720"/>
        <w:jc w:val="both"/>
        <w:rPr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Zpravodaj posl. Mgr. Josef Cogan</w:t>
      </w:r>
    </w:p>
    <w:p w:rsidR="00221990" w:rsidRDefault="00221990" w:rsidP="00221990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851BAE" w:rsidRDefault="00F934C7" w:rsidP="00D3263B">
      <w:pPr>
        <w:rPr>
          <w:b/>
          <w:i/>
          <w:spacing w:val="-3"/>
          <w:szCs w:val="24"/>
        </w:rPr>
      </w:pPr>
      <w:r>
        <w:rPr>
          <w:b/>
          <w:i/>
          <w:spacing w:val="-3"/>
          <w:sz w:val="28"/>
          <w:szCs w:val="28"/>
        </w:rPr>
        <w:t>9</w:t>
      </w:r>
      <w:r w:rsidR="00851BAE">
        <w:rPr>
          <w:b/>
          <w:i/>
          <w:spacing w:val="-3"/>
          <w:sz w:val="28"/>
          <w:szCs w:val="28"/>
        </w:rPr>
        <w:t>:</w:t>
      </w:r>
      <w:r>
        <w:rPr>
          <w:b/>
          <w:i/>
          <w:spacing w:val="-3"/>
          <w:sz w:val="28"/>
          <w:szCs w:val="28"/>
        </w:rPr>
        <w:t>30</w:t>
      </w:r>
      <w:r w:rsidR="00851BAE" w:rsidRPr="00377CC3">
        <w:rPr>
          <w:b/>
          <w:i/>
          <w:spacing w:val="-3"/>
          <w:sz w:val="28"/>
          <w:szCs w:val="28"/>
        </w:rPr>
        <w:t xml:space="preserve"> hod.</w:t>
      </w:r>
    </w:p>
    <w:p w:rsidR="00221990" w:rsidRDefault="000A0F20" w:rsidP="00221990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4</w:t>
      </w:r>
      <w:r w:rsidR="00851BAE">
        <w:rPr>
          <w:b w:val="0"/>
          <w:i w:val="0"/>
          <w:spacing w:val="-3"/>
          <w:sz w:val="24"/>
          <w:szCs w:val="24"/>
          <w:u w:val="none"/>
        </w:rPr>
        <w:t xml:space="preserve">.   </w:t>
      </w:r>
      <w:r w:rsidR="00221990">
        <w:rPr>
          <w:b w:val="0"/>
          <w:i w:val="0"/>
          <w:spacing w:val="-3"/>
          <w:sz w:val="24"/>
          <w:szCs w:val="24"/>
          <w:u w:val="none"/>
        </w:rPr>
        <w:t>Vládní návrh zákona o státním rozp</w:t>
      </w:r>
      <w:r w:rsidR="00F934C7">
        <w:rPr>
          <w:b w:val="0"/>
          <w:i w:val="0"/>
          <w:spacing w:val="-3"/>
          <w:sz w:val="24"/>
          <w:szCs w:val="24"/>
          <w:u w:val="none"/>
        </w:rPr>
        <w:t>očtu České republiky na rok 2023</w:t>
      </w:r>
    </w:p>
    <w:p w:rsidR="00221990" w:rsidRDefault="00221990" w:rsidP="00D3263B">
      <w:pPr>
        <w:pStyle w:val="Zkladntext31"/>
        <w:numPr>
          <w:ilvl w:val="0"/>
          <w:numId w:val="3"/>
        </w:numPr>
        <w:spacing w:line="240" w:lineRule="auto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>Kapitola 358 – Ústavní soud ČR</w:t>
      </w:r>
    </w:p>
    <w:p w:rsidR="00221990" w:rsidRDefault="00221990" w:rsidP="00221990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221990" w:rsidRDefault="00221990" w:rsidP="00221990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>Uvede zástupce Ústavního soudu ČR</w:t>
      </w:r>
    </w:p>
    <w:p w:rsidR="00221990" w:rsidRDefault="00221990" w:rsidP="00221990">
      <w:pPr>
        <w:pStyle w:val="Zkladntext31"/>
        <w:spacing w:line="240" w:lineRule="auto"/>
        <w:ind w:left="360"/>
        <w:jc w:val="both"/>
        <w:rPr>
          <w:b w:val="0"/>
          <w:i w:val="0"/>
          <w:spacing w:val="-3"/>
          <w:sz w:val="24"/>
          <w:szCs w:val="24"/>
          <w:u w:val="none"/>
        </w:rPr>
      </w:pP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</w:r>
      <w:r>
        <w:rPr>
          <w:b w:val="0"/>
          <w:i w:val="0"/>
          <w:spacing w:val="-3"/>
          <w:sz w:val="24"/>
          <w:szCs w:val="24"/>
          <w:u w:val="none"/>
        </w:rPr>
        <w:tab/>
        <w:t xml:space="preserve">Zpravodaj posl. </w:t>
      </w:r>
      <w:r w:rsidRPr="00BB3376">
        <w:rPr>
          <w:b w:val="0"/>
          <w:i w:val="0"/>
          <w:sz w:val="24"/>
          <w:szCs w:val="24"/>
          <w:u w:val="none"/>
        </w:rPr>
        <w:t xml:space="preserve">Mgr. </w:t>
      </w:r>
      <w:r>
        <w:rPr>
          <w:b w:val="0"/>
          <w:i w:val="0"/>
          <w:sz w:val="24"/>
          <w:szCs w:val="24"/>
          <w:u w:val="none"/>
        </w:rPr>
        <w:t>Tomáš Kohoutek, MBA</w:t>
      </w:r>
      <w:r>
        <w:rPr>
          <w:b w:val="0"/>
          <w:i w:val="0"/>
          <w:spacing w:val="-3"/>
          <w:sz w:val="24"/>
          <w:szCs w:val="24"/>
          <w:u w:val="none"/>
        </w:rPr>
        <w:t xml:space="preserve"> </w:t>
      </w:r>
    </w:p>
    <w:p w:rsidR="00221990" w:rsidRDefault="00221990" w:rsidP="00221990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AB6F05" w:rsidRDefault="00AB6F05" w:rsidP="00851BA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AB6F05" w:rsidRDefault="00AB6F05" w:rsidP="00851BA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</w:p>
    <w:p w:rsidR="00D3263B" w:rsidRDefault="00D3263B" w:rsidP="00851BAE">
      <w:pPr>
        <w:pStyle w:val="Zkladntext31"/>
        <w:spacing w:line="240" w:lineRule="auto"/>
        <w:ind w:left="720"/>
        <w:jc w:val="both"/>
        <w:rPr>
          <w:b w:val="0"/>
          <w:i w:val="0"/>
          <w:spacing w:val="-3"/>
          <w:sz w:val="24"/>
          <w:szCs w:val="24"/>
          <w:u w:val="none"/>
        </w:rPr>
      </w:pPr>
    </w:p>
    <w:tbl>
      <w:tblPr>
        <w:tblpPr w:leftFromText="141" w:rightFromText="141" w:vertAnchor="text" w:horzAnchor="margin" w:tblpY="98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42"/>
      </w:tblGrid>
      <w:tr w:rsidR="00CD76A8" w:rsidTr="00CD76A8">
        <w:trPr>
          <w:trHeight w:val="214"/>
        </w:trPr>
        <w:tc>
          <w:tcPr>
            <w:tcW w:w="4642" w:type="dxa"/>
            <w:shd w:val="clear" w:color="auto" w:fill="auto"/>
          </w:tcPr>
          <w:p w:rsidR="00CD76A8" w:rsidRDefault="00CD76A8" w:rsidP="0000511E">
            <w:r>
              <w:t>V Praze dne</w:t>
            </w:r>
            <w:r w:rsidR="00F934C7">
              <w:t xml:space="preserve"> </w:t>
            </w:r>
            <w:bookmarkStart w:id="0" w:name="_GoBack"/>
            <w:bookmarkEnd w:id="0"/>
            <w:r w:rsidR="0087065B">
              <w:t>21</w:t>
            </w:r>
            <w:r>
              <w:t xml:space="preserve">. </w:t>
            </w:r>
            <w:r w:rsidR="00F934C7">
              <w:t xml:space="preserve">října </w:t>
            </w:r>
            <w:r>
              <w:t>2022</w:t>
            </w:r>
          </w:p>
        </w:tc>
        <w:tc>
          <w:tcPr>
            <w:tcW w:w="4642" w:type="dxa"/>
            <w:shd w:val="clear" w:color="auto" w:fill="auto"/>
          </w:tcPr>
          <w:p w:rsidR="00CD76A8" w:rsidRPr="000A0F20" w:rsidRDefault="00CD76A8" w:rsidP="00CD76A8">
            <w:r>
              <w:t xml:space="preserve">                Mgr. Tomáš </w:t>
            </w:r>
            <w:r>
              <w:rPr>
                <w:b/>
              </w:rPr>
              <w:t xml:space="preserve">Kohoutek, </w:t>
            </w:r>
            <w:r>
              <w:t>MBA</w:t>
            </w:r>
            <w:r w:rsidR="00EB3DB0">
              <w:t xml:space="preserve"> </w:t>
            </w:r>
            <w:r w:rsidR="0087065B">
              <w:t>v.r.</w:t>
            </w:r>
            <w:r w:rsidR="007312D2">
              <w:t xml:space="preserve"> </w:t>
            </w:r>
          </w:p>
          <w:p w:rsidR="00CD76A8" w:rsidRDefault="00CD76A8" w:rsidP="00CD76A8">
            <w:r>
              <w:t xml:space="preserve">                       předseda podvýboru</w:t>
            </w:r>
          </w:p>
        </w:tc>
      </w:tr>
    </w:tbl>
    <w:p w:rsidR="001F0B53" w:rsidRDefault="001F0B53" w:rsidP="007312D2">
      <w:pPr>
        <w:pStyle w:val="Zkladntext31"/>
        <w:spacing w:line="240" w:lineRule="auto"/>
        <w:jc w:val="both"/>
      </w:pPr>
    </w:p>
    <w:sectPr w:rsidR="001F0B53" w:rsidSect="00D3263B">
      <w:footerReference w:type="default" r:id="rId8"/>
      <w:pgSz w:w="11906" w:h="16838"/>
      <w:pgMar w:top="851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05" w:rsidRDefault="00AB6F05" w:rsidP="00AB6F05">
      <w:r>
        <w:separator/>
      </w:r>
    </w:p>
  </w:endnote>
  <w:endnote w:type="continuationSeparator" w:id="0">
    <w:p w:rsidR="00AB6F05" w:rsidRDefault="00AB6F05" w:rsidP="00AB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399144"/>
      <w:docPartObj>
        <w:docPartGallery w:val="Page Numbers (Bottom of Page)"/>
        <w:docPartUnique/>
      </w:docPartObj>
    </w:sdtPr>
    <w:sdtEndPr/>
    <w:sdtContent>
      <w:p w:rsidR="00AB6F05" w:rsidRDefault="00AB6F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3B">
          <w:rPr>
            <w:noProof/>
          </w:rPr>
          <w:t>2</w:t>
        </w:r>
        <w:r>
          <w:fldChar w:fldCharType="end"/>
        </w:r>
      </w:p>
    </w:sdtContent>
  </w:sdt>
  <w:p w:rsidR="00AB6F05" w:rsidRDefault="00AB6F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05" w:rsidRDefault="00AB6F05" w:rsidP="00AB6F05">
      <w:r>
        <w:separator/>
      </w:r>
    </w:p>
  </w:footnote>
  <w:footnote w:type="continuationSeparator" w:id="0">
    <w:p w:rsidR="00AB6F05" w:rsidRDefault="00AB6F05" w:rsidP="00AB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093"/>
    <w:multiLevelType w:val="hybridMultilevel"/>
    <w:tmpl w:val="7BA60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B2D"/>
    <w:multiLevelType w:val="hybridMultilevel"/>
    <w:tmpl w:val="3064ED9C"/>
    <w:lvl w:ilvl="0" w:tplc="EB468C8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918B3"/>
    <w:multiLevelType w:val="hybridMultilevel"/>
    <w:tmpl w:val="ED92B3FE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EE"/>
    <w:rsid w:val="0000511E"/>
    <w:rsid w:val="00043922"/>
    <w:rsid w:val="00050E09"/>
    <w:rsid w:val="000A0F20"/>
    <w:rsid w:val="001B35F1"/>
    <w:rsid w:val="001F0B53"/>
    <w:rsid w:val="00221990"/>
    <w:rsid w:val="002A4188"/>
    <w:rsid w:val="002D5C8B"/>
    <w:rsid w:val="00361832"/>
    <w:rsid w:val="003824EE"/>
    <w:rsid w:val="00554B3E"/>
    <w:rsid w:val="005A4290"/>
    <w:rsid w:val="00641F24"/>
    <w:rsid w:val="006D2395"/>
    <w:rsid w:val="006D76C4"/>
    <w:rsid w:val="007174B9"/>
    <w:rsid w:val="007312D2"/>
    <w:rsid w:val="0078284D"/>
    <w:rsid w:val="00851BAE"/>
    <w:rsid w:val="0087065B"/>
    <w:rsid w:val="008A13D2"/>
    <w:rsid w:val="00943BBD"/>
    <w:rsid w:val="00AB6F05"/>
    <w:rsid w:val="00AE0EA3"/>
    <w:rsid w:val="00B65839"/>
    <w:rsid w:val="00BE6DED"/>
    <w:rsid w:val="00CB2C48"/>
    <w:rsid w:val="00CD76A8"/>
    <w:rsid w:val="00D3263B"/>
    <w:rsid w:val="00E0771A"/>
    <w:rsid w:val="00EB3DB0"/>
    <w:rsid w:val="00F24BE8"/>
    <w:rsid w:val="00F24F94"/>
    <w:rsid w:val="00F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154E"/>
  <w15:chartTrackingRefBased/>
  <w15:docId w15:val="{0114C8F9-3579-44D0-B299-7A7B96F3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3824EE"/>
    <w:pPr>
      <w:suppressLineNumbers/>
    </w:pPr>
  </w:style>
  <w:style w:type="paragraph" w:customStyle="1" w:styleId="Zkladntext31">
    <w:name w:val="Základní text 31"/>
    <w:basedOn w:val="Normln"/>
    <w:rsid w:val="003824EE"/>
    <w:pPr>
      <w:spacing w:line="360" w:lineRule="auto"/>
    </w:pPr>
    <w:rPr>
      <w:b/>
      <w:i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B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B3E"/>
    <w:rPr>
      <w:rFonts w:ascii="Segoe UI" w:eastAsia="Times New Roman" w:hAnsi="Segoe UI" w:cs="Mangal"/>
      <w:sz w:val="18"/>
      <w:szCs w:val="16"/>
      <w:lang w:eastAsia="zh-CN" w:bidi="hi-IN"/>
    </w:rPr>
  </w:style>
  <w:style w:type="paragraph" w:styleId="Zkladntext">
    <w:name w:val="Body Text"/>
    <w:basedOn w:val="Normln"/>
    <w:link w:val="ZkladntextChar"/>
    <w:unhideWhenUsed/>
    <w:rsid w:val="00BE6D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E6DED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B6F05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AB6F05"/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AB6F05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AB6F05"/>
    <w:rPr>
      <w:rFonts w:ascii="Times New Roman" w:eastAsia="Times New Roman" w:hAnsi="Times New Roman" w:cs="Mangal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1FDF-ADE1-4C6E-939F-A6B15AAF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UrikovaI</dc:creator>
  <cp:keywords/>
  <dc:description/>
  <cp:lastModifiedBy>Petra Ducháčová</cp:lastModifiedBy>
  <cp:revision>6</cp:revision>
  <cp:lastPrinted>2022-10-13T13:40:00Z</cp:lastPrinted>
  <dcterms:created xsi:type="dcterms:W3CDTF">2022-10-13T12:34:00Z</dcterms:created>
  <dcterms:modified xsi:type="dcterms:W3CDTF">2022-10-21T07:29:00Z</dcterms:modified>
</cp:coreProperties>
</file>