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AED6C" w14:textId="77777777" w:rsidR="00DC29E4" w:rsidRPr="00595ACC" w:rsidRDefault="00DC29E4" w:rsidP="00265CCD">
      <w:pPr>
        <w:pStyle w:val="PS-hlavika1"/>
      </w:pPr>
      <w:r w:rsidRPr="00595ACC">
        <w:t>Parlament České republiky</w:t>
      </w:r>
    </w:p>
    <w:p w14:paraId="0BF335DC" w14:textId="77777777" w:rsidR="00DC29E4" w:rsidRPr="00595ACC" w:rsidRDefault="00DC29E4" w:rsidP="000E730C">
      <w:pPr>
        <w:pStyle w:val="PS-hlavika2"/>
      </w:pPr>
      <w:r w:rsidRPr="00595ACC">
        <w:t>POSLANECKÁ SNĚMOVNA</w:t>
      </w:r>
    </w:p>
    <w:p w14:paraId="0C65E270" w14:textId="77777777" w:rsidR="00DC29E4" w:rsidRPr="00595ACC" w:rsidRDefault="002750C5" w:rsidP="000E730C">
      <w:pPr>
        <w:pStyle w:val="PS-hlavika2"/>
      </w:pPr>
      <w:r w:rsidRPr="00595ACC">
        <w:t>20</w:t>
      </w:r>
      <w:r w:rsidR="009C3B63" w:rsidRPr="00595ACC">
        <w:t>2</w:t>
      </w:r>
      <w:r w:rsidR="0076247D" w:rsidRPr="00595ACC">
        <w:t>2</w:t>
      </w:r>
    </w:p>
    <w:p w14:paraId="3BAC87ED" w14:textId="77777777" w:rsidR="00DC29E4" w:rsidRPr="00595ACC" w:rsidRDefault="004C0CF4" w:rsidP="00377253">
      <w:pPr>
        <w:pStyle w:val="PS-hlavika1"/>
      </w:pPr>
      <w:r w:rsidRPr="00595ACC">
        <w:t>9</w:t>
      </w:r>
      <w:r w:rsidR="00DC29E4" w:rsidRPr="00595ACC">
        <w:t>. volební období</w:t>
      </w:r>
    </w:p>
    <w:p w14:paraId="64E77380" w14:textId="7B120989" w:rsidR="00DC29E4" w:rsidRPr="00595ACC" w:rsidRDefault="00B16D60" w:rsidP="000E730C">
      <w:pPr>
        <w:pStyle w:val="PS-slousnesen"/>
      </w:pPr>
      <w:r>
        <w:t>59</w:t>
      </w:r>
    </w:p>
    <w:p w14:paraId="1E46DEA0" w14:textId="77777777" w:rsidR="00DC29E4" w:rsidRPr="00595ACC" w:rsidRDefault="00DC29E4" w:rsidP="00903269">
      <w:pPr>
        <w:pStyle w:val="PS-hlavika3"/>
      </w:pPr>
      <w:r w:rsidRPr="00595ACC">
        <w:t>USNESENÍ</w:t>
      </w:r>
    </w:p>
    <w:p w14:paraId="1FD773E6" w14:textId="77777777" w:rsidR="00DC29E4" w:rsidRPr="00595ACC" w:rsidRDefault="00BB30AD" w:rsidP="00377253">
      <w:pPr>
        <w:pStyle w:val="PS-hlavika1"/>
      </w:pPr>
      <w:r w:rsidRPr="00595ACC">
        <w:t>K</w:t>
      </w:r>
      <w:r w:rsidR="001051F4" w:rsidRPr="00595ACC">
        <w:t>ontrolního výboru</w:t>
      </w:r>
    </w:p>
    <w:p w14:paraId="2785F4E1" w14:textId="07E8961A" w:rsidR="0012436F" w:rsidRPr="00595ACC" w:rsidRDefault="00661D05" w:rsidP="0012436F">
      <w:pPr>
        <w:pStyle w:val="PS-hlavika1"/>
      </w:pPr>
      <w:r w:rsidRPr="00595ACC">
        <w:t>z</w:t>
      </w:r>
      <w:r w:rsidR="003E0DB2">
        <w:t>e</w:t>
      </w:r>
      <w:r w:rsidR="00B17701">
        <w:t> </w:t>
      </w:r>
      <w:r w:rsidR="007A71FC">
        <w:t>1</w:t>
      </w:r>
      <w:r w:rsidR="001343B8">
        <w:t>3</w:t>
      </w:r>
      <w:r w:rsidR="00B17701">
        <w:t>.</w:t>
      </w:r>
      <w:r w:rsidR="0012436F" w:rsidRPr="00595ACC">
        <w:t xml:space="preserve"> schůze</w:t>
      </w:r>
    </w:p>
    <w:p w14:paraId="591029AA" w14:textId="23F299AE" w:rsidR="0012436F" w:rsidRPr="00595ACC" w:rsidRDefault="0012436F" w:rsidP="0012436F">
      <w:pPr>
        <w:pStyle w:val="PS-hlavika1"/>
      </w:pPr>
      <w:r w:rsidRPr="00595ACC">
        <w:t xml:space="preserve">ze dne </w:t>
      </w:r>
      <w:r w:rsidR="001343B8">
        <w:t>3</w:t>
      </w:r>
      <w:r w:rsidR="00D91CC2">
        <w:t>.</w:t>
      </w:r>
      <w:r w:rsidR="001343B8">
        <w:t xml:space="preserve"> listopadu</w:t>
      </w:r>
      <w:r w:rsidR="0076247D" w:rsidRPr="00595ACC">
        <w:t xml:space="preserve"> 2022</w:t>
      </w:r>
    </w:p>
    <w:p w14:paraId="5C1B3500" w14:textId="77777777" w:rsidR="00265CCD" w:rsidRPr="00595ACC" w:rsidRDefault="00265CCD" w:rsidP="00265CCD">
      <w:pP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ACD1D77" w14:textId="77777777" w:rsidR="00265CCD" w:rsidRPr="00595ACC" w:rsidRDefault="00265CCD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49F01740" w14:textId="10294729" w:rsidR="00284813" w:rsidRPr="00595ACC" w:rsidRDefault="00A3529C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color w:val="000000"/>
          <w:szCs w:val="24"/>
          <w:lang w:eastAsia="cs-CZ"/>
        </w:rPr>
      </w:pPr>
      <w:r w:rsidRPr="00595ACC">
        <w:rPr>
          <w:rFonts w:eastAsia="Times New Roman"/>
          <w:bCs/>
          <w:color w:val="000000"/>
          <w:szCs w:val="24"/>
          <w:lang w:eastAsia="cs-CZ"/>
        </w:rPr>
        <w:t>k</w:t>
      </w:r>
      <w:r w:rsidR="00AF297C" w:rsidRPr="00595ACC">
        <w:rPr>
          <w:rFonts w:eastAsia="Times New Roman"/>
          <w:bCs/>
          <w:color w:val="000000"/>
          <w:szCs w:val="24"/>
          <w:lang w:eastAsia="cs-CZ"/>
        </w:rPr>
        <w:t>e</w:t>
      </w:r>
      <w:r w:rsidR="00AF297C" w:rsidRPr="00595ACC">
        <w:rPr>
          <w:szCs w:val="24"/>
        </w:rPr>
        <w:t xml:space="preserve"> </w:t>
      </w:r>
      <w:r w:rsidR="001343B8" w:rsidRPr="00A96602">
        <w:t>Kontrolní</w:t>
      </w:r>
      <w:r w:rsidR="001343B8">
        <w:t>mu</w:t>
      </w:r>
      <w:r w:rsidR="001343B8" w:rsidRPr="00A96602">
        <w:t xml:space="preserve"> závěr</w:t>
      </w:r>
      <w:r w:rsidR="001343B8">
        <w:t xml:space="preserve">u Nejvyššího kontrolního úřadu z </w:t>
      </w:r>
      <w:r w:rsidR="001343B8" w:rsidRPr="00A96602">
        <w:t xml:space="preserve">kontrolní akce č. 19/15 – </w:t>
      </w:r>
      <w:r w:rsidR="001343B8" w:rsidRPr="00A96602">
        <w:rPr>
          <w:bCs/>
        </w:rPr>
        <w:t>Podpora rozvoj</w:t>
      </w:r>
      <w:r w:rsidR="001343B8">
        <w:rPr>
          <w:bCs/>
        </w:rPr>
        <w:t>e vysokorychlostního přístupu k internetu poskytovaná z operačního programu Podnikání a </w:t>
      </w:r>
      <w:r w:rsidR="001343B8" w:rsidRPr="00A96602">
        <w:rPr>
          <w:bCs/>
        </w:rPr>
        <w:t>inovace pro konkurenceschopnost</w:t>
      </w:r>
      <w:r w:rsidR="00950E6B" w:rsidRPr="00595ACC">
        <w:rPr>
          <w:szCs w:val="24"/>
          <w:lang w:eastAsia="cs-CZ"/>
        </w:rPr>
        <w:t xml:space="preserve"> </w:t>
      </w:r>
      <w:r w:rsidRPr="00595ACC">
        <w:rPr>
          <w:szCs w:val="24"/>
        </w:rPr>
        <w:t xml:space="preserve"> </w:t>
      </w:r>
    </w:p>
    <w:p w14:paraId="1AB8D4DC" w14:textId="77777777" w:rsidR="00284813" w:rsidRPr="00595ACC" w:rsidRDefault="00284813" w:rsidP="00072C7B">
      <w:pPr>
        <w:pBdr>
          <w:top w:val="single" w:sz="4" w:space="1" w:color="auto"/>
        </w:pBdr>
        <w:spacing w:before="12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3FCAB0E6" w14:textId="56BB707A" w:rsidR="00715821" w:rsidRPr="00FA72B1" w:rsidRDefault="00E972E4" w:rsidP="00FA72B1">
      <w:pPr>
        <w:pBdr>
          <w:top w:val="single" w:sz="4" w:space="1" w:color="auto"/>
        </w:pBd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Kontrolní výbor Poslanecké sněmovny Parlamentu ČR po </w:t>
      </w:r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úvodním výkladu prezidenta Nejvyššího kontrolního úřadu Miloslava Kaly, 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zpravodajské zprávě </w:t>
      </w:r>
      <w:r w:rsidR="00725CD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poslan</w:t>
      </w:r>
      <w:r w:rsidR="001343B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kyně</w:t>
      </w:r>
      <w:r w:rsidR="00725CD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1343B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Petry </w:t>
      </w:r>
      <w:proofErr w:type="spellStart"/>
      <w:r w:rsidR="001343B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Quittové</w:t>
      </w:r>
      <w:proofErr w:type="spellEnd"/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stanovisku </w:t>
      </w:r>
      <w:r w:rsidR="001343B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náměstka ministra průmyslu a obchodu </w:t>
      </w:r>
      <w:r w:rsidR="00F455E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Mariana Piechy</w:t>
      </w:r>
      <w:r w:rsidR="001343B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stanovisku generálního ředitele Agentury pro podnikání a inovace Lukáše Vymětala </w:t>
      </w:r>
      <w:r w:rsidR="00EF0A8F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 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 rozpravě</w:t>
      </w:r>
    </w:p>
    <w:p w14:paraId="6FFA4B57" w14:textId="503C233B" w:rsidR="00CC5A1B" w:rsidRDefault="00CC5A1B" w:rsidP="00E972E4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27CD6D89" w14:textId="77777777" w:rsidR="00304A59" w:rsidRPr="00595ACC" w:rsidRDefault="00304A59" w:rsidP="00E972E4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09329CA7" w14:textId="77777777" w:rsidR="00E972E4" w:rsidRPr="00595ACC" w:rsidRDefault="00E972E4" w:rsidP="00E972E4">
      <w:pPr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I.</w:t>
      </w:r>
      <w:r w:rsidRPr="00595AC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="0076660E" w:rsidRPr="00CF2607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bere na vědomí</w:t>
      </w:r>
    </w:p>
    <w:p w14:paraId="75B05E59" w14:textId="497E609D" w:rsidR="00E972E4" w:rsidRPr="00DF7AE6" w:rsidRDefault="000E2E60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DF7AE6">
        <w:rPr>
          <w:rFonts w:ascii="Times New Roman" w:hAnsi="Times New Roman"/>
          <w:sz w:val="24"/>
          <w:szCs w:val="24"/>
        </w:rPr>
        <w:t>Kontrolní závěr</w:t>
      </w:r>
      <w:r w:rsidR="003B65A7" w:rsidRPr="00DF7AE6">
        <w:rPr>
          <w:rFonts w:ascii="Times New Roman" w:hAnsi="Times New Roman"/>
          <w:sz w:val="24"/>
          <w:szCs w:val="24"/>
        </w:rPr>
        <w:t xml:space="preserve"> Nejvyššího kontrolního úřadu z </w:t>
      </w:r>
      <w:r w:rsidRPr="00DF7AE6">
        <w:rPr>
          <w:rFonts w:ascii="Times New Roman" w:hAnsi="Times New Roman"/>
          <w:sz w:val="24"/>
          <w:szCs w:val="24"/>
        </w:rPr>
        <w:t xml:space="preserve">kontrolní akce </w:t>
      </w:r>
      <w:r w:rsidR="00DF7AE6" w:rsidRPr="00DF7AE6">
        <w:rPr>
          <w:rFonts w:ascii="Times New Roman" w:hAnsi="Times New Roman"/>
          <w:sz w:val="24"/>
          <w:szCs w:val="24"/>
        </w:rPr>
        <w:t xml:space="preserve">č. 19/15 – </w:t>
      </w:r>
      <w:r w:rsidR="00DF7AE6" w:rsidRPr="00DF7AE6">
        <w:rPr>
          <w:rFonts w:ascii="Times New Roman" w:hAnsi="Times New Roman"/>
          <w:bCs/>
          <w:sz w:val="24"/>
          <w:szCs w:val="24"/>
        </w:rPr>
        <w:t>Podpora rozvoje vysokorychlostního přístupu k internetu poskytovaná z operačního programu Podnikání a inovace pro konkurenceschopnost</w:t>
      </w:r>
      <w:r w:rsidR="00E972E4" w:rsidRP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725CDA" w:rsidRP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(dále jen „Kontrolní závěr č. 19</w:t>
      </w:r>
      <w:r w:rsidR="00E972E4" w:rsidRP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15</w:t>
      </w:r>
      <w:r w:rsidR="00E972E4" w:rsidRP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“),</w:t>
      </w:r>
    </w:p>
    <w:p w14:paraId="0A207891" w14:textId="05C7480E" w:rsidR="00E972E4" w:rsidRPr="00595ACC" w:rsidRDefault="00E972E4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Stanovisko </w:t>
      </w:r>
      <w:r w:rsidR="00D91CC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Ministerstva 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průmyslu a obchodu</w:t>
      </w:r>
      <w:r w:rsidR="004050B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ke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Kontrolnímu závěru č. 19/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15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obsažené v části </w:t>
      </w:r>
      <w:r w:rsidR="00725CD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materiálu vlády č. j.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1003</w:t>
      </w:r>
      <w:r w:rsidR="00AE7693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/2</w:t>
      </w:r>
      <w:r w:rsidR="000E2E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0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</w:p>
    <w:p w14:paraId="1ABE0C73" w14:textId="14DAEA1B" w:rsidR="00485FBE" w:rsidRDefault="00E972E4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Usnesení vlády č.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912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ze dne 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14</w:t>
      </w:r>
      <w:r w:rsidR="00B54F8C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9</w:t>
      </w:r>
      <w:r w:rsidR="00725CD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202</w:t>
      </w:r>
      <w:r w:rsidR="000E2E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0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</w:p>
    <w:p w14:paraId="07F04CFB" w14:textId="45206ABB" w:rsidR="00AE7693" w:rsidRPr="00595ACC" w:rsidRDefault="00485FBE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Informaci </w:t>
      </w:r>
      <w:r w:rsidR="0047628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Ministerstva 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průmyslu a obchodu</w:t>
      </w:r>
      <w:r w:rsidR="0047628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 </w:t>
      </w:r>
      <w:r w:rsidR="000E2E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plnění</w:t>
      </w:r>
      <w:r w:rsidR="0064766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přijatých </w:t>
      </w:r>
      <w:r w:rsidR="0064766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opatření</w:t>
      </w:r>
      <w:r w:rsidR="0014299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Kontrolní</w:t>
      </w:r>
      <w:r w:rsidR="000E2E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závěru č. 19/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obsaženou v</w:t>
      </w:r>
      <w:r w:rsidR="0064766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části II materiálu vlády č. j. 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236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/2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4050B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;</w:t>
      </w:r>
    </w:p>
    <w:p w14:paraId="56735F07" w14:textId="5ED96F8E" w:rsidR="00972845" w:rsidRDefault="00972845" w:rsidP="00FA72B1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725F023C" w14:textId="77777777" w:rsidR="00304A59" w:rsidRDefault="00304A59" w:rsidP="00421FA5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</w:pPr>
    </w:p>
    <w:p w14:paraId="23117526" w14:textId="33A265E6" w:rsidR="00F87605" w:rsidRPr="00595ACC" w:rsidRDefault="00304A59" w:rsidP="00421FA5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04A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</w:t>
      </w:r>
      <w:r w:rsidR="00A931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</w:t>
      </w:r>
      <w:r w:rsidRPr="00304A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ab/>
      </w:r>
      <w:r w:rsidR="00E972E4" w:rsidRPr="00BB2402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zmocňuje</w:t>
      </w:r>
      <w:r w:rsidR="00E972E4" w:rsidRPr="00595A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</w:t>
      </w:r>
      <w:r w:rsidR="00E972E4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předsedu výboru, aby s tímto usnesením seznámil 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prezidenta Nejvyššího kontrolního úřadu</w:t>
      </w:r>
      <w:r w:rsidR="000E2E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ministra 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průmyslu a obchodu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</w:t>
      </w:r>
      <w:r w:rsidR="000E2E6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generálního ředitele </w:t>
      </w:r>
      <w:r w:rsidR="00DF7AE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Agentury pro podnikání a inovace</w:t>
      </w:r>
      <w:r w:rsidR="00E972E4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14:paraId="6FC808F8" w14:textId="77777777" w:rsidR="00A3529C" w:rsidRPr="00595ACC" w:rsidRDefault="00A3529C" w:rsidP="006C5B6F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80D0DF3" w14:textId="5752BC2C" w:rsidR="000777D5" w:rsidRDefault="000777D5" w:rsidP="006C5B6F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09B86E" w14:textId="2B123B2E" w:rsidR="00B22FAA" w:rsidRDefault="00B22FAA" w:rsidP="006C5B6F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2F56F6" w14:textId="7B5AAC01" w:rsidR="00EE297E" w:rsidRDefault="00EE297E" w:rsidP="00EE297E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14:paraId="7F27FECB" w14:textId="77777777" w:rsidR="00EE297E" w:rsidRPr="00595ACC" w:rsidRDefault="00EE297E" w:rsidP="00EE297E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EE297E" w:rsidRPr="00052750" w14:paraId="46634755" w14:textId="77777777" w:rsidTr="008802BB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6B35F" w14:textId="4C2AB5A5" w:rsidR="00EE297E" w:rsidRPr="00052750" w:rsidRDefault="00DF7AE6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Roman KUBÍČEK</w:t>
            </w:r>
            <w:r w:rsidR="00EE297E" w:rsidRPr="000527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v.</w:t>
            </w:r>
            <w:r w:rsidR="00EE297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EE297E" w:rsidRPr="00052750">
              <w:rPr>
                <w:rFonts w:ascii="Times New Roman" w:hAnsi="Times New Roman"/>
                <w:spacing w:val="-3"/>
                <w:sz w:val="24"/>
                <w:szCs w:val="24"/>
              </w:rPr>
              <w:t>r.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C26A4" w14:textId="772317A1" w:rsidR="00EE297E" w:rsidRPr="00052750" w:rsidRDefault="00DF7AE6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Petra QUITTOVÁ</w:t>
            </w:r>
            <w:r w:rsidR="00EE297E" w:rsidRPr="000527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v.</w:t>
            </w:r>
            <w:r w:rsidR="00EE297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EE297E" w:rsidRPr="00052750">
              <w:rPr>
                <w:rFonts w:ascii="Times New Roman" w:hAnsi="Times New Roman"/>
                <w:spacing w:val="-3"/>
                <w:sz w:val="24"/>
                <w:szCs w:val="24"/>
              </w:rPr>
              <w:t>r.</w:t>
            </w:r>
          </w:p>
        </w:tc>
      </w:tr>
      <w:tr w:rsidR="00EE297E" w:rsidRPr="00052750" w14:paraId="6C1A192F" w14:textId="77777777" w:rsidTr="008802BB">
        <w:trPr>
          <w:cantSplit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454FA" w14:textId="77777777" w:rsidR="00EE297E" w:rsidRPr="00052750" w:rsidRDefault="00EE297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místopředseda – </w:t>
            </w: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>ověřovatel</w:t>
            </w:r>
          </w:p>
          <w:p w14:paraId="462CF780" w14:textId="77777777" w:rsidR="00EE297E" w:rsidRPr="00052750" w:rsidRDefault="00EE297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FCCEE" w14:textId="4B4DFCF6" w:rsidR="00EE297E" w:rsidRPr="00052750" w:rsidRDefault="00EE297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zpravodaj</w:t>
            </w:r>
            <w:r w:rsidR="00DF7AE6">
              <w:rPr>
                <w:rFonts w:ascii="Times New Roman" w:hAnsi="Times New Roman"/>
                <w:spacing w:val="-3"/>
                <w:sz w:val="24"/>
                <w:szCs w:val="24"/>
              </w:rPr>
              <w:t>ka</w:t>
            </w:r>
          </w:p>
          <w:p w14:paraId="4D05A1B9" w14:textId="77777777" w:rsidR="00EE297E" w:rsidRPr="00052750" w:rsidRDefault="00EE297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</w:tr>
    </w:tbl>
    <w:p w14:paraId="40451E41" w14:textId="77777777" w:rsidR="00EE297E" w:rsidRPr="00052750" w:rsidRDefault="00EE297E" w:rsidP="00EE297E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6A678F5" w14:textId="77777777" w:rsidR="00EE297E" w:rsidRPr="00052750" w:rsidRDefault="00EE297E" w:rsidP="00EE297E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B7B2493" w14:textId="77777777" w:rsidR="00EE297E" w:rsidRDefault="00EE297E" w:rsidP="00EE297E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E36DF83" w14:textId="77777777" w:rsidR="00EE297E" w:rsidRPr="00052750" w:rsidRDefault="00EE297E" w:rsidP="00EE297E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4"/>
      </w:tblGrid>
      <w:tr w:rsidR="00EE297E" w:rsidRPr="00052750" w14:paraId="7587EC42" w14:textId="77777777" w:rsidTr="008802BB">
        <w:trPr>
          <w:cantSplit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982B4" w14:textId="77777777" w:rsidR="00EE297E" w:rsidRPr="00052750" w:rsidRDefault="00EE297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Radovan VÍCH v. r.</w:t>
            </w:r>
          </w:p>
        </w:tc>
      </w:tr>
      <w:tr w:rsidR="00EE297E" w:rsidRPr="00052750" w14:paraId="6CA87C59" w14:textId="77777777" w:rsidTr="008802BB">
        <w:trPr>
          <w:cantSplit/>
        </w:trPr>
        <w:tc>
          <w:tcPr>
            <w:tcW w:w="9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F9B01" w14:textId="77777777" w:rsidR="00EE297E" w:rsidRDefault="00EE297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předseda </w:t>
            </w:r>
          </w:p>
          <w:p w14:paraId="0C6A7F76" w14:textId="77777777" w:rsidR="00EE297E" w:rsidRPr="00052750" w:rsidRDefault="00EE297E" w:rsidP="008802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52750"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</w:tr>
    </w:tbl>
    <w:p w14:paraId="3CD81D64" w14:textId="409CF758" w:rsidR="005607BB" w:rsidRPr="00595ACC" w:rsidRDefault="005607BB" w:rsidP="00A3529C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5607BB" w:rsidRPr="00595ACC" w:rsidSect="00B22FA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ource Sans Pro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95277"/>
    <w:multiLevelType w:val="hybridMultilevel"/>
    <w:tmpl w:val="B99C11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F6284"/>
    <w:multiLevelType w:val="hybridMultilevel"/>
    <w:tmpl w:val="69FA2432"/>
    <w:lvl w:ilvl="0" w:tplc="F4DC2664">
      <w:start w:val="1"/>
      <w:numFmt w:val="upperRoman"/>
      <w:lvlText w:val="%1."/>
      <w:lvlJc w:val="left"/>
      <w:pPr>
        <w:ind w:left="731" w:hanging="720"/>
      </w:pPr>
      <w:rPr>
        <w:rFonts w:hint="default"/>
        <w:b/>
      </w:rPr>
    </w:lvl>
    <w:lvl w:ilvl="1" w:tplc="D4C0695A">
      <w:numFmt w:val="bullet"/>
      <w:lvlText w:val="-"/>
      <w:lvlJc w:val="left"/>
      <w:pPr>
        <w:ind w:left="1091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42388"/>
    <w:multiLevelType w:val="hybridMultilevel"/>
    <w:tmpl w:val="E42E72EA"/>
    <w:lvl w:ilvl="0" w:tplc="F3C0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EF93144"/>
    <w:multiLevelType w:val="singleLevel"/>
    <w:tmpl w:val="8EC2462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323A17F4"/>
    <w:multiLevelType w:val="hybridMultilevel"/>
    <w:tmpl w:val="0700C4F2"/>
    <w:lvl w:ilvl="0" w:tplc="BB78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1F3"/>
    <w:multiLevelType w:val="hybridMultilevel"/>
    <w:tmpl w:val="418AD63A"/>
    <w:lvl w:ilvl="0" w:tplc="AC8C13F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B4E6877"/>
    <w:multiLevelType w:val="hybridMultilevel"/>
    <w:tmpl w:val="C7407BF0"/>
    <w:lvl w:ilvl="0" w:tplc="11F06EE6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45DD7716"/>
    <w:multiLevelType w:val="hybridMultilevel"/>
    <w:tmpl w:val="120256FC"/>
    <w:lvl w:ilvl="0" w:tplc="8EE8CC0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230480"/>
    <w:multiLevelType w:val="hybridMultilevel"/>
    <w:tmpl w:val="BA247788"/>
    <w:lvl w:ilvl="0" w:tplc="88B40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F57"/>
    <w:multiLevelType w:val="singleLevel"/>
    <w:tmpl w:val="103C4D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E2B27A1"/>
    <w:multiLevelType w:val="hybridMultilevel"/>
    <w:tmpl w:val="530AFF12"/>
    <w:lvl w:ilvl="0" w:tplc="8A16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1529E"/>
    <w:multiLevelType w:val="singleLevel"/>
    <w:tmpl w:val="9DC413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8CA20F3"/>
    <w:multiLevelType w:val="hybridMultilevel"/>
    <w:tmpl w:val="BAB8AD00"/>
    <w:lvl w:ilvl="0" w:tplc="5A6091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E72E8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9"/>
  </w:num>
  <w:num w:numId="15">
    <w:abstractNumId w:val="17"/>
  </w:num>
  <w:num w:numId="16">
    <w:abstractNumId w:val="25"/>
  </w:num>
  <w:num w:numId="17">
    <w:abstractNumId w:val="11"/>
  </w:num>
  <w:num w:numId="18">
    <w:abstractNumId w:val="10"/>
  </w:num>
  <w:num w:numId="19">
    <w:abstractNumId w:val="20"/>
  </w:num>
  <w:num w:numId="20">
    <w:abstractNumId w:val="16"/>
  </w:num>
  <w:num w:numId="21">
    <w:abstractNumId w:val="24"/>
  </w:num>
  <w:num w:numId="22">
    <w:abstractNumId w:val="23"/>
  </w:num>
  <w:num w:numId="23">
    <w:abstractNumId w:val="15"/>
  </w:num>
  <w:num w:numId="24">
    <w:abstractNumId w:val="21"/>
  </w:num>
  <w:num w:numId="25">
    <w:abstractNumId w:val="13"/>
  </w:num>
  <w:num w:numId="26">
    <w:abstractNumId w:val="22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F4"/>
    <w:rsid w:val="00013121"/>
    <w:rsid w:val="000143A5"/>
    <w:rsid w:val="00024B16"/>
    <w:rsid w:val="00045CE7"/>
    <w:rsid w:val="00045E3D"/>
    <w:rsid w:val="000466BC"/>
    <w:rsid w:val="000476E4"/>
    <w:rsid w:val="00052C56"/>
    <w:rsid w:val="00067B6F"/>
    <w:rsid w:val="00072C7B"/>
    <w:rsid w:val="00074059"/>
    <w:rsid w:val="000777D5"/>
    <w:rsid w:val="000828E8"/>
    <w:rsid w:val="000970AD"/>
    <w:rsid w:val="000B1E6B"/>
    <w:rsid w:val="000B380B"/>
    <w:rsid w:val="000C369D"/>
    <w:rsid w:val="000C5278"/>
    <w:rsid w:val="000E2E60"/>
    <w:rsid w:val="000E730C"/>
    <w:rsid w:val="00103C04"/>
    <w:rsid w:val="00103DC5"/>
    <w:rsid w:val="0010404E"/>
    <w:rsid w:val="001051F4"/>
    <w:rsid w:val="00106842"/>
    <w:rsid w:val="00115792"/>
    <w:rsid w:val="0012436F"/>
    <w:rsid w:val="001343B8"/>
    <w:rsid w:val="001367E9"/>
    <w:rsid w:val="00142990"/>
    <w:rsid w:val="00147C40"/>
    <w:rsid w:val="001512B7"/>
    <w:rsid w:val="001630AA"/>
    <w:rsid w:val="00167CD0"/>
    <w:rsid w:val="00173E2A"/>
    <w:rsid w:val="00186CEC"/>
    <w:rsid w:val="00190A79"/>
    <w:rsid w:val="00191A91"/>
    <w:rsid w:val="00192F93"/>
    <w:rsid w:val="00193A6B"/>
    <w:rsid w:val="00193DB2"/>
    <w:rsid w:val="00197C6B"/>
    <w:rsid w:val="001A065D"/>
    <w:rsid w:val="001A11D8"/>
    <w:rsid w:val="001B45F3"/>
    <w:rsid w:val="001C25DB"/>
    <w:rsid w:val="001C7D3D"/>
    <w:rsid w:val="001D0461"/>
    <w:rsid w:val="001D2F79"/>
    <w:rsid w:val="001D4140"/>
    <w:rsid w:val="001E652B"/>
    <w:rsid w:val="001F199C"/>
    <w:rsid w:val="001F4518"/>
    <w:rsid w:val="00206BA7"/>
    <w:rsid w:val="0020711B"/>
    <w:rsid w:val="0020748B"/>
    <w:rsid w:val="00230024"/>
    <w:rsid w:val="0024565D"/>
    <w:rsid w:val="00254049"/>
    <w:rsid w:val="00265CCD"/>
    <w:rsid w:val="00272E1B"/>
    <w:rsid w:val="002750C5"/>
    <w:rsid w:val="00280536"/>
    <w:rsid w:val="00282849"/>
    <w:rsid w:val="00284813"/>
    <w:rsid w:val="00292B8F"/>
    <w:rsid w:val="002A2F32"/>
    <w:rsid w:val="002B0FB6"/>
    <w:rsid w:val="002B60B3"/>
    <w:rsid w:val="002C5547"/>
    <w:rsid w:val="002C6BED"/>
    <w:rsid w:val="002F12B3"/>
    <w:rsid w:val="00302CD6"/>
    <w:rsid w:val="00304A59"/>
    <w:rsid w:val="0030723A"/>
    <w:rsid w:val="003211A3"/>
    <w:rsid w:val="00323CF1"/>
    <w:rsid w:val="00326745"/>
    <w:rsid w:val="00342061"/>
    <w:rsid w:val="0034304A"/>
    <w:rsid w:val="00350856"/>
    <w:rsid w:val="00356011"/>
    <w:rsid w:val="003646B7"/>
    <w:rsid w:val="00365A07"/>
    <w:rsid w:val="0037303B"/>
    <w:rsid w:val="00377253"/>
    <w:rsid w:val="0038044B"/>
    <w:rsid w:val="003817CB"/>
    <w:rsid w:val="00383DBE"/>
    <w:rsid w:val="003A27E7"/>
    <w:rsid w:val="003A6191"/>
    <w:rsid w:val="003B1EBB"/>
    <w:rsid w:val="003B65A7"/>
    <w:rsid w:val="003C4B25"/>
    <w:rsid w:val="003C52CD"/>
    <w:rsid w:val="003D2033"/>
    <w:rsid w:val="003D5424"/>
    <w:rsid w:val="003D5633"/>
    <w:rsid w:val="003D6656"/>
    <w:rsid w:val="003E0DB2"/>
    <w:rsid w:val="003F3A68"/>
    <w:rsid w:val="003F54EC"/>
    <w:rsid w:val="003F7D86"/>
    <w:rsid w:val="004015B1"/>
    <w:rsid w:val="004050BF"/>
    <w:rsid w:val="00407850"/>
    <w:rsid w:val="00407A21"/>
    <w:rsid w:val="00410062"/>
    <w:rsid w:val="00412425"/>
    <w:rsid w:val="0042117A"/>
    <w:rsid w:val="00421FA5"/>
    <w:rsid w:val="004344D9"/>
    <w:rsid w:val="0044655F"/>
    <w:rsid w:val="0045353B"/>
    <w:rsid w:val="00463CE0"/>
    <w:rsid w:val="00467A38"/>
    <w:rsid w:val="00471A27"/>
    <w:rsid w:val="0047628B"/>
    <w:rsid w:val="00484011"/>
    <w:rsid w:val="00485FBE"/>
    <w:rsid w:val="00495695"/>
    <w:rsid w:val="00496B22"/>
    <w:rsid w:val="004B49FF"/>
    <w:rsid w:val="004B4BAA"/>
    <w:rsid w:val="004C0CF4"/>
    <w:rsid w:val="004C35DE"/>
    <w:rsid w:val="004D1097"/>
    <w:rsid w:val="004D59AF"/>
    <w:rsid w:val="004D61F8"/>
    <w:rsid w:val="004E4749"/>
    <w:rsid w:val="004E4B7D"/>
    <w:rsid w:val="004E6461"/>
    <w:rsid w:val="005012C1"/>
    <w:rsid w:val="00503F63"/>
    <w:rsid w:val="00512538"/>
    <w:rsid w:val="00512C2D"/>
    <w:rsid w:val="00515A78"/>
    <w:rsid w:val="005179EE"/>
    <w:rsid w:val="0052154E"/>
    <w:rsid w:val="005227BF"/>
    <w:rsid w:val="00522E11"/>
    <w:rsid w:val="00535DFA"/>
    <w:rsid w:val="0054650D"/>
    <w:rsid w:val="005556BF"/>
    <w:rsid w:val="005607BB"/>
    <w:rsid w:val="00565C40"/>
    <w:rsid w:val="00566A4C"/>
    <w:rsid w:val="005855A6"/>
    <w:rsid w:val="00595ACC"/>
    <w:rsid w:val="005A125E"/>
    <w:rsid w:val="005A7245"/>
    <w:rsid w:val="005B3451"/>
    <w:rsid w:val="005C30D7"/>
    <w:rsid w:val="005C6AB1"/>
    <w:rsid w:val="005C71F8"/>
    <w:rsid w:val="005D36DC"/>
    <w:rsid w:val="005E094C"/>
    <w:rsid w:val="005E395F"/>
    <w:rsid w:val="005E4081"/>
    <w:rsid w:val="005F6CAE"/>
    <w:rsid w:val="00603D65"/>
    <w:rsid w:val="00603ED3"/>
    <w:rsid w:val="00606EAC"/>
    <w:rsid w:val="006138FD"/>
    <w:rsid w:val="00614ED0"/>
    <w:rsid w:val="00620764"/>
    <w:rsid w:val="00637489"/>
    <w:rsid w:val="00644849"/>
    <w:rsid w:val="00646E8F"/>
    <w:rsid w:val="00647667"/>
    <w:rsid w:val="00656C45"/>
    <w:rsid w:val="00661D05"/>
    <w:rsid w:val="006850AA"/>
    <w:rsid w:val="006869AA"/>
    <w:rsid w:val="006915AC"/>
    <w:rsid w:val="00694196"/>
    <w:rsid w:val="006C5B6F"/>
    <w:rsid w:val="006D427E"/>
    <w:rsid w:val="006D4B54"/>
    <w:rsid w:val="006D73CB"/>
    <w:rsid w:val="006E0383"/>
    <w:rsid w:val="0070749C"/>
    <w:rsid w:val="00715821"/>
    <w:rsid w:val="00724D30"/>
    <w:rsid w:val="00725CDA"/>
    <w:rsid w:val="00734BAD"/>
    <w:rsid w:val="0074503C"/>
    <w:rsid w:val="0076247D"/>
    <w:rsid w:val="0076660E"/>
    <w:rsid w:val="007679F4"/>
    <w:rsid w:val="007767BB"/>
    <w:rsid w:val="00777394"/>
    <w:rsid w:val="00785E70"/>
    <w:rsid w:val="007A3C67"/>
    <w:rsid w:val="007A71FC"/>
    <w:rsid w:val="007C62A8"/>
    <w:rsid w:val="007C62DA"/>
    <w:rsid w:val="007C7A84"/>
    <w:rsid w:val="007D5EE1"/>
    <w:rsid w:val="007D7120"/>
    <w:rsid w:val="007E1D0B"/>
    <w:rsid w:val="007E4CC2"/>
    <w:rsid w:val="008033F7"/>
    <w:rsid w:val="00807EE4"/>
    <w:rsid w:val="0081100E"/>
    <w:rsid w:val="00812496"/>
    <w:rsid w:val="00827B26"/>
    <w:rsid w:val="00830075"/>
    <w:rsid w:val="00830BFE"/>
    <w:rsid w:val="0083515D"/>
    <w:rsid w:val="00837F6C"/>
    <w:rsid w:val="00840294"/>
    <w:rsid w:val="00847E61"/>
    <w:rsid w:val="0085134C"/>
    <w:rsid w:val="00856FC3"/>
    <w:rsid w:val="008835D0"/>
    <w:rsid w:val="00884C3D"/>
    <w:rsid w:val="00884CD7"/>
    <w:rsid w:val="00893C29"/>
    <w:rsid w:val="00895055"/>
    <w:rsid w:val="008A0376"/>
    <w:rsid w:val="008D411E"/>
    <w:rsid w:val="008E65AA"/>
    <w:rsid w:val="008E74B0"/>
    <w:rsid w:val="00903269"/>
    <w:rsid w:val="00906552"/>
    <w:rsid w:val="00911102"/>
    <w:rsid w:val="009239EA"/>
    <w:rsid w:val="00932178"/>
    <w:rsid w:val="00932451"/>
    <w:rsid w:val="00936696"/>
    <w:rsid w:val="009404EF"/>
    <w:rsid w:val="00950E6B"/>
    <w:rsid w:val="00953BF9"/>
    <w:rsid w:val="0095572A"/>
    <w:rsid w:val="00964CA4"/>
    <w:rsid w:val="009704BE"/>
    <w:rsid w:val="009711DE"/>
    <w:rsid w:val="00972845"/>
    <w:rsid w:val="0098531F"/>
    <w:rsid w:val="0098578A"/>
    <w:rsid w:val="00994162"/>
    <w:rsid w:val="009950F3"/>
    <w:rsid w:val="009964C2"/>
    <w:rsid w:val="009B3DC1"/>
    <w:rsid w:val="009C3B63"/>
    <w:rsid w:val="009E3CF1"/>
    <w:rsid w:val="00A0487B"/>
    <w:rsid w:val="00A04A25"/>
    <w:rsid w:val="00A05958"/>
    <w:rsid w:val="00A158EC"/>
    <w:rsid w:val="00A160F0"/>
    <w:rsid w:val="00A25593"/>
    <w:rsid w:val="00A2751F"/>
    <w:rsid w:val="00A3255D"/>
    <w:rsid w:val="00A347CB"/>
    <w:rsid w:val="00A3529C"/>
    <w:rsid w:val="00A4628B"/>
    <w:rsid w:val="00A46CDA"/>
    <w:rsid w:val="00A47900"/>
    <w:rsid w:val="00A67FEB"/>
    <w:rsid w:val="00A728DE"/>
    <w:rsid w:val="00A770E9"/>
    <w:rsid w:val="00A931D1"/>
    <w:rsid w:val="00AA0D27"/>
    <w:rsid w:val="00AC049E"/>
    <w:rsid w:val="00AC4629"/>
    <w:rsid w:val="00AD4726"/>
    <w:rsid w:val="00AD6664"/>
    <w:rsid w:val="00AE7693"/>
    <w:rsid w:val="00AF297C"/>
    <w:rsid w:val="00B12194"/>
    <w:rsid w:val="00B12979"/>
    <w:rsid w:val="00B13892"/>
    <w:rsid w:val="00B15C99"/>
    <w:rsid w:val="00B16D60"/>
    <w:rsid w:val="00B17701"/>
    <w:rsid w:val="00B229EB"/>
    <w:rsid w:val="00B22FAA"/>
    <w:rsid w:val="00B268EB"/>
    <w:rsid w:val="00B3477E"/>
    <w:rsid w:val="00B359A1"/>
    <w:rsid w:val="00B52CEB"/>
    <w:rsid w:val="00B53E8D"/>
    <w:rsid w:val="00B54F8C"/>
    <w:rsid w:val="00B61ED3"/>
    <w:rsid w:val="00B633D0"/>
    <w:rsid w:val="00B646CB"/>
    <w:rsid w:val="00B663F9"/>
    <w:rsid w:val="00B67FCF"/>
    <w:rsid w:val="00B70563"/>
    <w:rsid w:val="00B715B6"/>
    <w:rsid w:val="00B746DD"/>
    <w:rsid w:val="00B81054"/>
    <w:rsid w:val="00B843F5"/>
    <w:rsid w:val="00B900A6"/>
    <w:rsid w:val="00B9640B"/>
    <w:rsid w:val="00BB2402"/>
    <w:rsid w:val="00BB30AD"/>
    <w:rsid w:val="00BB63E2"/>
    <w:rsid w:val="00BC4C9F"/>
    <w:rsid w:val="00BC5854"/>
    <w:rsid w:val="00BD2AD9"/>
    <w:rsid w:val="00BD3BB6"/>
    <w:rsid w:val="00BE75B8"/>
    <w:rsid w:val="00BF6B47"/>
    <w:rsid w:val="00C205FB"/>
    <w:rsid w:val="00C2178C"/>
    <w:rsid w:val="00C433D7"/>
    <w:rsid w:val="00C54A1B"/>
    <w:rsid w:val="00C56014"/>
    <w:rsid w:val="00C76122"/>
    <w:rsid w:val="00C810B9"/>
    <w:rsid w:val="00C823F3"/>
    <w:rsid w:val="00C82709"/>
    <w:rsid w:val="00C92714"/>
    <w:rsid w:val="00CA1608"/>
    <w:rsid w:val="00CA2498"/>
    <w:rsid w:val="00CB0A42"/>
    <w:rsid w:val="00CB2B3F"/>
    <w:rsid w:val="00CC40FF"/>
    <w:rsid w:val="00CC5A1B"/>
    <w:rsid w:val="00CC6544"/>
    <w:rsid w:val="00CC694F"/>
    <w:rsid w:val="00CC7DBA"/>
    <w:rsid w:val="00CD486F"/>
    <w:rsid w:val="00CD7882"/>
    <w:rsid w:val="00CE0689"/>
    <w:rsid w:val="00CE5403"/>
    <w:rsid w:val="00CE7710"/>
    <w:rsid w:val="00CF143E"/>
    <w:rsid w:val="00D41E9B"/>
    <w:rsid w:val="00D423FB"/>
    <w:rsid w:val="00D47D3C"/>
    <w:rsid w:val="00D65E59"/>
    <w:rsid w:val="00D66ED0"/>
    <w:rsid w:val="00D7166A"/>
    <w:rsid w:val="00D72AA2"/>
    <w:rsid w:val="00D76FB3"/>
    <w:rsid w:val="00D819DB"/>
    <w:rsid w:val="00D91CC2"/>
    <w:rsid w:val="00D92E77"/>
    <w:rsid w:val="00DA1E95"/>
    <w:rsid w:val="00DB6F85"/>
    <w:rsid w:val="00DC29E4"/>
    <w:rsid w:val="00DC6EFA"/>
    <w:rsid w:val="00DD0C3F"/>
    <w:rsid w:val="00DE30DC"/>
    <w:rsid w:val="00DE3D65"/>
    <w:rsid w:val="00DE3FE2"/>
    <w:rsid w:val="00DF7AE6"/>
    <w:rsid w:val="00E010DE"/>
    <w:rsid w:val="00E05C9E"/>
    <w:rsid w:val="00E25FA8"/>
    <w:rsid w:val="00E26C10"/>
    <w:rsid w:val="00E30FD4"/>
    <w:rsid w:val="00E41AF2"/>
    <w:rsid w:val="00E42D20"/>
    <w:rsid w:val="00E467C4"/>
    <w:rsid w:val="00E5353A"/>
    <w:rsid w:val="00E62BDC"/>
    <w:rsid w:val="00E63140"/>
    <w:rsid w:val="00E972E4"/>
    <w:rsid w:val="00EA7118"/>
    <w:rsid w:val="00EB644B"/>
    <w:rsid w:val="00EC2249"/>
    <w:rsid w:val="00ED15A8"/>
    <w:rsid w:val="00ED6CD8"/>
    <w:rsid w:val="00EE297E"/>
    <w:rsid w:val="00EE2EC1"/>
    <w:rsid w:val="00EE6B69"/>
    <w:rsid w:val="00EF0A8F"/>
    <w:rsid w:val="00EF1F98"/>
    <w:rsid w:val="00EF23A1"/>
    <w:rsid w:val="00EF3B15"/>
    <w:rsid w:val="00EF5098"/>
    <w:rsid w:val="00EF679B"/>
    <w:rsid w:val="00F01972"/>
    <w:rsid w:val="00F05733"/>
    <w:rsid w:val="00F110E1"/>
    <w:rsid w:val="00F203FA"/>
    <w:rsid w:val="00F32FFA"/>
    <w:rsid w:val="00F455EA"/>
    <w:rsid w:val="00F463D5"/>
    <w:rsid w:val="00F51024"/>
    <w:rsid w:val="00F53B0B"/>
    <w:rsid w:val="00F635C1"/>
    <w:rsid w:val="00F87605"/>
    <w:rsid w:val="00F91F92"/>
    <w:rsid w:val="00FA72B1"/>
    <w:rsid w:val="00FB3582"/>
    <w:rsid w:val="00FC28F1"/>
    <w:rsid w:val="00FD246D"/>
    <w:rsid w:val="00FD3EBB"/>
    <w:rsid w:val="00FD4E3B"/>
    <w:rsid w:val="00FE134C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DBE4"/>
  <w15:chartTrackingRefBased/>
  <w15:docId w15:val="{2B663E37-A2F7-402C-BA53-3C374C7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265CCD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F85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48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1">
    <w:name w:val="Document 1"/>
    <w:rsid w:val="00827B26"/>
    <w:pPr>
      <w:keepNext/>
      <w:keepLines/>
      <w:tabs>
        <w:tab w:val="left" w:pos="-720"/>
      </w:tabs>
      <w:suppressAutoHyphens/>
    </w:pPr>
    <w:rPr>
      <w:rFonts w:ascii="CG Omega" w:eastAsia="Times New Roman" w:hAnsi="CG Omega"/>
      <w:sz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0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0A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0A4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A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A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B570-2F48-435C-9400-FEEDFB53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sablona_usneseni.dotx</Template>
  <TotalTime>20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Jirikova</dc:creator>
  <cp:keywords/>
  <dc:description/>
  <cp:lastModifiedBy>DvorakovaK</cp:lastModifiedBy>
  <cp:revision>8</cp:revision>
  <cp:lastPrinted>2022-10-20T12:59:00Z</cp:lastPrinted>
  <dcterms:created xsi:type="dcterms:W3CDTF">2022-10-24T06:37:00Z</dcterms:created>
  <dcterms:modified xsi:type="dcterms:W3CDTF">2022-11-02T11:08:00Z</dcterms:modified>
</cp:coreProperties>
</file>