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E7E36" w:rsidP="0071286B">
      <w:pPr>
        <w:pStyle w:val="PS-pozvanka-hlavika2"/>
        <w:spacing w:before="240"/>
      </w:pPr>
      <w:r>
        <w:t>2022</w:t>
      </w:r>
    </w:p>
    <w:p w:rsidR="00E03EB1" w:rsidRPr="00E03EB1" w:rsidRDefault="001E7E36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="00E03EB1"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listopadu</w:t>
      </w:r>
      <w:r w:rsidR="001E7E3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2022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444E0E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C4076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0:45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444E0E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40766">
        <w:rPr>
          <w:rFonts w:ascii="Times New Roman" w:hAnsi="Times New Roman"/>
          <w:b/>
          <w:sz w:val="24"/>
          <w:szCs w:val="24"/>
        </w:rPr>
        <w:t>0:45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C40766" w:rsidRDefault="00C40766" w:rsidP="00C40766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situace v oblasti migrace 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opatření na hranicích ČR</w:t>
      </w:r>
    </w:p>
    <w:p w:rsidR="00C40766" w:rsidRDefault="00C40766" w:rsidP="00C40766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>
        <w:rPr>
          <w:rFonts w:ascii="Times New Roman" w:hAnsi="Times New Roman"/>
          <w:sz w:val="24"/>
          <w:szCs w:val="24"/>
        </w:rPr>
        <w:tab/>
        <w:t>zástupce Ministerstva vnitra ČR</w:t>
      </w:r>
    </w:p>
    <w:p w:rsidR="004E7A0F" w:rsidRDefault="00434746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předsedy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1E7E36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Helebrant</w:t>
      </w:r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E36">
        <w:rPr>
          <w:rFonts w:ascii="Times New Roman" w:hAnsi="Times New Roman"/>
          <w:sz w:val="24"/>
          <w:szCs w:val="24"/>
        </w:rPr>
        <w:t xml:space="preserve">         předseda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C40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7. listopadu</w:t>
      </w:r>
      <w:r w:rsidR="001E7E36">
        <w:rPr>
          <w:rFonts w:ascii="Times New Roman" w:hAnsi="Times New Roman"/>
          <w:sz w:val="24"/>
          <w:szCs w:val="24"/>
        </w:rPr>
        <w:t xml:space="preserve"> 2022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65225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115819"/>
    <w:rsid w:val="001C2656"/>
    <w:rsid w:val="001E7E36"/>
    <w:rsid w:val="00254A9A"/>
    <w:rsid w:val="002A029D"/>
    <w:rsid w:val="002C0BBE"/>
    <w:rsid w:val="003029AA"/>
    <w:rsid w:val="00314353"/>
    <w:rsid w:val="00347012"/>
    <w:rsid w:val="003D0077"/>
    <w:rsid w:val="00434746"/>
    <w:rsid w:val="00444E0E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82828"/>
    <w:rsid w:val="00B86D6C"/>
    <w:rsid w:val="00C40766"/>
    <w:rsid w:val="00C517A3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8745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25</cp:revision>
  <cp:lastPrinted>2018-04-03T07:39:00Z</cp:lastPrinted>
  <dcterms:created xsi:type="dcterms:W3CDTF">2016-09-27T05:54:00Z</dcterms:created>
  <dcterms:modified xsi:type="dcterms:W3CDTF">2022-11-08T12:37:00Z</dcterms:modified>
</cp:coreProperties>
</file>