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E57" w:rsidRPr="00CA7182" w:rsidRDefault="000D6E57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 w:rsidRPr="00CA7182">
        <w:rPr>
          <w:rFonts w:eastAsia="Calibri" w:cs="Times New Roman"/>
          <w:b/>
          <w:i/>
          <w:kern w:val="0"/>
          <w:szCs w:val="22"/>
          <w:lang w:eastAsia="en-US" w:bidi="ar-SA"/>
        </w:rPr>
        <w:t>Parlament České republiky</w:t>
      </w:r>
    </w:p>
    <w:p w:rsidR="000D6E57" w:rsidRPr="00CA7182" w:rsidRDefault="000D6E57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caps/>
          <w:kern w:val="0"/>
          <w:sz w:val="36"/>
          <w:szCs w:val="22"/>
          <w:lang w:eastAsia="en-US" w:bidi="ar-SA"/>
        </w:rPr>
      </w:pPr>
      <w:r w:rsidRPr="00CA7182">
        <w:rPr>
          <w:rFonts w:eastAsia="Calibri" w:cs="Times New Roman"/>
          <w:b/>
          <w:i/>
          <w:caps/>
          <w:kern w:val="0"/>
          <w:sz w:val="36"/>
          <w:szCs w:val="22"/>
          <w:lang w:eastAsia="en-US" w:bidi="ar-SA"/>
        </w:rPr>
        <w:t>POSLANECKÁ SNĚMOVNA</w:t>
      </w:r>
    </w:p>
    <w:p w:rsidR="000D6E57" w:rsidRPr="00CA7182" w:rsidRDefault="00F952AB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caps/>
          <w:kern w:val="0"/>
          <w:sz w:val="36"/>
          <w:szCs w:val="22"/>
          <w:lang w:eastAsia="en-US" w:bidi="ar-SA"/>
        </w:rPr>
      </w:pPr>
      <w:r>
        <w:rPr>
          <w:rFonts w:eastAsia="Calibri" w:cs="Times New Roman"/>
          <w:b/>
          <w:i/>
          <w:caps/>
          <w:kern w:val="0"/>
          <w:sz w:val="36"/>
          <w:szCs w:val="22"/>
          <w:lang w:eastAsia="en-US" w:bidi="ar-SA"/>
        </w:rPr>
        <w:t>202</w:t>
      </w:r>
      <w:r w:rsidR="00C85AC8">
        <w:rPr>
          <w:rFonts w:eastAsia="Calibri" w:cs="Times New Roman"/>
          <w:b/>
          <w:i/>
          <w:caps/>
          <w:kern w:val="0"/>
          <w:sz w:val="36"/>
          <w:szCs w:val="22"/>
          <w:lang w:eastAsia="en-US" w:bidi="ar-SA"/>
        </w:rPr>
        <w:t>3</w:t>
      </w:r>
    </w:p>
    <w:p w:rsidR="000D6E57" w:rsidRPr="00CA7182" w:rsidRDefault="00DB285C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>
        <w:rPr>
          <w:rFonts w:eastAsia="Calibri" w:cs="Times New Roman"/>
          <w:b/>
          <w:i/>
          <w:kern w:val="0"/>
          <w:szCs w:val="22"/>
          <w:lang w:eastAsia="en-US" w:bidi="ar-SA"/>
        </w:rPr>
        <w:t>9</w:t>
      </w:r>
      <w:r w:rsidR="000D6E57" w:rsidRPr="00CA7182">
        <w:rPr>
          <w:rFonts w:eastAsia="Calibri" w:cs="Times New Roman"/>
          <w:b/>
          <w:i/>
          <w:kern w:val="0"/>
          <w:szCs w:val="22"/>
          <w:lang w:eastAsia="en-US" w:bidi="ar-SA"/>
        </w:rPr>
        <w:t>. volební období</w:t>
      </w:r>
    </w:p>
    <w:p w:rsidR="000D6E57" w:rsidRPr="00CA7182" w:rsidRDefault="00CB5831" w:rsidP="000D6E57">
      <w:pPr>
        <w:widowControl/>
        <w:suppressAutoHyphens w:val="0"/>
        <w:autoSpaceDN/>
        <w:spacing w:before="360" w:after="360"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>
        <w:rPr>
          <w:rFonts w:eastAsia="Calibri" w:cs="Times New Roman"/>
          <w:b/>
          <w:i/>
          <w:kern w:val="0"/>
          <w:szCs w:val="22"/>
          <w:lang w:eastAsia="en-US" w:bidi="ar-SA"/>
        </w:rPr>
        <w:t>1</w:t>
      </w:r>
      <w:r w:rsidR="00B90B41">
        <w:rPr>
          <w:rFonts w:eastAsia="Calibri" w:cs="Times New Roman"/>
          <w:b/>
          <w:i/>
          <w:kern w:val="0"/>
          <w:szCs w:val="22"/>
          <w:lang w:eastAsia="en-US" w:bidi="ar-SA"/>
        </w:rPr>
        <w:t>53</w:t>
      </w:r>
    </w:p>
    <w:p w:rsidR="000D6E57" w:rsidRPr="00CA7182" w:rsidRDefault="000D6E57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caps/>
          <w:kern w:val="0"/>
          <w:sz w:val="32"/>
          <w:szCs w:val="22"/>
          <w:lang w:eastAsia="en-US" w:bidi="ar-SA"/>
        </w:rPr>
      </w:pPr>
      <w:r w:rsidRPr="00CA7182">
        <w:rPr>
          <w:rFonts w:eastAsia="Calibri" w:cs="Times New Roman"/>
          <w:b/>
          <w:i/>
          <w:caps/>
          <w:kern w:val="0"/>
          <w:sz w:val="32"/>
          <w:szCs w:val="22"/>
          <w:lang w:eastAsia="en-US" w:bidi="ar-SA"/>
        </w:rPr>
        <w:t>USNESENÍ</w:t>
      </w:r>
    </w:p>
    <w:p w:rsidR="000D6E57" w:rsidRPr="00CA7182" w:rsidRDefault="000D6E57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 w:rsidRPr="00CA7182">
        <w:rPr>
          <w:rFonts w:eastAsia="Calibri" w:cs="Times New Roman"/>
          <w:b/>
          <w:i/>
          <w:kern w:val="0"/>
          <w:szCs w:val="22"/>
          <w:lang w:eastAsia="en-US" w:bidi="ar-SA"/>
        </w:rPr>
        <w:t>organizačního výboru</w:t>
      </w:r>
    </w:p>
    <w:p w:rsidR="000D6E57" w:rsidRPr="00CA7182" w:rsidRDefault="00C86492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>
        <w:rPr>
          <w:rFonts w:eastAsia="Calibri" w:cs="Times New Roman"/>
          <w:b/>
          <w:i/>
          <w:kern w:val="0"/>
          <w:szCs w:val="22"/>
          <w:lang w:eastAsia="en-US" w:bidi="ar-SA"/>
        </w:rPr>
        <w:t>z</w:t>
      </w:r>
      <w:r w:rsidR="004645BB">
        <w:rPr>
          <w:rFonts w:eastAsia="Calibri" w:cs="Times New Roman"/>
          <w:b/>
          <w:i/>
          <w:kern w:val="0"/>
          <w:szCs w:val="22"/>
          <w:lang w:eastAsia="en-US" w:bidi="ar-SA"/>
        </w:rPr>
        <w:t xml:space="preserve"> </w:t>
      </w:r>
      <w:r w:rsidR="00153866">
        <w:rPr>
          <w:rFonts w:eastAsia="Calibri" w:cs="Times New Roman"/>
          <w:b/>
          <w:i/>
          <w:kern w:val="0"/>
          <w:szCs w:val="22"/>
          <w:lang w:eastAsia="en-US" w:bidi="ar-SA"/>
        </w:rPr>
        <w:t>3</w:t>
      </w:r>
      <w:r w:rsidR="00B90B41">
        <w:rPr>
          <w:rFonts w:eastAsia="Calibri" w:cs="Times New Roman"/>
          <w:b/>
          <w:i/>
          <w:kern w:val="0"/>
          <w:szCs w:val="22"/>
          <w:lang w:eastAsia="en-US" w:bidi="ar-SA"/>
        </w:rPr>
        <w:t>1</w:t>
      </w:r>
      <w:r w:rsidR="000D6E57" w:rsidRPr="00CA7182">
        <w:rPr>
          <w:rFonts w:eastAsia="Calibri" w:cs="Times New Roman"/>
          <w:b/>
          <w:i/>
          <w:kern w:val="0"/>
          <w:szCs w:val="22"/>
          <w:lang w:eastAsia="en-US" w:bidi="ar-SA"/>
        </w:rPr>
        <w:t>. schůze</w:t>
      </w:r>
    </w:p>
    <w:p w:rsidR="000D6E57" w:rsidRPr="00CA7182" w:rsidRDefault="003B580D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>
        <w:rPr>
          <w:rFonts w:eastAsia="Calibri" w:cs="Times New Roman"/>
          <w:b/>
          <w:i/>
          <w:kern w:val="0"/>
          <w:szCs w:val="22"/>
          <w:lang w:eastAsia="en-US" w:bidi="ar-SA"/>
        </w:rPr>
        <w:t xml:space="preserve">ze dne </w:t>
      </w:r>
      <w:r w:rsidR="00B90B41">
        <w:rPr>
          <w:rFonts w:eastAsia="Calibri" w:cs="Times New Roman"/>
          <w:b/>
          <w:i/>
          <w:kern w:val="0"/>
          <w:szCs w:val="22"/>
          <w:lang w:eastAsia="en-US" w:bidi="ar-SA"/>
        </w:rPr>
        <w:t>3</w:t>
      </w:r>
      <w:r w:rsidR="00290E45">
        <w:rPr>
          <w:rFonts w:eastAsia="Calibri" w:cs="Times New Roman"/>
          <w:b/>
          <w:i/>
          <w:kern w:val="0"/>
          <w:szCs w:val="22"/>
          <w:lang w:eastAsia="en-US" w:bidi="ar-SA"/>
        </w:rPr>
        <w:t>.</w:t>
      </w:r>
      <w:r w:rsidR="000E7D12">
        <w:rPr>
          <w:rFonts w:eastAsia="Calibri" w:cs="Times New Roman"/>
          <w:b/>
          <w:i/>
          <w:kern w:val="0"/>
          <w:szCs w:val="22"/>
          <w:lang w:eastAsia="en-US" w:bidi="ar-SA"/>
        </w:rPr>
        <w:t xml:space="preserve"> </w:t>
      </w:r>
      <w:r w:rsidR="00B90B41">
        <w:rPr>
          <w:rFonts w:eastAsia="Calibri" w:cs="Times New Roman"/>
          <w:b/>
          <w:i/>
          <w:kern w:val="0"/>
          <w:szCs w:val="22"/>
          <w:lang w:eastAsia="en-US" w:bidi="ar-SA"/>
        </w:rPr>
        <w:t>května</w:t>
      </w:r>
      <w:r w:rsidR="0093029D">
        <w:rPr>
          <w:rFonts w:eastAsia="Calibri" w:cs="Times New Roman"/>
          <w:b/>
          <w:i/>
          <w:kern w:val="0"/>
          <w:szCs w:val="22"/>
          <w:lang w:eastAsia="en-US" w:bidi="ar-SA"/>
        </w:rPr>
        <w:t xml:space="preserve"> </w:t>
      </w:r>
      <w:r w:rsidR="00F952AB">
        <w:rPr>
          <w:rFonts w:eastAsia="Calibri" w:cs="Times New Roman"/>
          <w:b/>
          <w:i/>
          <w:kern w:val="0"/>
          <w:szCs w:val="22"/>
          <w:lang w:eastAsia="en-US" w:bidi="ar-SA"/>
        </w:rPr>
        <w:t>202</w:t>
      </w:r>
      <w:r w:rsidR="00C85AC8">
        <w:rPr>
          <w:rFonts w:eastAsia="Calibri" w:cs="Times New Roman"/>
          <w:b/>
          <w:i/>
          <w:kern w:val="0"/>
          <w:szCs w:val="22"/>
          <w:lang w:eastAsia="en-US" w:bidi="ar-SA"/>
        </w:rPr>
        <w:t>3</w:t>
      </w:r>
    </w:p>
    <w:p w:rsidR="000D6E57" w:rsidRPr="00CA7182" w:rsidRDefault="000D6E57" w:rsidP="000D6E57">
      <w:pPr>
        <w:jc w:val="both"/>
      </w:pPr>
    </w:p>
    <w:p w:rsidR="000D6E57" w:rsidRPr="00CA7182" w:rsidRDefault="003326C8" w:rsidP="000D6E57">
      <w:pPr>
        <w:widowControl/>
        <w:pBdr>
          <w:bottom w:val="single" w:sz="4" w:space="12" w:color="auto"/>
        </w:pBdr>
        <w:suppressAutoHyphens w:val="0"/>
        <w:autoSpaceDN/>
        <w:spacing w:before="240" w:after="400"/>
        <w:jc w:val="both"/>
        <w:rPr>
          <w:rFonts w:eastAsia="Calibri" w:cs="Times New Roman"/>
          <w:kern w:val="0"/>
          <w:szCs w:val="22"/>
          <w:lang w:eastAsia="en-US" w:bidi="ar-SA"/>
        </w:rPr>
      </w:pPr>
      <w:r w:rsidRPr="003326C8">
        <w:rPr>
          <w:rFonts w:eastAsia="Calibri" w:cs="Times New Roman"/>
          <w:kern w:val="0"/>
          <w:szCs w:val="22"/>
          <w:lang w:eastAsia="en-US" w:bidi="ar-SA"/>
        </w:rPr>
        <w:t>k</w:t>
      </w:r>
      <w:r w:rsidR="004217A5">
        <w:rPr>
          <w:rFonts w:eastAsia="Calibri" w:cs="Times New Roman"/>
          <w:kern w:val="0"/>
          <w:szCs w:val="22"/>
          <w:lang w:eastAsia="en-US" w:bidi="ar-SA"/>
        </w:rPr>
        <w:t xml:space="preserve"> </w:t>
      </w:r>
      <w:r w:rsidR="004217A5" w:rsidRPr="004217A5">
        <w:rPr>
          <w:rFonts w:eastAsia="Calibri" w:cs="Times New Roman"/>
          <w:kern w:val="0"/>
          <w:szCs w:val="22"/>
          <w:lang w:eastAsia="en-US" w:bidi="ar-SA"/>
        </w:rPr>
        <w:t>návrhu na přikázání zpráv, informací nebo jiných obdobných podkladů a dalších návrhů výborům Poslanecké sněmovny a k zařazení zpráv, informací nebo jiných obdobných podkladů a dalších návrhů do návrhu pořadu schůze Poslanecké sněmovny</w:t>
      </w:r>
    </w:p>
    <w:p w:rsidR="000D6E57" w:rsidRDefault="000D6E57" w:rsidP="00F14A39">
      <w:pPr>
        <w:tabs>
          <w:tab w:val="left" w:pos="-720"/>
        </w:tabs>
        <w:rPr>
          <w:b/>
          <w:spacing w:val="-3"/>
        </w:rPr>
      </w:pPr>
      <w:r w:rsidRPr="003B580D">
        <w:rPr>
          <w:b/>
          <w:spacing w:val="-3"/>
        </w:rPr>
        <w:t>Organizační výbor</w:t>
      </w:r>
      <w:r w:rsidR="005E31A8">
        <w:rPr>
          <w:b/>
          <w:spacing w:val="-3"/>
        </w:rPr>
        <w:t xml:space="preserve"> Poslanecké sněmovny</w:t>
      </w:r>
    </w:p>
    <w:p w:rsidR="00F14A39" w:rsidRDefault="00F14A39" w:rsidP="00F14A39">
      <w:pPr>
        <w:pStyle w:val="nvrhpoadu"/>
        <w:numPr>
          <w:ilvl w:val="0"/>
          <w:numId w:val="0"/>
        </w:numPr>
        <w:spacing w:after="0"/>
        <w:rPr>
          <w:b/>
          <w:sz w:val="24"/>
          <w:szCs w:val="24"/>
        </w:rPr>
      </w:pPr>
    </w:p>
    <w:p w:rsidR="00F14A39" w:rsidRDefault="00F14A39" w:rsidP="00F14A39">
      <w:pPr>
        <w:pStyle w:val="nvrhpoadu"/>
        <w:numPr>
          <w:ilvl w:val="0"/>
          <w:numId w:val="0"/>
        </w:numPr>
        <w:spacing w:after="0"/>
        <w:rPr>
          <w:b/>
          <w:sz w:val="24"/>
          <w:szCs w:val="24"/>
        </w:rPr>
      </w:pPr>
    </w:p>
    <w:p w:rsidR="00914245" w:rsidRPr="00914245" w:rsidRDefault="007D2EC4" w:rsidP="007D2EC4">
      <w:pPr>
        <w:pStyle w:val="nvrhpoadu"/>
        <w:numPr>
          <w:ilvl w:val="0"/>
          <w:numId w:val="0"/>
        </w:numPr>
        <w:spacing w:after="240"/>
        <w:ind w:left="1414" w:hanging="705"/>
        <w:rPr>
          <w:sz w:val="24"/>
          <w:szCs w:val="24"/>
        </w:rPr>
      </w:pPr>
      <w:r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ab/>
      </w:r>
      <w:r w:rsidR="00F14A39" w:rsidRPr="00F14A39">
        <w:rPr>
          <w:b/>
          <w:sz w:val="24"/>
          <w:szCs w:val="24"/>
        </w:rPr>
        <w:t xml:space="preserve">přikazuje </w:t>
      </w:r>
      <w:r w:rsidR="00F14A39" w:rsidRPr="00F14A39">
        <w:rPr>
          <w:sz w:val="24"/>
          <w:szCs w:val="24"/>
        </w:rPr>
        <w:t xml:space="preserve">podle § 46 odst. 4 písm. h) a § </w:t>
      </w:r>
      <w:proofErr w:type="gramStart"/>
      <w:r w:rsidR="00F14A39" w:rsidRPr="00F14A39">
        <w:rPr>
          <w:sz w:val="24"/>
          <w:szCs w:val="24"/>
        </w:rPr>
        <w:t>114a</w:t>
      </w:r>
      <w:proofErr w:type="gramEnd"/>
      <w:r w:rsidR="00F14A39" w:rsidRPr="00F14A39">
        <w:rPr>
          <w:sz w:val="24"/>
          <w:szCs w:val="24"/>
        </w:rPr>
        <w:t xml:space="preserve"> odst. 2 zákona č. 90/1995 Sb., o</w:t>
      </w:r>
      <w:r>
        <w:rPr>
          <w:sz w:val="24"/>
          <w:szCs w:val="24"/>
        </w:rPr>
        <w:t> </w:t>
      </w:r>
      <w:r w:rsidR="00F14A39" w:rsidRPr="00F14A39">
        <w:rPr>
          <w:sz w:val="24"/>
          <w:szCs w:val="24"/>
        </w:rPr>
        <w:t>jednacím řádu Poslanecké sněmovny, ve znění pozdějších předpisů</w:t>
      </w:r>
    </w:p>
    <w:p w:rsidR="00511F9C" w:rsidRDefault="00511F9C" w:rsidP="00036D57">
      <w:pPr>
        <w:jc w:val="both"/>
        <w:rPr>
          <w:bCs/>
        </w:rPr>
      </w:pPr>
    </w:p>
    <w:p w:rsidR="00036D57" w:rsidRPr="00DE5776" w:rsidRDefault="00036D57" w:rsidP="00DE5776">
      <w:pPr>
        <w:pStyle w:val="Odstavecseseznamem"/>
        <w:widowControl/>
        <w:numPr>
          <w:ilvl w:val="0"/>
          <w:numId w:val="16"/>
        </w:numPr>
        <w:suppressAutoHyphens w:val="0"/>
        <w:autoSpaceDN/>
        <w:spacing w:after="120"/>
        <w:ind w:left="644" w:hanging="644"/>
        <w:jc w:val="both"/>
        <w:rPr>
          <w:bCs/>
          <w:szCs w:val="24"/>
        </w:rPr>
      </w:pPr>
      <w:r w:rsidRPr="00036D57">
        <w:rPr>
          <w:bCs/>
          <w:szCs w:val="24"/>
        </w:rPr>
        <w:t>Zprávu o činnosti Rady pro rozhlasové a televizní vysílání a o stavu v oblasti rozhlasového a televizního vysílání a v oblasti poskytování audiovizuálních mediálních služeb na vyžádání za rok 2022 /sněmovní tisk 432/</w:t>
      </w:r>
    </w:p>
    <w:p w:rsidR="00036D57" w:rsidRPr="00231C08" w:rsidRDefault="00036D57" w:rsidP="00231C08">
      <w:pPr>
        <w:pStyle w:val="vbory"/>
        <w:spacing w:after="0"/>
        <w:rPr>
          <w:sz w:val="24"/>
          <w:szCs w:val="24"/>
        </w:rPr>
      </w:pPr>
      <w:r w:rsidRPr="00036D57">
        <w:rPr>
          <w:sz w:val="24"/>
          <w:szCs w:val="24"/>
        </w:rPr>
        <w:t xml:space="preserve">volebnímu výboru </w:t>
      </w:r>
    </w:p>
    <w:p w:rsidR="00036D57" w:rsidRPr="00036D57" w:rsidRDefault="00036D57" w:rsidP="00036D57">
      <w:pPr>
        <w:pStyle w:val="vbory"/>
        <w:spacing w:after="0"/>
        <w:rPr>
          <w:sz w:val="24"/>
          <w:szCs w:val="24"/>
          <w:lang w:val="en-US"/>
        </w:rPr>
      </w:pPr>
    </w:p>
    <w:p w:rsidR="00036D57" w:rsidRPr="00DE5776" w:rsidRDefault="00036D57" w:rsidP="00DE5776">
      <w:pPr>
        <w:pStyle w:val="Odstavecseseznamem"/>
        <w:widowControl/>
        <w:numPr>
          <w:ilvl w:val="0"/>
          <w:numId w:val="16"/>
        </w:numPr>
        <w:suppressAutoHyphens w:val="0"/>
        <w:autoSpaceDN/>
        <w:ind w:left="644" w:hanging="644"/>
        <w:jc w:val="both"/>
        <w:rPr>
          <w:szCs w:val="24"/>
          <w:lang w:val="en-US"/>
        </w:rPr>
      </w:pPr>
      <w:r w:rsidRPr="00036D57">
        <w:rPr>
          <w:szCs w:val="24"/>
        </w:rPr>
        <w:t>Zprávu o činnosti kontrolní rady Technologické agentury České republiky za rok 2022 /sněmovní tisk 434/</w:t>
      </w:r>
    </w:p>
    <w:p w:rsidR="00036D57" w:rsidRPr="00430DA2" w:rsidRDefault="00036D57" w:rsidP="00036D57">
      <w:pPr>
        <w:pStyle w:val="vbory"/>
        <w:spacing w:after="0"/>
        <w:rPr>
          <w:sz w:val="24"/>
          <w:szCs w:val="24"/>
        </w:rPr>
      </w:pPr>
      <w:r w:rsidRPr="00430DA2">
        <w:rPr>
          <w:color w:val="auto"/>
          <w:sz w:val="24"/>
          <w:szCs w:val="24"/>
        </w:rPr>
        <w:t>výboru</w:t>
      </w:r>
      <w:r w:rsidRPr="00430DA2">
        <w:rPr>
          <w:color w:val="FF0000"/>
          <w:sz w:val="24"/>
          <w:szCs w:val="24"/>
        </w:rPr>
        <w:t xml:space="preserve"> </w:t>
      </w:r>
      <w:r w:rsidRPr="00430DA2">
        <w:rPr>
          <w:color w:val="auto"/>
          <w:sz w:val="24"/>
          <w:szCs w:val="24"/>
        </w:rPr>
        <w:t>pro vědu, vzdělání, kulturu, mládež a</w:t>
      </w:r>
      <w:r w:rsidR="00430DA2" w:rsidRPr="00430DA2">
        <w:rPr>
          <w:color w:val="auto"/>
          <w:sz w:val="24"/>
          <w:szCs w:val="24"/>
        </w:rPr>
        <w:t> </w:t>
      </w:r>
      <w:r w:rsidRPr="00430DA2">
        <w:rPr>
          <w:color w:val="auto"/>
          <w:sz w:val="24"/>
          <w:szCs w:val="24"/>
        </w:rPr>
        <w:t>tělovýchovu</w:t>
      </w:r>
      <w:r w:rsidRPr="00430DA2">
        <w:rPr>
          <w:sz w:val="24"/>
          <w:szCs w:val="24"/>
        </w:rPr>
        <w:t>.</w:t>
      </w:r>
    </w:p>
    <w:p w:rsidR="00036D57" w:rsidRDefault="00036D57" w:rsidP="00036D57">
      <w:pPr>
        <w:pStyle w:val="nvrhpoadu"/>
        <w:numPr>
          <w:ilvl w:val="0"/>
          <w:numId w:val="0"/>
        </w:numPr>
        <w:spacing w:after="0"/>
        <w:ind w:left="851" w:hanging="709"/>
        <w:rPr>
          <w:b/>
        </w:rPr>
      </w:pPr>
    </w:p>
    <w:p w:rsidR="00036D57" w:rsidRDefault="00036D57" w:rsidP="00036D57">
      <w:pPr>
        <w:pStyle w:val="nvrhpoadu"/>
        <w:numPr>
          <w:ilvl w:val="0"/>
          <w:numId w:val="0"/>
        </w:numPr>
        <w:spacing w:after="0"/>
        <w:ind w:left="851" w:hanging="709"/>
        <w:rPr>
          <w:b/>
        </w:rPr>
      </w:pPr>
    </w:p>
    <w:p w:rsidR="00036D57" w:rsidRDefault="00036D57" w:rsidP="00036D57">
      <w:pPr>
        <w:jc w:val="both"/>
        <w:rPr>
          <w:bCs/>
        </w:rPr>
      </w:pPr>
    </w:p>
    <w:p w:rsidR="00F16351" w:rsidRDefault="00F16351" w:rsidP="00036D57">
      <w:pPr>
        <w:jc w:val="both"/>
        <w:rPr>
          <w:bCs/>
        </w:rPr>
      </w:pPr>
    </w:p>
    <w:p w:rsidR="00F16351" w:rsidRPr="00036D57" w:rsidRDefault="00F16351" w:rsidP="00036D57">
      <w:pPr>
        <w:jc w:val="both"/>
        <w:rPr>
          <w:bCs/>
        </w:rPr>
      </w:pPr>
    </w:p>
    <w:p w:rsidR="007C5C5C" w:rsidRDefault="007C5C5C" w:rsidP="00C8136B">
      <w:pPr>
        <w:ind w:left="705" w:hanging="705"/>
      </w:pPr>
    </w:p>
    <w:p w:rsidR="00123F9D" w:rsidRDefault="00123F9D" w:rsidP="00444E6D"/>
    <w:p w:rsidR="007C5C5C" w:rsidRDefault="00B62B89" w:rsidP="00B62B89">
      <w:pPr>
        <w:jc w:val="center"/>
      </w:pPr>
      <w:bookmarkStart w:id="0" w:name="_GoBack"/>
      <w:r>
        <w:t xml:space="preserve">Markéta </w:t>
      </w:r>
      <w:proofErr w:type="spellStart"/>
      <w:r>
        <w:t>Pekarová</w:t>
      </w:r>
      <w:proofErr w:type="spellEnd"/>
      <w:r>
        <w:t xml:space="preserve"> Adamová v. r.</w:t>
      </w:r>
      <w:bookmarkEnd w:id="0"/>
    </w:p>
    <w:p w:rsidR="007C5C5C" w:rsidRDefault="00880AC2" w:rsidP="00056630">
      <w:pPr>
        <w:jc w:val="center"/>
      </w:pPr>
      <w:r w:rsidRPr="00E50EA3">
        <w:t>předsedkyně Poslanecké sněmovny</w:t>
      </w:r>
    </w:p>
    <w:p w:rsidR="007C5C5C" w:rsidRDefault="007C5C5C" w:rsidP="00E50EA3">
      <w:pPr>
        <w:jc w:val="center"/>
      </w:pPr>
    </w:p>
    <w:p w:rsidR="00153866" w:rsidRDefault="00153866" w:rsidP="00E50EA3">
      <w:pPr>
        <w:jc w:val="center"/>
      </w:pPr>
    </w:p>
    <w:p w:rsidR="00231C08" w:rsidRDefault="00231C08" w:rsidP="00E50EA3">
      <w:pPr>
        <w:jc w:val="center"/>
      </w:pPr>
    </w:p>
    <w:p w:rsidR="001C59EB" w:rsidRDefault="00B62B89" w:rsidP="00B62B89">
      <w:pPr>
        <w:jc w:val="center"/>
      </w:pPr>
      <w:r>
        <w:t>Olga Richterová v. r.</w:t>
      </w:r>
    </w:p>
    <w:p w:rsidR="003B580D" w:rsidRPr="00E50EA3" w:rsidRDefault="000B2451" w:rsidP="00E50EA3">
      <w:pPr>
        <w:jc w:val="center"/>
        <w:rPr>
          <w:color w:val="000000"/>
        </w:rPr>
      </w:pPr>
      <w:r w:rsidRPr="00E50EA3">
        <w:t>ověřovatel</w:t>
      </w:r>
      <w:r w:rsidR="008D379C">
        <w:t>ka</w:t>
      </w:r>
      <w:r w:rsidRPr="00E50EA3">
        <w:t xml:space="preserve"> </w:t>
      </w:r>
      <w:r w:rsidR="00880AC2" w:rsidRPr="00E50EA3">
        <w:t>organizačního výboru</w:t>
      </w:r>
    </w:p>
    <w:sectPr w:rsidR="003B580D" w:rsidRPr="00E50EA3" w:rsidSect="0066015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466" w:rsidRDefault="009B5466" w:rsidP="0088543A">
      <w:r>
        <w:separator/>
      </w:r>
    </w:p>
  </w:endnote>
  <w:endnote w:type="continuationSeparator" w:id="0">
    <w:p w:rsidR="009B5466" w:rsidRDefault="009B5466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820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466" w:rsidRDefault="009B5466" w:rsidP="0088543A">
      <w:r>
        <w:separator/>
      </w:r>
    </w:p>
  </w:footnote>
  <w:footnote w:type="continuationSeparator" w:id="0">
    <w:p w:rsidR="009B5466" w:rsidRDefault="009B5466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C5272A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48640DC"/>
    <w:multiLevelType w:val="hybridMultilevel"/>
    <w:tmpl w:val="065EAFB2"/>
    <w:lvl w:ilvl="0" w:tplc="FFFFFFFF">
      <w:start w:val="1"/>
      <w:numFmt w:val="ordinal"/>
      <w:pStyle w:val="pikzn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50F69"/>
    <w:multiLevelType w:val="hybridMultilevel"/>
    <w:tmpl w:val="329E5E96"/>
    <w:lvl w:ilvl="0" w:tplc="A1245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7A33944"/>
    <w:multiLevelType w:val="hybridMultilevel"/>
    <w:tmpl w:val="452052AC"/>
    <w:lvl w:ilvl="0" w:tplc="E50C9562">
      <w:start w:val="1"/>
      <w:numFmt w:val="decimal"/>
      <w:lvlText w:val="%1."/>
      <w:lvlJc w:val="left"/>
      <w:pPr>
        <w:ind w:left="40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762" w:hanging="360"/>
      </w:pPr>
    </w:lvl>
    <w:lvl w:ilvl="2" w:tplc="0405001B" w:tentative="1">
      <w:start w:val="1"/>
      <w:numFmt w:val="lowerRoman"/>
      <w:lvlText w:val="%3."/>
      <w:lvlJc w:val="right"/>
      <w:pPr>
        <w:ind w:left="5482" w:hanging="180"/>
      </w:pPr>
    </w:lvl>
    <w:lvl w:ilvl="3" w:tplc="0405000F" w:tentative="1">
      <w:start w:val="1"/>
      <w:numFmt w:val="decimal"/>
      <w:lvlText w:val="%4."/>
      <w:lvlJc w:val="left"/>
      <w:pPr>
        <w:ind w:left="6202" w:hanging="360"/>
      </w:pPr>
    </w:lvl>
    <w:lvl w:ilvl="4" w:tplc="04050019" w:tentative="1">
      <w:start w:val="1"/>
      <w:numFmt w:val="lowerLetter"/>
      <w:lvlText w:val="%5."/>
      <w:lvlJc w:val="left"/>
      <w:pPr>
        <w:ind w:left="6922" w:hanging="360"/>
      </w:pPr>
    </w:lvl>
    <w:lvl w:ilvl="5" w:tplc="0405001B" w:tentative="1">
      <w:start w:val="1"/>
      <w:numFmt w:val="lowerRoman"/>
      <w:lvlText w:val="%6."/>
      <w:lvlJc w:val="right"/>
      <w:pPr>
        <w:ind w:left="7642" w:hanging="180"/>
      </w:pPr>
    </w:lvl>
    <w:lvl w:ilvl="6" w:tplc="0405000F" w:tentative="1">
      <w:start w:val="1"/>
      <w:numFmt w:val="decimal"/>
      <w:lvlText w:val="%7."/>
      <w:lvlJc w:val="left"/>
      <w:pPr>
        <w:ind w:left="8362" w:hanging="360"/>
      </w:pPr>
    </w:lvl>
    <w:lvl w:ilvl="7" w:tplc="04050019" w:tentative="1">
      <w:start w:val="1"/>
      <w:numFmt w:val="lowerLetter"/>
      <w:lvlText w:val="%8."/>
      <w:lvlJc w:val="left"/>
      <w:pPr>
        <w:ind w:left="9082" w:hanging="360"/>
      </w:pPr>
    </w:lvl>
    <w:lvl w:ilvl="8" w:tplc="0405001B" w:tentative="1">
      <w:start w:val="1"/>
      <w:numFmt w:val="lowerRoman"/>
      <w:lvlText w:val="%9."/>
      <w:lvlJc w:val="right"/>
      <w:pPr>
        <w:ind w:left="9802" w:hanging="180"/>
      </w:pPr>
    </w:lvl>
  </w:abstractNum>
  <w:abstractNum w:abstractNumId="4" w15:restartNumberingAfterBreak="0">
    <w:nsid w:val="0D8B45FF"/>
    <w:multiLevelType w:val="hybridMultilevel"/>
    <w:tmpl w:val="25CA3C4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713F59"/>
    <w:multiLevelType w:val="multilevel"/>
    <w:tmpl w:val="D1426096"/>
    <w:lvl w:ilvl="0">
      <w:start w:val="1"/>
      <w:numFmt w:val="ordinal"/>
      <w:pStyle w:val="nvrhpoadu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6460ED"/>
    <w:multiLevelType w:val="hybridMultilevel"/>
    <w:tmpl w:val="60D06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23E0D"/>
    <w:multiLevelType w:val="hybridMultilevel"/>
    <w:tmpl w:val="2B248828"/>
    <w:lvl w:ilvl="0" w:tplc="5504F052">
      <w:start w:val="2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A31718"/>
    <w:multiLevelType w:val="hybridMultilevel"/>
    <w:tmpl w:val="E68C3588"/>
    <w:lvl w:ilvl="0" w:tplc="F88CC728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6" w:hanging="360"/>
      </w:pPr>
    </w:lvl>
    <w:lvl w:ilvl="2" w:tplc="0405001B" w:tentative="1">
      <w:start w:val="1"/>
      <w:numFmt w:val="lowerRoman"/>
      <w:lvlText w:val="%3."/>
      <w:lvlJc w:val="right"/>
      <w:pPr>
        <w:ind w:left="2936" w:hanging="180"/>
      </w:pPr>
    </w:lvl>
    <w:lvl w:ilvl="3" w:tplc="0405000F" w:tentative="1">
      <w:start w:val="1"/>
      <w:numFmt w:val="decimal"/>
      <w:lvlText w:val="%4."/>
      <w:lvlJc w:val="left"/>
      <w:pPr>
        <w:ind w:left="3656" w:hanging="360"/>
      </w:pPr>
    </w:lvl>
    <w:lvl w:ilvl="4" w:tplc="04050019" w:tentative="1">
      <w:start w:val="1"/>
      <w:numFmt w:val="lowerLetter"/>
      <w:lvlText w:val="%5."/>
      <w:lvlJc w:val="left"/>
      <w:pPr>
        <w:ind w:left="4376" w:hanging="360"/>
      </w:pPr>
    </w:lvl>
    <w:lvl w:ilvl="5" w:tplc="0405001B" w:tentative="1">
      <w:start w:val="1"/>
      <w:numFmt w:val="lowerRoman"/>
      <w:lvlText w:val="%6."/>
      <w:lvlJc w:val="right"/>
      <w:pPr>
        <w:ind w:left="5096" w:hanging="180"/>
      </w:pPr>
    </w:lvl>
    <w:lvl w:ilvl="6" w:tplc="0405000F" w:tentative="1">
      <w:start w:val="1"/>
      <w:numFmt w:val="decimal"/>
      <w:lvlText w:val="%7."/>
      <w:lvlJc w:val="left"/>
      <w:pPr>
        <w:ind w:left="5816" w:hanging="360"/>
      </w:pPr>
    </w:lvl>
    <w:lvl w:ilvl="7" w:tplc="04050019" w:tentative="1">
      <w:start w:val="1"/>
      <w:numFmt w:val="lowerLetter"/>
      <w:lvlText w:val="%8."/>
      <w:lvlJc w:val="left"/>
      <w:pPr>
        <w:ind w:left="6536" w:hanging="360"/>
      </w:pPr>
    </w:lvl>
    <w:lvl w:ilvl="8" w:tplc="040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9" w15:restartNumberingAfterBreak="0">
    <w:nsid w:val="54436175"/>
    <w:multiLevelType w:val="hybridMultilevel"/>
    <w:tmpl w:val="5194F78C"/>
    <w:lvl w:ilvl="0" w:tplc="1D5EFECA">
      <w:start w:val="1"/>
      <w:numFmt w:val="decimal"/>
      <w:lvlText w:val="%1."/>
      <w:lvlJc w:val="left"/>
      <w:pPr>
        <w:ind w:left="475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5470" w:hanging="360"/>
      </w:pPr>
    </w:lvl>
    <w:lvl w:ilvl="2" w:tplc="0405001B" w:tentative="1">
      <w:start w:val="1"/>
      <w:numFmt w:val="lowerRoman"/>
      <w:lvlText w:val="%3."/>
      <w:lvlJc w:val="right"/>
      <w:pPr>
        <w:ind w:left="6190" w:hanging="180"/>
      </w:pPr>
    </w:lvl>
    <w:lvl w:ilvl="3" w:tplc="0405000F" w:tentative="1">
      <w:start w:val="1"/>
      <w:numFmt w:val="decimal"/>
      <w:lvlText w:val="%4."/>
      <w:lvlJc w:val="left"/>
      <w:pPr>
        <w:ind w:left="6910" w:hanging="360"/>
      </w:pPr>
    </w:lvl>
    <w:lvl w:ilvl="4" w:tplc="04050019" w:tentative="1">
      <w:start w:val="1"/>
      <w:numFmt w:val="lowerLetter"/>
      <w:lvlText w:val="%5."/>
      <w:lvlJc w:val="left"/>
      <w:pPr>
        <w:ind w:left="7630" w:hanging="360"/>
      </w:pPr>
    </w:lvl>
    <w:lvl w:ilvl="5" w:tplc="0405001B" w:tentative="1">
      <w:start w:val="1"/>
      <w:numFmt w:val="lowerRoman"/>
      <w:lvlText w:val="%6."/>
      <w:lvlJc w:val="right"/>
      <w:pPr>
        <w:ind w:left="8350" w:hanging="180"/>
      </w:pPr>
    </w:lvl>
    <w:lvl w:ilvl="6" w:tplc="0405000F" w:tentative="1">
      <w:start w:val="1"/>
      <w:numFmt w:val="decimal"/>
      <w:lvlText w:val="%7."/>
      <w:lvlJc w:val="left"/>
      <w:pPr>
        <w:ind w:left="9070" w:hanging="360"/>
      </w:pPr>
    </w:lvl>
    <w:lvl w:ilvl="7" w:tplc="04050019" w:tentative="1">
      <w:start w:val="1"/>
      <w:numFmt w:val="lowerLetter"/>
      <w:lvlText w:val="%8."/>
      <w:lvlJc w:val="left"/>
      <w:pPr>
        <w:ind w:left="9790" w:hanging="360"/>
      </w:pPr>
    </w:lvl>
    <w:lvl w:ilvl="8" w:tplc="0405001B" w:tentative="1">
      <w:start w:val="1"/>
      <w:numFmt w:val="lowerRoman"/>
      <w:lvlText w:val="%9."/>
      <w:lvlJc w:val="right"/>
      <w:pPr>
        <w:ind w:left="10510" w:hanging="180"/>
      </w:pPr>
    </w:lvl>
  </w:abstractNum>
  <w:abstractNum w:abstractNumId="10" w15:restartNumberingAfterBreak="0">
    <w:nsid w:val="57384804"/>
    <w:multiLevelType w:val="hybridMultilevel"/>
    <w:tmpl w:val="666E07B4"/>
    <w:lvl w:ilvl="0" w:tplc="440614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8B77510"/>
    <w:multiLevelType w:val="hybridMultilevel"/>
    <w:tmpl w:val="59404E88"/>
    <w:lvl w:ilvl="0" w:tplc="FFFFFFFF">
      <w:start w:val="1"/>
      <w:numFmt w:val="decimal"/>
      <w:pStyle w:val="bodypoad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5077E8"/>
    <w:multiLevelType w:val="hybridMultilevel"/>
    <w:tmpl w:val="4BA42DC8"/>
    <w:lvl w:ilvl="0" w:tplc="55BC8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96508A"/>
    <w:multiLevelType w:val="hybridMultilevel"/>
    <w:tmpl w:val="E68C3588"/>
    <w:lvl w:ilvl="0" w:tplc="F88CC7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1103867"/>
    <w:multiLevelType w:val="hybridMultilevel"/>
    <w:tmpl w:val="FFE0C6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57FAD"/>
    <w:multiLevelType w:val="hybridMultilevel"/>
    <w:tmpl w:val="F886EAFC"/>
    <w:lvl w:ilvl="0" w:tplc="7F1017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220F4"/>
    <w:multiLevelType w:val="hybridMultilevel"/>
    <w:tmpl w:val="5194F78C"/>
    <w:lvl w:ilvl="0" w:tplc="1D5EFE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0"/>
  </w:num>
  <w:num w:numId="4">
    <w:abstractNumId w:val="13"/>
  </w:num>
  <w:num w:numId="5">
    <w:abstractNumId w:val="8"/>
  </w:num>
  <w:num w:numId="6">
    <w:abstractNumId w:val="11"/>
  </w:num>
  <w:num w:numId="7">
    <w:abstractNumId w:val="9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4"/>
  </w:num>
  <w:num w:numId="14">
    <w:abstractNumId w:val="12"/>
  </w:num>
  <w:num w:numId="15">
    <w:abstractNumId w:val="1"/>
  </w:num>
  <w:num w:numId="16">
    <w:abstractNumId w:val="6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00CB3"/>
    <w:rsid w:val="000032E9"/>
    <w:rsid w:val="00003A36"/>
    <w:rsid w:val="00020A5C"/>
    <w:rsid w:val="000348C2"/>
    <w:rsid w:val="00036D57"/>
    <w:rsid w:val="00042DD3"/>
    <w:rsid w:val="00047915"/>
    <w:rsid w:val="000523CA"/>
    <w:rsid w:val="00056630"/>
    <w:rsid w:val="000666BA"/>
    <w:rsid w:val="00075017"/>
    <w:rsid w:val="000808DC"/>
    <w:rsid w:val="0008247D"/>
    <w:rsid w:val="00087ADC"/>
    <w:rsid w:val="000916DE"/>
    <w:rsid w:val="0009260E"/>
    <w:rsid w:val="000929F8"/>
    <w:rsid w:val="000B2451"/>
    <w:rsid w:val="000B5427"/>
    <w:rsid w:val="000C0D77"/>
    <w:rsid w:val="000D56A1"/>
    <w:rsid w:val="000D6E57"/>
    <w:rsid w:val="000E49A2"/>
    <w:rsid w:val="000E7D12"/>
    <w:rsid w:val="000F20E8"/>
    <w:rsid w:val="000F7AF5"/>
    <w:rsid w:val="00120E40"/>
    <w:rsid w:val="00123F9D"/>
    <w:rsid w:val="001415C0"/>
    <w:rsid w:val="00141996"/>
    <w:rsid w:val="00142D99"/>
    <w:rsid w:val="001449F9"/>
    <w:rsid w:val="0015105E"/>
    <w:rsid w:val="00153866"/>
    <w:rsid w:val="00160376"/>
    <w:rsid w:val="00162247"/>
    <w:rsid w:val="00162367"/>
    <w:rsid w:val="00164B80"/>
    <w:rsid w:val="00165D3A"/>
    <w:rsid w:val="00177A8E"/>
    <w:rsid w:val="00193F20"/>
    <w:rsid w:val="00197CD2"/>
    <w:rsid w:val="001B13BD"/>
    <w:rsid w:val="001B2DDA"/>
    <w:rsid w:val="001B3191"/>
    <w:rsid w:val="001B5697"/>
    <w:rsid w:val="001C1C9D"/>
    <w:rsid w:val="001C59EB"/>
    <w:rsid w:val="001C7C84"/>
    <w:rsid w:val="001E0219"/>
    <w:rsid w:val="001E6A68"/>
    <w:rsid w:val="001F2D05"/>
    <w:rsid w:val="00212775"/>
    <w:rsid w:val="00214571"/>
    <w:rsid w:val="00225EFB"/>
    <w:rsid w:val="00226475"/>
    <w:rsid w:val="00231C08"/>
    <w:rsid w:val="00234402"/>
    <w:rsid w:val="00261F50"/>
    <w:rsid w:val="002766FD"/>
    <w:rsid w:val="00290E45"/>
    <w:rsid w:val="002A2A66"/>
    <w:rsid w:val="002B1C57"/>
    <w:rsid w:val="002B5074"/>
    <w:rsid w:val="002D62C1"/>
    <w:rsid w:val="002D7AB1"/>
    <w:rsid w:val="002E4749"/>
    <w:rsid w:val="002F61E6"/>
    <w:rsid w:val="00304691"/>
    <w:rsid w:val="003206E5"/>
    <w:rsid w:val="00321B01"/>
    <w:rsid w:val="0032467C"/>
    <w:rsid w:val="003326C8"/>
    <w:rsid w:val="00343DD6"/>
    <w:rsid w:val="00353ABE"/>
    <w:rsid w:val="00355092"/>
    <w:rsid w:val="00371DBE"/>
    <w:rsid w:val="00375A36"/>
    <w:rsid w:val="00375DFD"/>
    <w:rsid w:val="00385E30"/>
    <w:rsid w:val="0038680D"/>
    <w:rsid w:val="00387640"/>
    <w:rsid w:val="0039546B"/>
    <w:rsid w:val="003B388D"/>
    <w:rsid w:val="003B580D"/>
    <w:rsid w:val="003B7984"/>
    <w:rsid w:val="003D435A"/>
    <w:rsid w:val="003E342C"/>
    <w:rsid w:val="003E5D03"/>
    <w:rsid w:val="003F3A58"/>
    <w:rsid w:val="003F4AC2"/>
    <w:rsid w:val="003F5477"/>
    <w:rsid w:val="004122FC"/>
    <w:rsid w:val="004217A5"/>
    <w:rsid w:val="00421D87"/>
    <w:rsid w:val="00422AA7"/>
    <w:rsid w:val="00423B1E"/>
    <w:rsid w:val="00430DA2"/>
    <w:rsid w:val="00436A35"/>
    <w:rsid w:val="00443A87"/>
    <w:rsid w:val="00444E6D"/>
    <w:rsid w:val="00454DF7"/>
    <w:rsid w:val="00457246"/>
    <w:rsid w:val="0046073A"/>
    <w:rsid w:val="00462082"/>
    <w:rsid w:val="004645BB"/>
    <w:rsid w:val="004757C4"/>
    <w:rsid w:val="004A1264"/>
    <w:rsid w:val="004A1D90"/>
    <w:rsid w:val="004A2874"/>
    <w:rsid w:val="004B0599"/>
    <w:rsid w:val="004B732A"/>
    <w:rsid w:val="004D5858"/>
    <w:rsid w:val="004E7960"/>
    <w:rsid w:val="00511F9C"/>
    <w:rsid w:val="00513E25"/>
    <w:rsid w:val="00517EC6"/>
    <w:rsid w:val="005350B9"/>
    <w:rsid w:val="0053538D"/>
    <w:rsid w:val="005379B1"/>
    <w:rsid w:val="00556B30"/>
    <w:rsid w:val="005644D9"/>
    <w:rsid w:val="00567DE2"/>
    <w:rsid w:val="00573FA1"/>
    <w:rsid w:val="00576E09"/>
    <w:rsid w:val="00591D62"/>
    <w:rsid w:val="0059211B"/>
    <w:rsid w:val="005B0CBC"/>
    <w:rsid w:val="005B1757"/>
    <w:rsid w:val="005B2667"/>
    <w:rsid w:val="005B29EE"/>
    <w:rsid w:val="005B6D32"/>
    <w:rsid w:val="005C5958"/>
    <w:rsid w:val="005C67E3"/>
    <w:rsid w:val="005D2FE7"/>
    <w:rsid w:val="005E31A8"/>
    <w:rsid w:val="005E6267"/>
    <w:rsid w:val="005F1E78"/>
    <w:rsid w:val="0061357A"/>
    <w:rsid w:val="00616168"/>
    <w:rsid w:val="00627722"/>
    <w:rsid w:val="00636B93"/>
    <w:rsid w:val="00641790"/>
    <w:rsid w:val="00646248"/>
    <w:rsid w:val="00654953"/>
    <w:rsid w:val="0065773A"/>
    <w:rsid w:val="00660031"/>
    <w:rsid w:val="00660158"/>
    <w:rsid w:val="00661FBA"/>
    <w:rsid w:val="00662E95"/>
    <w:rsid w:val="00675B6C"/>
    <w:rsid w:val="00677E31"/>
    <w:rsid w:val="006823FE"/>
    <w:rsid w:val="00692DE0"/>
    <w:rsid w:val="006938A3"/>
    <w:rsid w:val="00695799"/>
    <w:rsid w:val="006A2207"/>
    <w:rsid w:val="006A52D6"/>
    <w:rsid w:val="006B7728"/>
    <w:rsid w:val="006D03A3"/>
    <w:rsid w:val="006D2941"/>
    <w:rsid w:val="006D40C5"/>
    <w:rsid w:val="006E1680"/>
    <w:rsid w:val="006E5EFC"/>
    <w:rsid w:val="00702CA6"/>
    <w:rsid w:val="00717999"/>
    <w:rsid w:val="00721CDE"/>
    <w:rsid w:val="007348BB"/>
    <w:rsid w:val="00752E00"/>
    <w:rsid w:val="0075655A"/>
    <w:rsid w:val="007676E3"/>
    <w:rsid w:val="00773F6F"/>
    <w:rsid w:val="0077406B"/>
    <w:rsid w:val="00784312"/>
    <w:rsid w:val="007A6746"/>
    <w:rsid w:val="007C1F9F"/>
    <w:rsid w:val="007C3B46"/>
    <w:rsid w:val="007C5C5C"/>
    <w:rsid w:val="007D2EC4"/>
    <w:rsid w:val="007D608E"/>
    <w:rsid w:val="007D6FB7"/>
    <w:rsid w:val="007E3F85"/>
    <w:rsid w:val="007F1A31"/>
    <w:rsid w:val="007F2B84"/>
    <w:rsid w:val="007F7C96"/>
    <w:rsid w:val="00802FB8"/>
    <w:rsid w:val="008149A1"/>
    <w:rsid w:val="00823C73"/>
    <w:rsid w:val="00840235"/>
    <w:rsid w:val="00847C53"/>
    <w:rsid w:val="008568D5"/>
    <w:rsid w:val="00863CDD"/>
    <w:rsid w:val="00873CDD"/>
    <w:rsid w:val="00880AC2"/>
    <w:rsid w:val="0088543A"/>
    <w:rsid w:val="00893C71"/>
    <w:rsid w:val="00894A7F"/>
    <w:rsid w:val="00897585"/>
    <w:rsid w:val="008A5242"/>
    <w:rsid w:val="008C238F"/>
    <w:rsid w:val="008C2DA6"/>
    <w:rsid w:val="008C37A0"/>
    <w:rsid w:val="008D379C"/>
    <w:rsid w:val="008D467E"/>
    <w:rsid w:val="008D5CBD"/>
    <w:rsid w:val="008E338C"/>
    <w:rsid w:val="008E5905"/>
    <w:rsid w:val="008F4BEE"/>
    <w:rsid w:val="009017DB"/>
    <w:rsid w:val="00912498"/>
    <w:rsid w:val="00914245"/>
    <w:rsid w:val="0093029D"/>
    <w:rsid w:val="009719E6"/>
    <w:rsid w:val="00973E0D"/>
    <w:rsid w:val="00980995"/>
    <w:rsid w:val="0098164A"/>
    <w:rsid w:val="0099226C"/>
    <w:rsid w:val="00995FFF"/>
    <w:rsid w:val="00996A93"/>
    <w:rsid w:val="009A06D4"/>
    <w:rsid w:val="009A2E9A"/>
    <w:rsid w:val="009B5466"/>
    <w:rsid w:val="009B5B7F"/>
    <w:rsid w:val="009D55A0"/>
    <w:rsid w:val="009E3BE9"/>
    <w:rsid w:val="009F145B"/>
    <w:rsid w:val="009F3268"/>
    <w:rsid w:val="009F3F90"/>
    <w:rsid w:val="00A03691"/>
    <w:rsid w:val="00A06D81"/>
    <w:rsid w:val="00A10E76"/>
    <w:rsid w:val="00A12237"/>
    <w:rsid w:val="00A16F0F"/>
    <w:rsid w:val="00A249C9"/>
    <w:rsid w:val="00A42602"/>
    <w:rsid w:val="00A4571E"/>
    <w:rsid w:val="00A45A9E"/>
    <w:rsid w:val="00A46106"/>
    <w:rsid w:val="00A477A2"/>
    <w:rsid w:val="00A52AA4"/>
    <w:rsid w:val="00A5775C"/>
    <w:rsid w:val="00A60332"/>
    <w:rsid w:val="00A62B5B"/>
    <w:rsid w:val="00A744D5"/>
    <w:rsid w:val="00A77317"/>
    <w:rsid w:val="00A94B17"/>
    <w:rsid w:val="00AA0772"/>
    <w:rsid w:val="00AA0FCD"/>
    <w:rsid w:val="00AB24B2"/>
    <w:rsid w:val="00AD6425"/>
    <w:rsid w:val="00AE101B"/>
    <w:rsid w:val="00AE46C4"/>
    <w:rsid w:val="00AF0CAE"/>
    <w:rsid w:val="00AF4A3A"/>
    <w:rsid w:val="00AF681E"/>
    <w:rsid w:val="00B00AF0"/>
    <w:rsid w:val="00B07E1F"/>
    <w:rsid w:val="00B10192"/>
    <w:rsid w:val="00B11413"/>
    <w:rsid w:val="00B14921"/>
    <w:rsid w:val="00B24513"/>
    <w:rsid w:val="00B25A01"/>
    <w:rsid w:val="00B27455"/>
    <w:rsid w:val="00B565CA"/>
    <w:rsid w:val="00B573EA"/>
    <w:rsid w:val="00B62A4F"/>
    <w:rsid w:val="00B62B89"/>
    <w:rsid w:val="00B76F4C"/>
    <w:rsid w:val="00B80A62"/>
    <w:rsid w:val="00B82529"/>
    <w:rsid w:val="00B83CAE"/>
    <w:rsid w:val="00B90B41"/>
    <w:rsid w:val="00B95E19"/>
    <w:rsid w:val="00BA3EEE"/>
    <w:rsid w:val="00BB1418"/>
    <w:rsid w:val="00BB2196"/>
    <w:rsid w:val="00BB5879"/>
    <w:rsid w:val="00C110DA"/>
    <w:rsid w:val="00C202CC"/>
    <w:rsid w:val="00C23160"/>
    <w:rsid w:val="00C409D9"/>
    <w:rsid w:val="00C54E3E"/>
    <w:rsid w:val="00C62056"/>
    <w:rsid w:val="00C72041"/>
    <w:rsid w:val="00C77360"/>
    <w:rsid w:val="00C8136B"/>
    <w:rsid w:val="00C84BC6"/>
    <w:rsid w:val="00C85AC8"/>
    <w:rsid w:val="00C86492"/>
    <w:rsid w:val="00C97AF8"/>
    <w:rsid w:val="00CA7182"/>
    <w:rsid w:val="00CB5831"/>
    <w:rsid w:val="00CC46D1"/>
    <w:rsid w:val="00CE47E9"/>
    <w:rsid w:val="00CE4AA0"/>
    <w:rsid w:val="00CE67BA"/>
    <w:rsid w:val="00CF0CBF"/>
    <w:rsid w:val="00CF3EB1"/>
    <w:rsid w:val="00CF7D34"/>
    <w:rsid w:val="00D102F2"/>
    <w:rsid w:val="00D17432"/>
    <w:rsid w:val="00D21AF3"/>
    <w:rsid w:val="00D2706D"/>
    <w:rsid w:val="00D347DB"/>
    <w:rsid w:val="00D429AA"/>
    <w:rsid w:val="00D45A7A"/>
    <w:rsid w:val="00D46301"/>
    <w:rsid w:val="00D46752"/>
    <w:rsid w:val="00D50352"/>
    <w:rsid w:val="00D518C7"/>
    <w:rsid w:val="00D6193C"/>
    <w:rsid w:val="00D62F8B"/>
    <w:rsid w:val="00D6485C"/>
    <w:rsid w:val="00D80308"/>
    <w:rsid w:val="00D92AE8"/>
    <w:rsid w:val="00DA4F59"/>
    <w:rsid w:val="00DA7108"/>
    <w:rsid w:val="00DB244E"/>
    <w:rsid w:val="00DB285C"/>
    <w:rsid w:val="00DC462C"/>
    <w:rsid w:val="00DC570D"/>
    <w:rsid w:val="00DD18C1"/>
    <w:rsid w:val="00DD391D"/>
    <w:rsid w:val="00DD5CCF"/>
    <w:rsid w:val="00DE5776"/>
    <w:rsid w:val="00DF5719"/>
    <w:rsid w:val="00E00E10"/>
    <w:rsid w:val="00E07484"/>
    <w:rsid w:val="00E12E33"/>
    <w:rsid w:val="00E23340"/>
    <w:rsid w:val="00E23B3D"/>
    <w:rsid w:val="00E30551"/>
    <w:rsid w:val="00E37F1B"/>
    <w:rsid w:val="00E456FC"/>
    <w:rsid w:val="00E50EA3"/>
    <w:rsid w:val="00EA16FC"/>
    <w:rsid w:val="00EC0DCE"/>
    <w:rsid w:val="00EC1EBD"/>
    <w:rsid w:val="00EC2A69"/>
    <w:rsid w:val="00ED1B09"/>
    <w:rsid w:val="00ED5079"/>
    <w:rsid w:val="00ED5CBD"/>
    <w:rsid w:val="00ED772D"/>
    <w:rsid w:val="00EE1BE5"/>
    <w:rsid w:val="00F11B6E"/>
    <w:rsid w:val="00F14A39"/>
    <w:rsid w:val="00F16351"/>
    <w:rsid w:val="00F266D4"/>
    <w:rsid w:val="00F36879"/>
    <w:rsid w:val="00F404BC"/>
    <w:rsid w:val="00F411EE"/>
    <w:rsid w:val="00F5472E"/>
    <w:rsid w:val="00F64FA2"/>
    <w:rsid w:val="00F73511"/>
    <w:rsid w:val="00F860B1"/>
    <w:rsid w:val="00F952AB"/>
    <w:rsid w:val="00FA122F"/>
    <w:rsid w:val="00FA7930"/>
    <w:rsid w:val="00FB498E"/>
    <w:rsid w:val="00FC0F58"/>
    <w:rsid w:val="00FC1F93"/>
    <w:rsid w:val="00FC5820"/>
    <w:rsid w:val="00FC7B75"/>
    <w:rsid w:val="00FD777C"/>
    <w:rsid w:val="00FE6AB1"/>
    <w:rsid w:val="00FF375A"/>
    <w:rsid w:val="00FF5EB9"/>
    <w:rsid w:val="00FF663B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DAB9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A477A2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Nadpis3">
    <w:name w:val="heading 3"/>
    <w:basedOn w:val="Normln"/>
    <w:next w:val="Normln"/>
    <w:link w:val="Nadpis3Char"/>
    <w:qFormat/>
    <w:rsid w:val="00F266D4"/>
    <w:pPr>
      <w:keepNext/>
      <w:widowControl/>
      <w:suppressAutoHyphens w:val="0"/>
      <w:autoSpaceDN/>
      <w:outlineLvl w:val="2"/>
    </w:pPr>
    <w:rPr>
      <w:rFonts w:eastAsia="Times New Roman" w:cs="Times New Roman"/>
      <w:b/>
      <w:kern w:val="0"/>
      <w:sz w:val="26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nvrhpoadu">
    <w:name w:val="_návrh pořadu"/>
    <w:basedOn w:val="Normln"/>
    <w:rsid w:val="0038680D"/>
    <w:pPr>
      <w:widowControl/>
      <w:numPr>
        <w:numId w:val="1"/>
      </w:numPr>
      <w:autoSpaceDN/>
      <w:spacing w:after="280"/>
      <w:jc w:val="both"/>
    </w:pPr>
    <w:rPr>
      <w:rFonts w:eastAsia="Times New Roman" w:cs="Times New Roman"/>
      <w:color w:val="000000"/>
      <w:kern w:val="0"/>
      <w:sz w:val="26"/>
      <w:szCs w:val="20"/>
      <w:lang w:eastAsia="cs-CZ" w:bidi="ar-SA"/>
    </w:rPr>
  </w:style>
  <w:style w:type="character" w:customStyle="1" w:styleId="Nadpis3Char">
    <w:name w:val="Nadpis 3 Char"/>
    <w:basedOn w:val="Standardnpsmoodstavce"/>
    <w:link w:val="Nadpis3"/>
    <w:rsid w:val="00F266D4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paragraph" w:styleId="slovanseznam">
    <w:name w:val="List Number"/>
    <w:basedOn w:val="Normln"/>
    <w:uiPriority w:val="99"/>
    <w:unhideWhenUsed/>
    <w:rsid w:val="00457246"/>
    <w:pPr>
      <w:numPr>
        <w:numId w:val="3"/>
      </w:numPr>
      <w:contextualSpacing/>
      <w:textAlignment w:val="baseline"/>
    </w:pPr>
    <w:rPr>
      <w:szCs w:val="21"/>
    </w:rPr>
  </w:style>
  <w:style w:type="paragraph" w:customStyle="1" w:styleId="nadpiskapitoly">
    <w:name w:val="_nadpis kapitoly"/>
    <w:basedOn w:val="Nadpis1"/>
    <w:rsid w:val="00A477A2"/>
    <w:pPr>
      <w:keepLines w:val="0"/>
      <w:widowControl/>
      <w:tabs>
        <w:tab w:val="left" w:pos="-720"/>
        <w:tab w:val="left" w:pos="0"/>
        <w:tab w:val="left" w:pos="426"/>
        <w:tab w:val="left" w:pos="1134"/>
      </w:tabs>
      <w:autoSpaceDN/>
      <w:spacing w:before="0" w:line="360" w:lineRule="auto"/>
      <w:jc w:val="center"/>
    </w:pPr>
    <w:rPr>
      <w:rFonts w:ascii="Times New Roman" w:eastAsia="Times New Roman" w:hAnsi="Times New Roman" w:cs="Times New Roman"/>
      <w:b/>
      <w:color w:val="auto"/>
      <w:spacing w:val="-3"/>
      <w:kern w:val="0"/>
      <w:sz w:val="28"/>
      <w:szCs w:val="20"/>
      <w:lang w:eastAsia="cs-CZ"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A477A2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  <w:style w:type="paragraph" w:customStyle="1" w:styleId="bodypoadu">
    <w:name w:val="_body pořadu"/>
    <w:basedOn w:val="Zkladntextodsazen"/>
    <w:rsid w:val="004A1264"/>
    <w:pPr>
      <w:numPr>
        <w:numId w:val="6"/>
      </w:numPr>
      <w:tabs>
        <w:tab w:val="clear" w:pos="720"/>
        <w:tab w:val="left" w:pos="0"/>
        <w:tab w:val="num" w:pos="360"/>
        <w:tab w:val="left" w:pos="1440"/>
        <w:tab w:val="left" w:pos="2160"/>
      </w:tabs>
      <w:autoSpaceDN/>
      <w:spacing w:after="240"/>
      <w:ind w:left="283" w:firstLine="0"/>
      <w:jc w:val="both"/>
    </w:pPr>
    <w:rPr>
      <w:rFonts w:eastAsia="Times New Roman" w:cs="Times New Roman"/>
      <w:snapToGrid w:val="0"/>
      <w:color w:val="000000"/>
      <w:spacing w:val="-2"/>
      <w:kern w:val="0"/>
      <w:sz w:val="26"/>
      <w:szCs w:val="20"/>
      <w:lang w:eastAsia="cs-CZ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A1264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A126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E50EA3"/>
    <w:pPr>
      <w:ind w:left="720"/>
      <w:contextualSpacing/>
    </w:pPr>
    <w:rPr>
      <w:szCs w:val="21"/>
    </w:rPr>
  </w:style>
  <w:style w:type="paragraph" w:customStyle="1" w:styleId="vbory">
    <w:name w:val="_výbory"/>
    <w:basedOn w:val="Normln"/>
    <w:next w:val="Normln"/>
    <w:rsid w:val="00F14A39"/>
    <w:pPr>
      <w:widowControl/>
      <w:autoSpaceDN/>
      <w:spacing w:after="520"/>
      <w:ind w:left="4820"/>
      <w:jc w:val="both"/>
    </w:pPr>
    <w:rPr>
      <w:rFonts w:eastAsia="Times New Roman" w:cs="Times New Roman"/>
      <w:bCs/>
      <w:color w:val="000000"/>
      <w:kern w:val="0"/>
      <w:sz w:val="26"/>
      <w:szCs w:val="20"/>
      <w:lang w:eastAsia="cs-CZ" w:bidi="ar-SA"/>
    </w:rPr>
  </w:style>
  <w:style w:type="paragraph" w:customStyle="1" w:styleId="pikzn">
    <w:name w:val="_přikázání"/>
    <w:basedOn w:val="Normln"/>
    <w:next w:val="vbory"/>
    <w:rsid w:val="00F14A39"/>
    <w:pPr>
      <w:widowControl/>
      <w:numPr>
        <w:numId w:val="15"/>
      </w:numPr>
      <w:autoSpaceDN/>
      <w:spacing w:after="280"/>
      <w:jc w:val="both"/>
    </w:pPr>
    <w:rPr>
      <w:rFonts w:eastAsia="Times New Roman" w:cs="Times New Roman"/>
      <w:bCs/>
      <w:color w:val="000000"/>
      <w:kern w:val="0"/>
      <w:sz w:val="26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6EB55-BB73-47B5-82DE-B324026E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13</cp:revision>
  <cp:lastPrinted>2022-12-14T14:20:00Z</cp:lastPrinted>
  <dcterms:created xsi:type="dcterms:W3CDTF">2023-05-02T10:37:00Z</dcterms:created>
  <dcterms:modified xsi:type="dcterms:W3CDTF">2023-05-03T13:56:00Z</dcterms:modified>
</cp:coreProperties>
</file>