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D032" w14:textId="1D4F9CAE" w:rsidR="0018747B" w:rsidRPr="00D52D19" w:rsidRDefault="0018747B" w:rsidP="00415577">
      <w:pPr>
        <w:pStyle w:val="PS-hlavika2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POSLANECKÁ SNĚMOVNA</w:t>
      </w:r>
    </w:p>
    <w:p w14:paraId="2EB206CD" w14:textId="39C59875" w:rsidR="0018747B" w:rsidRPr="00D52D19" w:rsidRDefault="00B76EA8" w:rsidP="00415577">
      <w:pPr>
        <w:pStyle w:val="PS-hlavika2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20</w:t>
      </w:r>
      <w:r w:rsidR="006E0DF2">
        <w:rPr>
          <w:rFonts w:asciiTheme="minorHAnsi" w:hAnsiTheme="minorHAnsi" w:cstheme="minorHAnsi"/>
          <w:sz w:val="22"/>
        </w:rPr>
        <w:t>24</w:t>
      </w:r>
    </w:p>
    <w:p w14:paraId="7EBBAAE1" w14:textId="46FAD066" w:rsidR="0018747B" w:rsidRPr="00D52D19" w:rsidRDefault="00E92FFC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9</w:t>
      </w:r>
      <w:r w:rsidR="0018747B" w:rsidRPr="00D52D19">
        <w:rPr>
          <w:rFonts w:asciiTheme="minorHAnsi" w:hAnsiTheme="minorHAnsi" w:cstheme="minorHAnsi"/>
          <w:sz w:val="22"/>
        </w:rPr>
        <w:t>. volební období</w:t>
      </w:r>
    </w:p>
    <w:p w14:paraId="009773BA" w14:textId="77777777" w:rsidR="0018747B" w:rsidRPr="00D52D19" w:rsidRDefault="0018747B" w:rsidP="00415577">
      <w:pPr>
        <w:pStyle w:val="PS-hlavika3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ZÁ</w:t>
      </w:r>
      <w:r w:rsidR="00415577" w:rsidRPr="00D52D19">
        <w:rPr>
          <w:rFonts w:asciiTheme="minorHAnsi" w:hAnsiTheme="minorHAnsi" w:cstheme="minorHAnsi"/>
          <w:sz w:val="22"/>
        </w:rPr>
        <w:t>P</w:t>
      </w:r>
      <w:r w:rsidRPr="00D52D19">
        <w:rPr>
          <w:rFonts w:asciiTheme="minorHAnsi" w:hAnsiTheme="minorHAnsi" w:cstheme="minorHAnsi"/>
          <w:sz w:val="22"/>
        </w:rPr>
        <w:t>IS</w:t>
      </w:r>
    </w:p>
    <w:p w14:paraId="4D3F4EF5" w14:textId="29702290" w:rsidR="0018747B" w:rsidRPr="00D52D19" w:rsidRDefault="0018747B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 xml:space="preserve">z </w:t>
      </w:r>
      <w:r w:rsidR="006E0DF2">
        <w:rPr>
          <w:rFonts w:asciiTheme="minorHAnsi" w:hAnsiTheme="minorHAnsi" w:cstheme="minorHAnsi"/>
          <w:sz w:val="22"/>
        </w:rPr>
        <w:t>36</w:t>
      </w:r>
      <w:r w:rsidRPr="00D52D19">
        <w:rPr>
          <w:rFonts w:asciiTheme="minorHAnsi" w:hAnsiTheme="minorHAnsi" w:cstheme="minorHAnsi"/>
          <w:sz w:val="22"/>
        </w:rPr>
        <w:t>. schůze</w:t>
      </w:r>
    </w:p>
    <w:p w14:paraId="10C4E32D" w14:textId="77777777" w:rsidR="0018747B" w:rsidRPr="00D52D19" w:rsidRDefault="00A14CC0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výboru pro obranu</w:t>
      </w:r>
      <w:r w:rsidR="0018747B" w:rsidRPr="00D52D19">
        <w:rPr>
          <w:rFonts w:asciiTheme="minorHAnsi" w:hAnsiTheme="minorHAnsi" w:cstheme="minorHAnsi"/>
          <w:sz w:val="22"/>
        </w:rPr>
        <w:t>,</w:t>
      </w:r>
    </w:p>
    <w:p w14:paraId="6C4BEFF0" w14:textId="25557536" w:rsidR="0018747B" w:rsidRPr="00D52D19" w:rsidRDefault="0018747B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 xml:space="preserve">která se konala </w:t>
      </w:r>
      <w:r w:rsidR="008856B9">
        <w:rPr>
          <w:rFonts w:asciiTheme="minorHAnsi" w:hAnsiTheme="minorHAnsi" w:cstheme="minorHAnsi"/>
          <w:sz w:val="22"/>
        </w:rPr>
        <w:t xml:space="preserve">v úterý </w:t>
      </w:r>
      <w:r w:rsidR="006E0DF2">
        <w:rPr>
          <w:rFonts w:asciiTheme="minorHAnsi" w:hAnsiTheme="minorHAnsi" w:cstheme="minorHAnsi"/>
          <w:sz w:val="22"/>
        </w:rPr>
        <w:t>30. ledna</w:t>
      </w:r>
      <w:r w:rsidR="00156ACA">
        <w:rPr>
          <w:rFonts w:asciiTheme="minorHAnsi" w:hAnsiTheme="minorHAnsi" w:cstheme="minorHAnsi"/>
          <w:sz w:val="22"/>
        </w:rPr>
        <w:t xml:space="preserve"> </w:t>
      </w:r>
      <w:r w:rsidR="00C36005" w:rsidRPr="00D52D19">
        <w:rPr>
          <w:rFonts w:asciiTheme="minorHAnsi" w:hAnsiTheme="minorHAnsi" w:cstheme="minorHAnsi"/>
          <w:sz w:val="22"/>
        </w:rPr>
        <w:t>202</w:t>
      </w:r>
      <w:r w:rsidR="006E0DF2">
        <w:rPr>
          <w:rFonts w:asciiTheme="minorHAnsi" w:hAnsiTheme="minorHAnsi" w:cstheme="minorHAnsi"/>
          <w:sz w:val="22"/>
        </w:rPr>
        <w:t>4</w:t>
      </w:r>
    </w:p>
    <w:p w14:paraId="3840CC0A" w14:textId="77777777" w:rsidR="00C81C31" w:rsidRPr="00D52D19" w:rsidRDefault="0018747B" w:rsidP="00415577">
      <w:pPr>
        <w:pStyle w:val="PS-msto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v budově Poslanecké sněmovny, Sněmovní 4, 118 26 Praha 1</w:t>
      </w:r>
      <w:r w:rsidR="00415577" w:rsidRPr="00D52D19">
        <w:rPr>
          <w:rFonts w:asciiTheme="minorHAnsi" w:hAnsiTheme="minorHAnsi" w:cstheme="minorHAnsi"/>
          <w:sz w:val="22"/>
        </w:rPr>
        <w:br/>
      </w:r>
      <w:r w:rsidRPr="00D52D19">
        <w:rPr>
          <w:rFonts w:asciiTheme="minorHAnsi" w:hAnsiTheme="minorHAnsi" w:cstheme="minorHAnsi"/>
          <w:sz w:val="22"/>
        </w:rPr>
        <w:t xml:space="preserve">místnost č. </w:t>
      </w:r>
      <w:proofErr w:type="gramStart"/>
      <w:r w:rsidR="00A14CC0" w:rsidRPr="00D52D19">
        <w:rPr>
          <w:rFonts w:asciiTheme="minorHAnsi" w:hAnsiTheme="minorHAnsi" w:cstheme="minorHAnsi"/>
          <w:sz w:val="22"/>
        </w:rPr>
        <w:t>311B</w:t>
      </w:r>
      <w:proofErr w:type="gramEnd"/>
      <w:r w:rsidRPr="00D52D19">
        <w:rPr>
          <w:rFonts w:asciiTheme="minorHAnsi" w:hAnsiTheme="minorHAnsi" w:cstheme="minorHAnsi"/>
          <w:sz w:val="22"/>
        </w:rPr>
        <w:t xml:space="preserve"> </w:t>
      </w:r>
    </w:p>
    <w:p w14:paraId="28E06D3B" w14:textId="38AE586D" w:rsidR="00902131" w:rsidRDefault="00902131" w:rsidP="00211714">
      <w:pPr>
        <w:pStyle w:val="PSasy"/>
        <w:spacing w:before="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52D19">
        <w:rPr>
          <w:rFonts w:asciiTheme="minorHAnsi" w:hAnsiTheme="minorHAnsi" w:cstheme="minorHAnsi"/>
          <w:sz w:val="22"/>
          <w:szCs w:val="22"/>
        </w:rPr>
        <w:t xml:space="preserve">Návrh </w:t>
      </w:r>
      <w:r w:rsidR="00925CBF" w:rsidRPr="00D52D19">
        <w:rPr>
          <w:rFonts w:asciiTheme="minorHAnsi" w:hAnsiTheme="minorHAnsi" w:cstheme="minorHAnsi"/>
          <w:sz w:val="22"/>
          <w:szCs w:val="22"/>
        </w:rPr>
        <w:t>programu jednání</w:t>
      </w:r>
      <w:r w:rsidRPr="00D52D19">
        <w:rPr>
          <w:rFonts w:asciiTheme="minorHAnsi" w:hAnsiTheme="minorHAnsi" w:cstheme="minorHAnsi"/>
          <w:sz w:val="22"/>
          <w:szCs w:val="22"/>
        </w:rPr>
        <w:t>:</w:t>
      </w:r>
    </w:p>
    <w:p w14:paraId="01553EC7" w14:textId="77777777" w:rsidR="0034240E" w:rsidRPr="0034240E" w:rsidRDefault="0034240E" w:rsidP="0034240E">
      <w:pPr>
        <w:pStyle w:val="PSbodprogramu"/>
        <w:numPr>
          <w:ilvl w:val="0"/>
          <w:numId w:val="0"/>
        </w:numPr>
        <w:ind w:left="360"/>
      </w:pPr>
    </w:p>
    <w:p w14:paraId="44D09DE8" w14:textId="77777777" w:rsidR="00047507" w:rsidRPr="005F3F46" w:rsidRDefault="00047507" w:rsidP="005F3F46">
      <w:pPr>
        <w:numPr>
          <w:ilvl w:val="0"/>
          <w:numId w:val="8"/>
        </w:numPr>
        <w:spacing w:after="120" w:line="240" w:lineRule="auto"/>
        <w:jc w:val="both"/>
        <w:rPr>
          <w:rFonts w:asciiTheme="minorHAnsi" w:hAnsiTheme="minorHAnsi" w:cstheme="minorHAnsi"/>
          <w:b/>
          <w:i/>
        </w:rPr>
      </w:pPr>
      <w:r w:rsidRPr="005F3F46">
        <w:rPr>
          <w:rFonts w:asciiTheme="minorHAnsi" w:hAnsiTheme="minorHAnsi" w:cstheme="minorHAnsi"/>
          <w:b/>
          <w:i/>
        </w:rPr>
        <w:t>Schválení pořadu schůze.</w:t>
      </w:r>
    </w:p>
    <w:p w14:paraId="296D70F4" w14:textId="7A0FFEDF" w:rsidR="005F3F46" w:rsidRPr="005F3F46" w:rsidRDefault="000152FB" w:rsidP="005F3F46">
      <w:pPr>
        <w:pStyle w:val="PSzpravodaj"/>
        <w:spacing w:before="0"/>
        <w:ind w:left="340" w:hanging="3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F3F46">
        <w:rPr>
          <w:rFonts w:asciiTheme="minorHAnsi" w:hAnsiTheme="minorHAnsi" w:cstheme="minorHAnsi"/>
          <w:b/>
          <w:i/>
          <w:sz w:val="22"/>
          <w:szCs w:val="22"/>
        </w:rPr>
        <w:t xml:space="preserve">2.   </w:t>
      </w:r>
      <w:r w:rsidR="00D7272E">
        <w:rPr>
          <w:rFonts w:asciiTheme="minorHAnsi" w:hAnsiTheme="minorHAnsi" w:cstheme="minorHAnsi"/>
          <w:b/>
          <w:i/>
          <w:sz w:val="22"/>
          <w:szCs w:val="22"/>
        </w:rPr>
        <w:t>Informace k vývoji na Ukrajině a Izraeli – uzavřené jednání.</w:t>
      </w:r>
    </w:p>
    <w:p w14:paraId="3CB5FB74" w14:textId="5BD3CF8F" w:rsidR="005F3F46" w:rsidRDefault="005F3F46" w:rsidP="005F3F46">
      <w:pPr>
        <w:pStyle w:val="PSzpravodaj"/>
        <w:spacing w:before="0"/>
        <w:ind w:left="340" w:hanging="3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F3F46">
        <w:rPr>
          <w:rFonts w:asciiTheme="minorHAnsi" w:hAnsiTheme="minorHAnsi" w:cstheme="minorHAnsi"/>
          <w:b/>
          <w:i/>
          <w:sz w:val="22"/>
          <w:szCs w:val="22"/>
        </w:rPr>
        <w:t xml:space="preserve">3. </w:t>
      </w:r>
      <w:r w:rsidR="00D7272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F3F4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A53B9">
        <w:rPr>
          <w:rFonts w:asciiTheme="minorHAnsi" w:hAnsiTheme="minorHAnsi" w:cstheme="minorHAnsi"/>
          <w:b/>
          <w:i/>
          <w:sz w:val="22"/>
          <w:szCs w:val="22"/>
        </w:rPr>
        <w:t xml:space="preserve">Účast ozbrojených sil </w:t>
      </w:r>
      <w:r w:rsidR="00032596">
        <w:rPr>
          <w:rFonts w:asciiTheme="minorHAnsi" w:hAnsiTheme="minorHAnsi" w:cstheme="minorHAnsi"/>
          <w:b/>
          <w:i/>
          <w:sz w:val="22"/>
          <w:szCs w:val="22"/>
        </w:rPr>
        <w:t>České republiky na vojenských cvičeních mimo území České republiky a účast ozbrojených sil jiných států na vojenských cvičeních na území České republiky v roce 2024 /sněmovní tisk č. 594/</w:t>
      </w:r>
      <w:r w:rsidR="000860A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10046C69" w14:textId="2D9EB587" w:rsidR="00156ACA" w:rsidRPr="00156ACA" w:rsidRDefault="005F3F46" w:rsidP="00156ACA">
      <w:pPr>
        <w:pStyle w:val="PSzpravodaj"/>
        <w:spacing w:before="0"/>
        <w:ind w:left="340" w:hanging="3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F3F46">
        <w:rPr>
          <w:rFonts w:asciiTheme="minorHAnsi" w:hAnsiTheme="minorHAnsi" w:cstheme="minorHAnsi"/>
          <w:b/>
          <w:i/>
          <w:sz w:val="22"/>
          <w:szCs w:val="22"/>
        </w:rPr>
        <w:t xml:space="preserve">4. </w:t>
      </w:r>
      <w:r w:rsidR="00E50B1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F3F4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32596">
        <w:rPr>
          <w:rFonts w:asciiTheme="minorHAnsi" w:hAnsiTheme="minorHAnsi" w:cstheme="minorHAnsi"/>
          <w:b/>
          <w:i/>
          <w:sz w:val="22"/>
          <w:szCs w:val="22"/>
        </w:rPr>
        <w:t>Koncepce výstavby Armády ČR 2035.</w:t>
      </w:r>
      <w:r w:rsidRPr="005F3F4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1698790E" w14:textId="560A9535" w:rsidR="00156ACA" w:rsidRDefault="005F3F46" w:rsidP="000860AC">
      <w:pPr>
        <w:spacing w:after="120" w:line="240" w:lineRule="auto"/>
        <w:ind w:left="340" w:hanging="340"/>
        <w:jc w:val="both"/>
        <w:rPr>
          <w:rFonts w:asciiTheme="minorHAnsi" w:hAnsiTheme="minorHAnsi" w:cstheme="minorHAnsi"/>
          <w:b/>
          <w:i/>
        </w:rPr>
      </w:pPr>
      <w:r w:rsidRPr="005F3F46">
        <w:rPr>
          <w:rFonts w:asciiTheme="minorHAnsi" w:hAnsiTheme="minorHAnsi" w:cstheme="minorHAnsi"/>
          <w:b/>
          <w:i/>
        </w:rPr>
        <w:t xml:space="preserve">5.  </w:t>
      </w:r>
      <w:r w:rsidR="00032596">
        <w:rPr>
          <w:rFonts w:asciiTheme="minorHAnsi" w:hAnsiTheme="minorHAnsi" w:cstheme="minorHAnsi"/>
          <w:b/>
          <w:i/>
        </w:rPr>
        <w:t>Pořízení obrněných vozidel pro ženijní vojsko AČR</w:t>
      </w:r>
      <w:r w:rsidR="00D7272E">
        <w:rPr>
          <w:rFonts w:asciiTheme="minorHAnsi" w:hAnsiTheme="minorHAnsi" w:cstheme="minorHAnsi"/>
          <w:b/>
          <w:i/>
        </w:rPr>
        <w:t>.</w:t>
      </w:r>
    </w:p>
    <w:p w14:paraId="79663AC3" w14:textId="1E5C1716" w:rsidR="00F412C3" w:rsidRPr="005F3F46" w:rsidRDefault="00D7272E" w:rsidP="005F3F46">
      <w:pPr>
        <w:spacing w:after="120"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6</w:t>
      </w:r>
      <w:r w:rsidR="00E50B17">
        <w:rPr>
          <w:rFonts w:asciiTheme="minorHAnsi" w:hAnsiTheme="minorHAnsi" w:cstheme="minorHAnsi"/>
          <w:b/>
          <w:i/>
        </w:rPr>
        <w:t xml:space="preserve">.  </w:t>
      </w:r>
      <w:r w:rsidR="00F412C3" w:rsidRPr="005F3F46">
        <w:rPr>
          <w:rFonts w:asciiTheme="minorHAnsi" w:hAnsiTheme="minorHAnsi" w:cstheme="minorHAnsi"/>
          <w:b/>
          <w:i/>
        </w:rPr>
        <w:t>Termín a pořad příští schůze výboru pro obranu, různé.</w:t>
      </w:r>
    </w:p>
    <w:p w14:paraId="06BEBCD4" w14:textId="77777777" w:rsidR="007C19BE" w:rsidRPr="00D52D19" w:rsidRDefault="007C19BE" w:rsidP="00211714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55B8B2D6" w14:textId="25BE5C9A" w:rsidR="00925CBF" w:rsidRPr="00D52D19" w:rsidRDefault="00902131" w:rsidP="00211714">
      <w:pPr>
        <w:pStyle w:val="Bezmezer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  <w:u w:val="single"/>
        </w:rPr>
        <w:t>Přítomní poslanci</w:t>
      </w:r>
      <w:r w:rsidRPr="00D52D19">
        <w:rPr>
          <w:rFonts w:asciiTheme="minorHAnsi" w:hAnsiTheme="minorHAnsi" w:cstheme="minorHAnsi"/>
          <w:i/>
        </w:rPr>
        <w:t>:</w:t>
      </w:r>
      <w:r w:rsidR="00DE7BC9">
        <w:rPr>
          <w:rFonts w:asciiTheme="minorHAnsi" w:hAnsiTheme="minorHAnsi" w:cstheme="minorHAnsi"/>
          <w:i/>
        </w:rPr>
        <w:t xml:space="preserve"> </w:t>
      </w:r>
      <w:r w:rsidR="00D7272E">
        <w:rPr>
          <w:rFonts w:asciiTheme="minorHAnsi" w:hAnsiTheme="minorHAnsi" w:cstheme="minorHAnsi"/>
          <w:i/>
        </w:rPr>
        <w:t xml:space="preserve">J. </w:t>
      </w:r>
      <w:proofErr w:type="spellStart"/>
      <w:r w:rsidR="00D7272E">
        <w:rPr>
          <w:rFonts w:asciiTheme="minorHAnsi" w:hAnsiTheme="minorHAnsi" w:cstheme="minorHAnsi"/>
          <w:i/>
        </w:rPr>
        <w:t>Bělica</w:t>
      </w:r>
      <w:proofErr w:type="spellEnd"/>
      <w:r w:rsidR="00D7272E">
        <w:rPr>
          <w:rFonts w:asciiTheme="minorHAnsi" w:hAnsiTheme="minorHAnsi" w:cstheme="minorHAnsi"/>
          <w:i/>
        </w:rPr>
        <w:t xml:space="preserve">, </w:t>
      </w:r>
      <w:r w:rsidR="00D7272E" w:rsidRPr="00D52D19">
        <w:rPr>
          <w:rFonts w:asciiTheme="minorHAnsi" w:hAnsiTheme="minorHAnsi" w:cstheme="minorHAnsi"/>
          <w:i/>
        </w:rPr>
        <w:t>S. Blaha</w:t>
      </w:r>
      <w:r w:rsidR="00D7272E">
        <w:rPr>
          <w:rFonts w:asciiTheme="minorHAnsi" w:hAnsiTheme="minorHAnsi" w:cstheme="minorHAnsi"/>
          <w:i/>
        </w:rPr>
        <w:t xml:space="preserve">, </w:t>
      </w:r>
      <w:r w:rsidR="00C36005" w:rsidRPr="00D52D19">
        <w:rPr>
          <w:rFonts w:asciiTheme="minorHAnsi" w:hAnsiTheme="minorHAnsi" w:cstheme="minorHAnsi"/>
          <w:i/>
        </w:rPr>
        <w:t>J. Flek,</w:t>
      </w:r>
      <w:r w:rsidR="00D7272E">
        <w:rPr>
          <w:rFonts w:asciiTheme="minorHAnsi" w:hAnsiTheme="minorHAnsi" w:cstheme="minorHAnsi"/>
          <w:i/>
        </w:rPr>
        <w:t xml:space="preserve"> </w:t>
      </w:r>
      <w:r w:rsidR="00D7272E" w:rsidRPr="00D52D19">
        <w:rPr>
          <w:rFonts w:asciiTheme="minorHAnsi" w:hAnsiTheme="minorHAnsi" w:cstheme="minorHAnsi"/>
          <w:i/>
        </w:rPr>
        <w:t>J. Hofmann</w:t>
      </w:r>
      <w:r w:rsidR="00D7272E">
        <w:rPr>
          <w:rFonts w:asciiTheme="minorHAnsi" w:hAnsiTheme="minorHAnsi" w:cstheme="minorHAnsi"/>
          <w:i/>
        </w:rPr>
        <w:t>,</w:t>
      </w:r>
      <w:r w:rsidR="00D7272E" w:rsidRPr="00D7272E">
        <w:rPr>
          <w:rFonts w:asciiTheme="minorHAnsi" w:hAnsiTheme="minorHAnsi" w:cstheme="minorHAnsi"/>
          <w:i/>
        </w:rPr>
        <w:t xml:space="preserve"> </w:t>
      </w:r>
      <w:r w:rsidR="00032596" w:rsidRPr="00D52D19">
        <w:rPr>
          <w:rFonts w:asciiTheme="minorHAnsi" w:hAnsiTheme="minorHAnsi" w:cstheme="minorHAnsi"/>
          <w:i/>
        </w:rPr>
        <w:t>J. Horák</w:t>
      </w:r>
      <w:r w:rsidR="00032596">
        <w:rPr>
          <w:rFonts w:asciiTheme="minorHAnsi" w:hAnsiTheme="minorHAnsi" w:cstheme="minorHAnsi"/>
          <w:i/>
        </w:rPr>
        <w:t>,</w:t>
      </w:r>
      <w:r w:rsidR="00032596" w:rsidRPr="00D52D19">
        <w:rPr>
          <w:rFonts w:asciiTheme="minorHAnsi" w:hAnsiTheme="minorHAnsi" w:cstheme="minorHAnsi"/>
          <w:i/>
        </w:rPr>
        <w:t xml:space="preserve"> </w:t>
      </w:r>
      <w:r w:rsidR="00D7272E" w:rsidRPr="00D52D19">
        <w:rPr>
          <w:rFonts w:asciiTheme="minorHAnsi" w:hAnsiTheme="minorHAnsi" w:cstheme="minorHAnsi"/>
          <w:i/>
        </w:rPr>
        <w:t xml:space="preserve">M. </w:t>
      </w:r>
      <w:proofErr w:type="spellStart"/>
      <w:r w:rsidR="00D7272E" w:rsidRPr="00D52D19">
        <w:rPr>
          <w:rFonts w:asciiTheme="minorHAnsi" w:hAnsiTheme="minorHAnsi" w:cstheme="minorHAnsi"/>
          <w:i/>
        </w:rPr>
        <w:t>Janulík</w:t>
      </w:r>
      <w:proofErr w:type="spellEnd"/>
      <w:r w:rsidR="00D7272E">
        <w:rPr>
          <w:rFonts w:asciiTheme="minorHAnsi" w:hAnsiTheme="minorHAnsi" w:cstheme="minorHAnsi"/>
          <w:i/>
        </w:rPr>
        <w:t>,</w:t>
      </w:r>
      <w:r w:rsidR="00032596">
        <w:rPr>
          <w:rFonts w:asciiTheme="minorHAnsi" w:hAnsiTheme="minorHAnsi" w:cstheme="minorHAnsi"/>
          <w:i/>
        </w:rPr>
        <w:t xml:space="preserve"> </w:t>
      </w:r>
      <w:r w:rsidR="005E274B" w:rsidRPr="00D52D19">
        <w:rPr>
          <w:rFonts w:asciiTheme="minorHAnsi" w:hAnsiTheme="minorHAnsi" w:cstheme="minorHAnsi"/>
          <w:i/>
        </w:rPr>
        <w:t>P. Liška</w:t>
      </w:r>
      <w:r w:rsidR="005E274B">
        <w:rPr>
          <w:rFonts w:asciiTheme="minorHAnsi" w:hAnsiTheme="minorHAnsi" w:cstheme="minorHAnsi"/>
          <w:i/>
        </w:rPr>
        <w:t>,</w:t>
      </w:r>
      <w:r w:rsidR="005E274B" w:rsidRPr="00D52D19">
        <w:rPr>
          <w:rFonts w:asciiTheme="minorHAnsi" w:hAnsiTheme="minorHAnsi" w:cstheme="minorHAnsi"/>
          <w:i/>
        </w:rPr>
        <w:t xml:space="preserve"> </w:t>
      </w:r>
      <w:r w:rsidR="004820C4" w:rsidRPr="00D52D19">
        <w:rPr>
          <w:rFonts w:asciiTheme="minorHAnsi" w:hAnsiTheme="minorHAnsi" w:cstheme="minorHAnsi"/>
          <w:i/>
        </w:rPr>
        <w:t>L. </w:t>
      </w:r>
      <w:proofErr w:type="spellStart"/>
      <w:r w:rsidR="004820C4" w:rsidRPr="00D52D19">
        <w:rPr>
          <w:rFonts w:asciiTheme="minorHAnsi" w:hAnsiTheme="minorHAnsi" w:cstheme="minorHAnsi"/>
          <w:i/>
        </w:rPr>
        <w:t>Metnar</w:t>
      </w:r>
      <w:proofErr w:type="spellEnd"/>
      <w:r w:rsidR="006F0469" w:rsidRPr="00D52D19">
        <w:rPr>
          <w:rFonts w:asciiTheme="minorHAnsi" w:hAnsiTheme="minorHAnsi" w:cstheme="minorHAnsi"/>
          <w:i/>
        </w:rPr>
        <w:t>,</w:t>
      </w:r>
      <w:r w:rsidR="005E274B">
        <w:rPr>
          <w:rFonts w:asciiTheme="minorHAnsi" w:hAnsiTheme="minorHAnsi" w:cstheme="minorHAnsi"/>
          <w:i/>
        </w:rPr>
        <w:t xml:space="preserve"> </w:t>
      </w:r>
      <w:r w:rsidR="00E50B17" w:rsidRPr="00D52D19">
        <w:rPr>
          <w:rFonts w:asciiTheme="minorHAnsi" w:hAnsiTheme="minorHAnsi" w:cstheme="minorHAnsi"/>
          <w:i/>
        </w:rPr>
        <w:t>M. Opltová</w:t>
      </w:r>
      <w:r w:rsidR="00E50B17">
        <w:rPr>
          <w:rFonts w:asciiTheme="minorHAnsi" w:hAnsiTheme="minorHAnsi" w:cstheme="minorHAnsi"/>
          <w:i/>
        </w:rPr>
        <w:t>,</w:t>
      </w:r>
      <w:r w:rsidR="00E50B17" w:rsidRPr="00D52D19">
        <w:rPr>
          <w:rFonts w:asciiTheme="minorHAnsi" w:hAnsiTheme="minorHAnsi" w:cstheme="minorHAnsi"/>
          <w:i/>
        </w:rPr>
        <w:t xml:space="preserve"> </w:t>
      </w:r>
      <w:r w:rsidR="00032596" w:rsidRPr="00D52D19">
        <w:rPr>
          <w:rFonts w:asciiTheme="minorHAnsi" w:hAnsiTheme="minorHAnsi" w:cstheme="minorHAnsi"/>
          <w:i/>
        </w:rPr>
        <w:t>M. </w:t>
      </w:r>
      <w:proofErr w:type="spellStart"/>
      <w:r w:rsidR="00032596" w:rsidRPr="00D52D19">
        <w:rPr>
          <w:rFonts w:asciiTheme="minorHAnsi" w:hAnsiTheme="minorHAnsi" w:cstheme="minorHAnsi"/>
          <w:i/>
        </w:rPr>
        <w:t>Ratiborský</w:t>
      </w:r>
      <w:proofErr w:type="spellEnd"/>
      <w:r w:rsidR="00032596">
        <w:rPr>
          <w:rFonts w:asciiTheme="minorHAnsi" w:hAnsiTheme="minorHAnsi" w:cstheme="minorHAnsi"/>
          <w:i/>
        </w:rPr>
        <w:t>,</w:t>
      </w:r>
      <w:r w:rsidR="00032596" w:rsidRPr="00D52D19">
        <w:rPr>
          <w:rFonts w:asciiTheme="minorHAnsi" w:hAnsiTheme="minorHAnsi" w:cstheme="minorHAnsi"/>
          <w:i/>
        </w:rPr>
        <w:t xml:space="preserve"> </w:t>
      </w:r>
      <w:r w:rsidR="000152FB" w:rsidRPr="00D52D19">
        <w:rPr>
          <w:rFonts w:asciiTheme="minorHAnsi" w:hAnsiTheme="minorHAnsi" w:cstheme="minorHAnsi"/>
          <w:i/>
        </w:rPr>
        <w:t>P.</w:t>
      </w:r>
      <w:r w:rsidR="000152FB">
        <w:rPr>
          <w:rFonts w:asciiTheme="minorHAnsi" w:hAnsiTheme="minorHAnsi" w:cstheme="minorHAnsi"/>
          <w:i/>
        </w:rPr>
        <w:t> </w:t>
      </w:r>
      <w:r w:rsidR="000152FB" w:rsidRPr="00D52D19">
        <w:rPr>
          <w:rFonts w:asciiTheme="minorHAnsi" w:hAnsiTheme="minorHAnsi" w:cstheme="minorHAnsi"/>
          <w:i/>
        </w:rPr>
        <w:t>Růžička</w:t>
      </w:r>
      <w:r w:rsidR="000860AC">
        <w:rPr>
          <w:rFonts w:asciiTheme="minorHAnsi" w:hAnsiTheme="minorHAnsi" w:cstheme="minorHAnsi"/>
          <w:i/>
        </w:rPr>
        <w:t>,</w:t>
      </w:r>
      <w:r w:rsidR="000860AC" w:rsidRPr="00D52D19">
        <w:rPr>
          <w:rFonts w:asciiTheme="minorHAnsi" w:hAnsiTheme="minorHAnsi" w:cstheme="minorHAnsi"/>
          <w:i/>
        </w:rPr>
        <w:t xml:space="preserve"> </w:t>
      </w:r>
      <w:r w:rsidR="00E50B17" w:rsidRPr="00D52D19">
        <w:rPr>
          <w:rFonts w:asciiTheme="minorHAnsi" w:hAnsiTheme="minorHAnsi" w:cstheme="minorHAnsi"/>
          <w:i/>
        </w:rPr>
        <w:t xml:space="preserve">L. </w:t>
      </w:r>
      <w:proofErr w:type="spellStart"/>
      <w:r w:rsidR="00E50B17" w:rsidRPr="00D52D19">
        <w:rPr>
          <w:rFonts w:asciiTheme="minorHAnsi" w:hAnsiTheme="minorHAnsi" w:cstheme="minorHAnsi"/>
          <w:i/>
        </w:rPr>
        <w:t>Wenzl</w:t>
      </w:r>
      <w:proofErr w:type="spellEnd"/>
      <w:r w:rsidR="00E50B17">
        <w:rPr>
          <w:rFonts w:asciiTheme="minorHAnsi" w:hAnsiTheme="minorHAnsi" w:cstheme="minorHAnsi"/>
          <w:i/>
        </w:rPr>
        <w:t xml:space="preserve">, </w:t>
      </w:r>
      <w:r w:rsidR="000860AC" w:rsidRPr="00D52D19">
        <w:rPr>
          <w:rFonts w:asciiTheme="minorHAnsi" w:hAnsiTheme="minorHAnsi" w:cstheme="minorHAnsi"/>
          <w:i/>
        </w:rPr>
        <w:t>M. Ženíšek</w:t>
      </w:r>
      <w:r w:rsidR="00032596">
        <w:rPr>
          <w:rFonts w:asciiTheme="minorHAnsi" w:hAnsiTheme="minorHAnsi" w:cstheme="minorHAnsi"/>
          <w:i/>
        </w:rPr>
        <w:t>,</w:t>
      </w:r>
      <w:r w:rsidR="000860AC" w:rsidRPr="00D52D19">
        <w:rPr>
          <w:rFonts w:asciiTheme="minorHAnsi" w:hAnsiTheme="minorHAnsi" w:cstheme="minorHAnsi"/>
          <w:i/>
        </w:rPr>
        <w:t xml:space="preserve"> </w:t>
      </w:r>
      <w:r w:rsidR="00032596" w:rsidRPr="00D52D19">
        <w:rPr>
          <w:rFonts w:asciiTheme="minorHAnsi" w:hAnsiTheme="minorHAnsi" w:cstheme="minorHAnsi"/>
          <w:i/>
        </w:rPr>
        <w:t>P. Žáček</w:t>
      </w:r>
      <w:r w:rsidR="00032596">
        <w:rPr>
          <w:rFonts w:asciiTheme="minorHAnsi" w:hAnsiTheme="minorHAnsi" w:cstheme="minorHAnsi"/>
          <w:i/>
        </w:rPr>
        <w:t xml:space="preserve"> </w:t>
      </w:r>
      <w:r w:rsidR="00387D6E" w:rsidRPr="00D52D19">
        <w:rPr>
          <w:rFonts w:asciiTheme="minorHAnsi" w:hAnsiTheme="minorHAnsi" w:cstheme="minorHAnsi"/>
          <w:i/>
        </w:rPr>
        <w:t>/</w:t>
      </w:r>
      <w:r w:rsidR="00032596">
        <w:rPr>
          <w:rFonts w:asciiTheme="minorHAnsi" w:hAnsiTheme="minorHAnsi" w:cstheme="minorHAnsi"/>
          <w:i/>
        </w:rPr>
        <w:t>14</w:t>
      </w:r>
      <w:r w:rsidR="009F5051" w:rsidRPr="00D52D19">
        <w:rPr>
          <w:rFonts w:asciiTheme="minorHAnsi" w:hAnsiTheme="minorHAnsi" w:cstheme="minorHAnsi"/>
          <w:i/>
        </w:rPr>
        <w:t>/.</w:t>
      </w:r>
    </w:p>
    <w:p w14:paraId="53543A70" w14:textId="6152B101" w:rsidR="00F83777" w:rsidRPr="00D52D19" w:rsidRDefault="00F83777" w:rsidP="00211714">
      <w:pPr>
        <w:pStyle w:val="Bezmezer"/>
        <w:jc w:val="both"/>
        <w:rPr>
          <w:rFonts w:asciiTheme="minorHAnsi" w:hAnsiTheme="minorHAnsi" w:cstheme="minorHAnsi"/>
          <w:i/>
        </w:rPr>
      </w:pPr>
    </w:p>
    <w:p w14:paraId="1A8712DE" w14:textId="38856231" w:rsidR="002A65C7" w:rsidRPr="00D52D19" w:rsidRDefault="002A65C7" w:rsidP="00211714">
      <w:pPr>
        <w:pStyle w:val="Bezmezer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  <w:u w:val="single"/>
        </w:rPr>
        <w:t>Omluveni</w:t>
      </w:r>
      <w:r w:rsidR="008F2FD8" w:rsidRPr="00D52D19">
        <w:rPr>
          <w:rFonts w:asciiTheme="minorHAnsi" w:hAnsiTheme="minorHAnsi" w:cstheme="minorHAnsi"/>
          <w:i/>
        </w:rPr>
        <w:t>:</w:t>
      </w:r>
      <w:r w:rsidR="005F3F46" w:rsidRPr="00D52D19">
        <w:rPr>
          <w:rFonts w:asciiTheme="minorHAnsi" w:hAnsiTheme="minorHAnsi" w:cstheme="minorHAnsi"/>
          <w:i/>
        </w:rPr>
        <w:t xml:space="preserve"> </w:t>
      </w:r>
      <w:r w:rsidR="00032596" w:rsidRPr="00D52D19">
        <w:rPr>
          <w:rFonts w:asciiTheme="minorHAnsi" w:hAnsiTheme="minorHAnsi" w:cstheme="minorHAnsi"/>
          <w:i/>
        </w:rPr>
        <w:t>K. Krejza</w:t>
      </w:r>
      <w:r w:rsidR="00032596">
        <w:rPr>
          <w:rFonts w:asciiTheme="minorHAnsi" w:hAnsiTheme="minorHAnsi" w:cstheme="minorHAnsi"/>
          <w:i/>
        </w:rPr>
        <w:t xml:space="preserve">, </w:t>
      </w:r>
      <w:r w:rsidR="00032596" w:rsidRPr="00D52D19">
        <w:rPr>
          <w:rFonts w:asciiTheme="minorHAnsi" w:hAnsiTheme="minorHAnsi" w:cstheme="minorHAnsi"/>
          <w:i/>
        </w:rPr>
        <w:t>R.</w:t>
      </w:r>
      <w:r w:rsidR="00032596">
        <w:rPr>
          <w:rFonts w:asciiTheme="minorHAnsi" w:hAnsiTheme="minorHAnsi" w:cstheme="minorHAnsi"/>
          <w:i/>
        </w:rPr>
        <w:t> </w:t>
      </w:r>
      <w:r w:rsidR="00032596" w:rsidRPr="00D52D19">
        <w:rPr>
          <w:rFonts w:asciiTheme="minorHAnsi" w:hAnsiTheme="minorHAnsi" w:cstheme="minorHAnsi"/>
          <w:i/>
        </w:rPr>
        <w:t xml:space="preserve">Vích </w:t>
      </w:r>
      <w:r w:rsidRPr="00D52D19">
        <w:rPr>
          <w:rFonts w:asciiTheme="minorHAnsi" w:hAnsiTheme="minorHAnsi" w:cstheme="minorHAnsi"/>
          <w:i/>
        </w:rPr>
        <w:t>/</w:t>
      </w:r>
      <w:r w:rsidR="00032596">
        <w:rPr>
          <w:rFonts w:asciiTheme="minorHAnsi" w:hAnsiTheme="minorHAnsi" w:cstheme="minorHAnsi"/>
          <w:i/>
        </w:rPr>
        <w:t>2</w:t>
      </w:r>
      <w:r w:rsidRPr="00D52D19">
        <w:rPr>
          <w:rFonts w:asciiTheme="minorHAnsi" w:hAnsiTheme="minorHAnsi" w:cstheme="minorHAnsi"/>
          <w:i/>
        </w:rPr>
        <w:t>/.</w:t>
      </w:r>
    </w:p>
    <w:p w14:paraId="29B18DA4" w14:textId="207581DE" w:rsidR="00257521" w:rsidRPr="00D52D19" w:rsidRDefault="00257521" w:rsidP="00211714">
      <w:pPr>
        <w:pStyle w:val="Bezmezer"/>
        <w:jc w:val="both"/>
        <w:rPr>
          <w:rFonts w:asciiTheme="minorHAnsi" w:hAnsiTheme="minorHAnsi" w:cstheme="minorHAnsi"/>
          <w:i/>
        </w:rPr>
      </w:pPr>
    </w:p>
    <w:p w14:paraId="402DF8B1" w14:textId="52F10FD4" w:rsidR="00902E5B" w:rsidRPr="00633EFD" w:rsidRDefault="001D7F1A" w:rsidP="00902E5B">
      <w:pPr>
        <w:spacing w:after="240"/>
        <w:jc w:val="both"/>
        <w:rPr>
          <w:rFonts w:asciiTheme="minorHAnsi" w:hAnsiTheme="minorHAnsi" w:cstheme="minorHAnsi"/>
          <w:i/>
        </w:rPr>
      </w:pPr>
      <w:r w:rsidRPr="00D7272E">
        <w:rPr>
          <w:rFonts w:asciiTheme="minorHAnsi" w:hAnsiTheme="minorHAnsi" w:cstheme="minorHAnsi"/>
          <w:i/>
          <w:u w:val="single"/>
        </w:rPr>
        <w:t>Hosté:</w:t>
      </w:r>
      <w:r w:rsidR="005E274B" w:rsidRPr="00D7272E">
        <w:rPr>
          <w:rFonts w:asciiTheme="minorHAnsi" w:hAnsiTheme="minorHAnsi" w:cstheme="minorHAnsi"/>
          <w:i/>
        </w:rPr>
        <w:t xml:space="preserve"> </w:t>
      </w:r>
      <w:r w:rsidR="00D7272E" w:rsidRPr="00D7272E">
        <w:rPr>
          <w:rFonts w:asciiTheme="minorHAnsi" w:hAnsiTheme="minorHAnsi" w:cstheme="minorHAnsi"/>
          <w:i/>
        </w:rPr>
        <w:t xml:space="preserve">ministryně obrany </w:t>
      </w:r>
      <w:r w:rsidR="00D7272E" w:rsidRPr="00D7272E">
        <w:rPr>
          <w:rFonts w:asciiTheme="minorHAnsi" w:hAnsiTheme="minorHAnsi" w:cstheme="minorHAnsi"/>
          <w:i/>
          <w:iCs/>
        </w:rPr>
        <w:t>Mgr. Jana Černochová</w:t>
      </w:r>
      <w:r w:rsidR="00D7272E">
        <w:rPr>
          <w:rFonts w:asciiTheme="minorHAnsi" w:hAnsiTheme="minorHAnsi" w:cstheme="minorHAnsi"/>
          <w:i/>
          <w:iCs/>
        </w:rPr>
        <w:t xml:space="preserve">, </w:t>
      </w:r>
      <w:r w:rsidR="00D7272E" w:rsidRPr="00D7272E">
        <w:rPr>
          <w:rFonts w:asciiTheme="minorHAnsi" w:hAnsiTheme="minorHAnsi" w:cstheme="minorHAnsi"/>
          <w:i/>
        </w:rPr>
        <w:t>vrchní ředitel sekce vyzbrojování a akvizic</w:t>
      </w:r>
      <w:r w:rsidR="00D7272E">
        <w:rPr>
          <w:rFonts w:asciiTheme="minorHAnsi" w:hAnsiTheme="minorHAnsi" w:cstheme="minorHAnsi"/>
          <w:i/>
        </w:rPr>
        <w:t xml:space="preserve"> </w:t>
      </w:r>
      <w:r w:rsidR="00D7272E" w:rsidRPr="00D7272E">
        <w:rPr>
          <w:rFonts w:asciiTheme="minorHAnsi" w:hAnsiTheme="minorHAnsi" w:cstheme="minorHAnsi"/>
          <w:i/>
        </w:rPr>
        <w:t xml:space="preserve">Mgr. Lubor </w:t>
      </w:r>
      <w:r w:rsidR="00D7272E">
        <w:rPr>
          <w:rFonts w:asciiTheme="minorHAnsi" w:hAnsiTheme="minorHAnsi" w:cstheme="minorHAnsi"/>
          <w:i/>
        </w:rPr>
        <w:t xml:space="preserve">Koudelka, </w:t>
      </w:r>
      <w:r w:rsidR="00633EFD" w:rsidRPr="00633EFD">
        <w:rPr>
          <w:rFonts w:asciiTheme="minorHAnsi" w:hAnsiTheme="minorHAnsi" w:cstheme="minorHAnsi"/>
          <w:i/>
        </w:rPr>
        <w:t xml:space="preserve">vrchní ředitelka sekce </w:t>
      </w:r>
      <w:r w:rsidR="00032596">
        <w:rPr>
          <w:rFonts w:asciiTheme="minorHAnsi" w:hAnsiTheme="minorHAnsi" w:cstheme="minorHAnsi"/>
          <w:i/>
        </w:rPr>
        <w:t>průmyslové spolupráce</w:t>
      </w:r>
      <w:r w:rsidR="00633EFD">
        <w:rPr>
          <w:rFonts w:asciiTheme="minorHAnsi" w:hAnsiTheme="minorHAnsi" w:cstheme="minorHAnsi"/>
          <w:i/>
        </w:rPr>
        <w:t xml:space="preserve"> </w:t>
      </w:r>
      <w:r w:rsidR="00D7272E" w:rsidRPr="00633EFD">
        <w:rPr>
          <w:rFonts w:asciiTheme="minorHAnsi" w:hAnsiTheme="minorHAnsi" w:cstheme="minorHAnsi"/>
          <w:i/>
        </w:rPr>
        <w:t xml:space="preserve">Ing. </w:t>
      </w:r>
      <w:r w:rsidR="00032596">
        <w:rPr>
          <w:rFonts w:asciiTheme="minorHAnsi" w:hAnsiTheme="minorHAnsi" w:cstheme="minorHAnsi"/>
          <w:i/>
        </w:rPr>
        <w:t xml:space="preserve">Radka </w:t>
      </w:r>
      <w:proofErr w:type="spellStart"/>
      <w:r w:rsidR="00032596">
        <w:rPr>
          <w:rFonts w:asciiTheme="minorHAnsi" w:hAnsiTheme="minorHAnsi" w:cstheme="minorHAnsi"/>
          <w:i/>
        </w:rPr>
        <w:t>Konderlová</w:t>
      </w:r>
      <w:proofErr w:type="spellEnd"/>
      <w:r w:rsidR="00032596">
        <w:rPr>
          <w:rFonts w:asciiTheme="minorHAnsi" w:hAnsiTheme="minorHAnsi" w:cstheme="minorHAnsi"/>
          <w:i/>
        </w:rPr>
        <w:t>, MBA;</w:t>
      </w:r>
    </w:p>
    <w:p w14:paraId="5C5A3EA3" w14:textId="04F925DD" w:rsidR="00902E5B" w:rsidRDefault="00633EFD" w:rsidP="00902E5B">
      <w:pPr>
        <w:spacing w:after="240" w:line="240" w:lineRule="auto"/>
        <w:jc w:val="both"/>
        <w:rPr>
          <w:rFonts w:asciiTheme="minorHAnsi" w:hAnsiTheme="minorHAnsi" w:cstheme="minorHAnsi"/>
          <w:i/>
          <w:iCs/>
          <w:spacing w:val="-3"/>
        </w:rPr>
      </w:pPr>
      <w:r w:rsidRPr="00D7272E">
        <w:rPr>
          <w:rFonts w:asciiTheme="minorHAnsi" w:hAnsiTheme="minorHAnsi" w:cstheme="minorHAnsi"/>
          <w:bCs/>
          <w:i/>
          <w:iCs/>
          <w:spacing w:val="-3"/>
        </w:rPr>
        <w:t xml:space="preserve">náčelník GŠ AČR </w:t>
      </w:r>
      <w:r w:rsidR="00D7272E" w:rsidRPr="00D7272E">
        <w:rPr>
          <w:rFonts w:asciiTheme="minorHAnsi" w:hAnsiTheme="minorHAnsi" w:cstheme="minorHAnsi"/>
          <w:bCs/>
          <w:i/>
          <w:iCs/>
          <w:spacing w:val="-3"/>
        </w:rPr>
        <w:t xml:space="preserve">genpor. Ing. Karel </w:t>
      </w:r>
      <w:proofErr w:type="spellStart"/>
      <w:r>
        <w:rPr>
          <w:rFonts w:asciiTheme="minorHAnsi" w:hAnsiTheme="minorHAnsi" w:cstheme="minorHAnsi"/>
          <w:bCs/>
          <w:i/>
          <w:iCs/>
          <w:spacing w:val="-3"/>
        </w:rPr>
        <w:t>Řehka</w:t>
      </w:r>
      <w:proofErr w:type="spellEnd"/>
      <w:r>
        <w:rPr>
          <w:rFonts w:asciiTheme="minorHAnsi" w:hAnsiTheme="minorHAnsi" w:cstheme="minorHAnsi"/>
          <w:bCs/>
          <w:i/>
          <w:iCs/>
          <w:spacing w:val="-3"/>
        </w:rPr>
        <w:t xml:space="preserve">, </w:t>
      </w:r>
      <w:r w:rsidR="00032596">
        <w:rPr>
          <w:rFonts w:asciiTheme="minorHAnsi" w:hAnsiTheme="minorHAnsi" w:cstheme="minorHAnsi"/>
          <w:i/>
          <w:iCs/>
          <w:spacing w:val="-3"/>
        </w:rPr>
        <w:t xml:space="preserve">první zástupce NGŠ AČR genpor. Ing. Miroslav Hlaváč, </w:t>
      </w:r>
      <w:r w:rsidR="00902E5B">
        <w:rPr>
          <w:rFonts w:asciiTheme="minorHAnsi" w:hAnsiTheme="minorHAnsi" w:cstheme="minorHAnsi"/>
          <w:i/>
          <w:iCs/>
          <w:spacing w:val="-3"/>
        </w:rPr>
        <w:t xml:space="preserve">náčelník ženijního vojska AČR plk. </w:t>
      </w:r>
      <w:proofErr w:type="spellStart"/>
      <w:r w:rsidR="00902E5B">
        <w:rPr>
          <w:rFonts w:asciiTheme="minorHAnsi" w:hAnsiTheme="minorHAnsi" w:cstheme="minorHAnsi"/>
          <w:i/>
          <w:iCs/>
          <w:spacing w:val="-3"/>
        </w:rPr>
        <w:t>gšt</w:t>
      </w:r>
      <w:proofErr w:type="spellEnd"/>
      <w:r w:rsidR="00902E5B">
        <w:rPr>
          <w:rFonts w:asciiTheme="minorHAnsi" w:hAnsiTheme="minorHAnsi" w:cstheme="minorHAnsi"/>
          <w:i/>
          <w:iCs/>
          <w:spacing w:val="-3"/>
        </w:rPr>
        <w:t>. Ing. František Richter;</w:t>
      </w:r>
    </w:p>
    <w:p w14:paraId="69BF7655" w14:textId="652E4DB3" w:rsidR="00633EFD" w:rsidRDefault="00902E5B" w:rsidP="00902E5B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  <w:spacing w:val="-3"/>
        </w:rPr>
        <w:t xml:space="preserve">náčelník Vojenské kanceláře prezidenta republiky genmjr. Ing. Radek </w:t>
      </w:r>
      <w:proofErr w:type="spellStart"/>
      <w:r>
        <w:rPr>
          <w:rFonts w:asciiTheme="minorHAnsi" w:hAnsiTheme="minorHAnsi" w:cstheme="minorHAnsi"/>
          <w:i/>
          <w:iCs/>
          <w:spacing w:val="-3"/>
        </w:rPr>
        <w:t>Hasala</w:t>
      </w:r>
      <w:proofErr w:type="spellEnd"/>
      <w:r>
        <w:rPr>
          <w:rFonts w:asciiTheme="minorHAnsi" w:hAnsiTheme="minorHAnsi" w:cstheme="minorHAnsi"/>
          <w:i/>
          <w:iCs/>
          <w:spacing w:val="-3"/>
        </w:rPr>
        <w:t>;</w:t>
      </w:r>
    </w:p>
    <w:p w14:paraId="60975D75" w14:textId="78C8DBEE" w:rsidR="00633EFD" w:rsidRDefault="00633EFD" w:rsidP="00902E5B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ředitel Vojenského zpravodajství genpor. Ing. Jan Beroun</w:t>
      </w:r>
      <w:r w:rsidR="00902E5B">
        <w:rPr>
          <w:rFonts w:asciiTheme="minorHAnsi" w:hAnsiTheme="minorHAnsi" w:cstheme="minorHAnsi"/>
          <w:i/>
        </w:rPr>
        <w:t>.</w:t>
      </w:r>
    </w:p>
    <w:p w14:paraId="2E376557" w14:textId="1ADB0D3B" w:rsidR="00633EFD" w:rsidRDefault="00633EFD" w:rsidP="00633EFD">
      <w:pPr>
        <w:spacing w:after="0" w:line="240" w:lineRule="auto"/>
        <w:rPr>
          <w:rFonts w:asciiTheme="minorHAnsi" w:hAnsiTheme="minorHAnsi" w:cstheme="minorHAnsi"/>
          <w:i/>
        </w:rPr>
      </w:pPr>
    </w:p>
    <w:p w14:paraId="5405333A" w14:textId="066E4A90" w:rsidR="00925CBF" w:rsidRPr="00D52D19" w:rsidRDefault="00A65C85" w:rsidP="00A21E5A">
      <w:pPr>
        <w:spacing w:after="0" w:line="240" w:lineRule="auto"/>
        <w:jc w:val="both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b/>
          <w:i/>
          <w:u w:val="single"/>
        </w:rPr>
        <w:t>K</w:t>
      </w:r>
      <w:r w:rsidR="00925CBF" w:rsidRPr="00D52D19">
        <w:rPr>
          <w:rFonts w:asciiTheme="minorHAnsi" w:hAnsiTheme="minorHAnsi" w:cstheme="minorHAnsi"/>
          <w:b/>
          <w:i/>
          <w:u w:val="single"/>
        </w:rPr>
        <w:t> bodu 1:</w:t>
      </w:r>
    </w:p>
    <w:p w14:paraId="668B27DC" w14:textId="77777777" w:rsidR="00925CBF" w:rsidRPr="00D52D19" w:rsidRDefault="00925CBF" w:rsidP="00A21E5A">
      <w:pPr>
        <w:pStyle w:val="Bezmezer"/>
        <w:rPr>
          <w:rFonts w:asciiTheme="minorHAnsi" w:hAnsiTheme="minorHAnsi" w:cstheme="minorHAnsi"/>
          <w:b/>
          <w:i/>
        </w:rPr>
      </w:pPr>
      <w:r w:rsidRPr="00D52D19">
        <w:rPr>
          <w:rFonts w:asciiTheme="minorHAnsi" w:hAnsiTheme="minorHAnsi" w:cstheme="minorHAnsi"/>
          <w:b/>
          <w:i/>
        </w:rPr>
        <w:t>Schválení programu schůze.</w:t>
      </w:r>
    </w:p>
    <w:p w14:paraId="24FA2D8E" w14:textId="77777777" w:rsidR="00F1636D" w:rsidRPr="00D52D19" w:rsidRDefault="00F1636D" w:rsidP="00F1636D">
      <w:pPr>
        <w:spacing w:after="0" w:line="240" w:lineRule="auto"/>
        <w:ind w:firstLine="454"/>
        <w:jc w:val="both"/>
        <w:rPr>
          <w:rFonts w:asciiTheme="minorHAnsi" w:hAnsiTheme="minorHAnsi" w:cstheme="minorHAnsi"/>
          <w:i/>
        </w:rPr>
      </w:pPr>
    </w:p>
    <w:p w14:paraId="5359505C" w14:textId="61184FBA" w:rsidR="000071AB" w:rsidRPr="00D52D19" w:rsidRDefault="000071AB" w:rsidP="000071AB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zahájil </w:t>
      </w:r>
      <w:r w:rsidR="00902E5B">
        <w:rPr>
          <w:rFonts w:asciiTheme="minorHAnsi" w:hAnsiTheme="minorHAnsi" w:cstheme="minorHAnsi"/>
          <w:i/>
        </w:rPr>
        <w:t>36</w:t>
      </w:r>
      <w:r w:rsidRPr="00D52D19">
        <w:rPr>
          <w:rFonts w:asciiTheme="minorHAnsi" w:hAnsiTheme="minorHAnsi" w:cstheme="minorHAnsi"/>
          <w:i/>
        </w:rPr>
        <w:t xml:space="preserve">. schůzi výboru pro obranu, přivítal přítomné hosty a konstatoval, že výbor je usnášeníschopný. </w:t>
      </w:r>
    </w:p>
    <w:p w14:paraId="246CB8A8" w14:textId="6C74AF38" w:rsidR="000071AB" w:rsidRPr="00D52D19" w:rsidRDefault="000071AB" w:rsidP="000071AB">
      <w:pPr>
        <w:tabs>
          <w:tab w:val="left" w:pos="-720"/>
        </w:tabs>
        <w:suppressAutoHyphens/>
        <w:spacing w:after="120" w:line="240" w:lineRule="auto"/>
        <w:ind w:firstLine="454"/>
        <w:jc w:val="both"/>
        <w:rPr>
          <w:rFonts w:asciiTheme="minorHAnsi" w:hAnsiTheme="minorHAnsi" w:cstheme="minorHAnsi"/>
          <w:i/>
          <w:spacing w:val="-3"/>
        </w:rPr>
      </w:pPr>
      <w:r w:rsidRPr="00D52D19">
        <w:rPr>
          <w:rFonts w:asciiTheme="minorHAnsi" w:hAnsiTheme="minorHAnsi" w:cstheme="minorHAnsi"/>
          <w:i/>
          <w:spacing w:val="-3"/>
        </w:rPr>
        <w:t>Ověřovatel</w:t>
      </w:r>
      <w:r w:rsidR="00902E5B">
        <w:rPr>
          <w:rFonts w:asciiTheme="minorHAnsi" w:hAnsiTheme="minorHAnsi" w:cstheme="minorHAnsi"/>
          <w:i/>
          <w:spacing w:val="-3"/>
        </w:rPr>
        <w:t>kou</w:t>
      </w:r>
      <w:r>
        <w:rPr>
          <w:rFonts w:asciiTheme="minorHAnsi" w:hAnsiTheme="minorHAnsi" w:cstheme="minorHAnsi"/>
          <w:i/>
          <w:spacing w:val="-3"/>
        </w:rPr>
        <w:t xml:space="preserve"> </w:t>
      </w:r>
      <w:r w:rsidRPr="00D52D19">
        <w:rPr>
          <w:rFonts w:asciiTheme="minorHAnsi" w:hAnsiTheme="minorHAnsi" w:cstheme="minorHAnsi"/>
          <w:i/>
          <w:spacing w:val="-3"/>
        </w:rPr>
        <w:t>pro tuto schůzi výboru byl</w:t>
      </w:r>
      <w:r w:rsidR="00902E5B">
        <w:rPr>
          <w:rFonts w:asciiTheme="minorHAnsi" w:hAnsiTheme="minorHAnsi" w:cstheme="minorHAnsi"/>
          <w:i/>
          <w:spacing w:val="-3"/>
        </w:rPr>
        <w:t>a</w:t>
      </w:r>
      <w:r w:rsidRPr="00D52D19">
        <w:rPr>
          <w:rFonts w:asciiTheme="minorHAnsi" w:hAnsiTheme="minorHAnsi" w:cstheme="minorHAnsi"/>
          <w:i/>
          <w:spacing w:val="-3"/>
        </w:rPr>
        <w:t xml:space="preserve"> určen</w:t>
      </w:r>
      <w:r w:rsidR="00902E5B">
        <w:rPr>
          <w:rFonts w:asciiTheme="minorHAnsi" w:hAnsiTheme="minorHAnsi" w:cstheme="minorHAnsi"/>
          <w:i/>
          <w:spacing w:val="-3"/>
        </w:rPr>
        <w:t>a</w:t>
      </w:r>
      <w:r w:rsidRPr="00D52D19">
        <w:rPr>
          <w:rFonts w:asciiTheme="minorHAnsi" w:hAnsiTheme="minorHAnsi" w:cstheme="minorHAnsi"/>
          <w:i/>
          <w:spacing w:val="-3"/>
        </w:rPr>
        <w:t xml:space="preserve"> poslan</w:t>
      </w:r>
      <w:r w:rsidR="00902E5B">
        <w:rPr>
          <w:rFonts w:asciiTheme="minorHAnsi" w:hAnsiTheme="minorHAnsi" w:cstheme="minorHAnsi"/>
          <w:i/>
          <w:spacing w:val="-3"/>
        </w:rPr>
        <w:t>kyně</w:t>
      </w:r>
      <w:r w:rsidR="00BE447D">
        <w:rPr>
          <w:rFonts w:asciiTheme="minorHAnsi" w:hAnsiTheme="minorHAnsi" w:cstheme="minorHAnsi"/>
          <w:i/>
          <w:spacing w:val="-3"/>
        </w:rPr>
        <w:t xml:space="preserve"> </w:t>
      </w:r>
      <w:r w:rsidR="00902E5B">
        <w:rPr>
          <w:rFonts w:asciiTheme="minorHAnsi" w:hAnsiTheme="minorHAnsi" w:cstheme="minorHAnsi"/>
          <w:i/>
          <w:spacing w:val="-3"/>
        </w:rPr>
        <w:t>Ing. Michaela Opltová</w:t>
      </w:r>
      <w:r w:rsidRPr="00D52D19">
        <w:rPr>
          <w:rFonts w:asciiTheme="minorHAnsi" w:hAnsiTheme="minorHAnsi" w:cstheme="minorHAnsi"/>
          <w:i/>
          <w:spacing w:val="-3"/>
        </w:rPr>
        <w:t>.</w:t>
      </w:r>
    </w:p>
    <w:p w14:paraId="45F6A63B" w14:textId="77777777" w:rsidR="00902E5B" w:rsidRDefault="00902E5B" w:rsidP="00902E5B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  <w:u w:val="single"/>
        </w:rPr>
      </w:pPr>
      <w:r w:rsidRPr="00D52D19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dále sdělil, že program schůze byl členům výboru rozeslán elektronickou poštou a požádal přítomné členy výboru o případné návrhy na doplnění či změnu </w:t>
      </w:r>
      <w:r w:rsidRPr="00D52D19">
        <w:rPr>
          <w:rFonts w:asciiTheme="minorHAnsi" w:hAnsiTheme="minorHAnsi" w:cstheme="minorHAnsi"/>
          <w:i/>
        </w:rPr>
        <w:lastRenderedPageBreak/>
        <w:t xml:space="preserve">programu. Jelikož se nikdo s jiným návrhem nepřihlásil, nechal 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o návrhu programu hlasovat </w:t>
      </w:r>
      <w:r w:rsidRPr="00D52D19">
        <w:rPr>
          <w:rFonts w:asciiTheme="minorHAnsi" w:hAnsiTheme="minorHAnsi" w:cstheme="minorHAnsi"/>
          <w:b/>
          <w:i/>
          <w:u w:val="single"/>
        </w:rPr>
        <w:t>(</w:t>
      </w:r>
      <w:r>
        <w:rPr>
          <w:rFonts w:asciiTheme="minorHAnsi" w:hAnsiTheme="minorHAnsi" w:cstheme="minorHAnsi"/>
          <w:b/>
          <w:i/>
          <w:u w:val="single"/>
        </w:rPr>
        <w:t>14</w:t>
      </w:r>
      <w:r w:rsidRPr="00D52D19">
        <w:rPr>
          <w:rFonts w:asciiTheme="minorHAnsi" w:hAnsiTheme="minorHAnsi" w:cstheme="minorHAnsi"/>
          <w:b/>
          <w:i/>
          <w:u w:val="single"/>
        </w:rPr>
        <w:t xml:space="preserve">/ 0/ </w:t>
      </w:r>
      <w:r>
        <w:rPr>
          <w:rFonts w:asciiTheme="minorHAnsi" w:hAnsiTheme="minorHAnsi" w:cstheme="minorHAnsi"/>
          <w:b/>
          <w:i/>
          <w:u w:val="single"/>
        </w:rPr>
        <w:t>0)</w:t>
      </w:r>
      <w:r w:rsidRPr="00D52D19">
        <w:rPr>
          <w:rFonts w:asciiTheme="minorHAnsi" w:hAnsiTheme="minorHAnsi" w:cstheme="minorHAnsi"/>
          <w:i/>
        </w:rPr>
        <w:t xml:space="preserve"> </w:t>
      </w:r>
      <w:r w:rsidRPr="00D52D19">
        <w:rPr>
          <w:rFonts w:asciiTheme="minorHAnsi" w:hAnsiTheme="minorHAnsi" w:cstheme="minorHAnsi"/>
          <w:i/>
          <w:u w:val="single"/>
        </w:rPr>
        <w:t>/hlasování č. 1/.</w:t>
      </w:r>
    </w:p>
    <w:p w14:paraId="41508B9B" w14:textId="3EF48748" w:rsidR="000071AB" w:rsidRDefault="000071AB" w:rsidP="00902E5B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Návrh byl přijat a tím byl schválen program </w:t>
      </w:r>
      <w:r w:rsidR="00B25C8A">
        <w:rPr>
          <w:rFonts w:asciiTheme="minorHAnsi" w:hAnsiTheme="minorHAnsi" w:cstheme="minorHAnsi"/>
          <w:i/>
        </w:rPr>
        <w:t>3</w:t>
      </w:r>
      <w:r w:rsidR="00902E5B">
        <w:rPr>
          <w:rFonts w:asciiTheme="minorHAnsi" w:hAnsiTheme="minorHAnsi" w:cstheme="minorHAnsi"/>
          <w:i/>
        </w:rPr>
        <w:t>6</w:t>
      </w:r>
      <w:r w:rsidRPr="00D52D19">
        <w:rPr>
          <w:rFonts w:asciiTheme="minorHAnsi" w:hAnsiTheme="minorHAnsi" w:cstheme="minorHAnsi"/>
          <w:i/>
        </w:rPr>
        <w:t>. schůze výboru.</w:t>
      </w:r>
    </w:p>
    <w:p w14:paraId="0DF37432" w14:textId="77777777" w:rsidR="00A65C85" w:rsidRPr="00D52D19" w:rsidRDefault="00A65C85" w:rsidP="000071AB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</w:p>
    <w:p w14:paraId="159BA4C2" w14:textId="5A97AFAD" w:rsidR="006A43F7" w:rsidRPr="00D52D19" w:rsidRDefault="009D0551" w:rsidP="00700035">
      <w:pPr>
        <w:pStyle w:val="Teclotextu"/>
        <w:tabs>
          <w:tab w:val="left" w:pos="124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 xml:space="preserve">K </w:t>
      </w:r>
      <w:r w:rsidR="00193D20" w:rsidRPr="00D52D19">
        <w:rPr>
          <w:rFonts w:asciiTheme="minorHAnsi" w:hAnsiTheme="minorHAnsi" w:cstheme="minorHAnsi"/>
          <w:b/>
          <w:sz w:val="22"/>
          <w:szCs w:val="22"/>
          <w:u w:val="single"/>
        </w:rPr>
        <w:t xml:space="preserve">bodu </w:t>
      </w:r>
      <w:r w:rsidR="00CD4E5E" w:rsidRPr="00D52D1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193D20" w:rsidRPr="00D52D1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D5FB14C" w14:textId="72FB89F1" w:rsidR="00F933DA" w:rsidRPr="00D52D19" w:rsidRDefault="00633EFD" w:rsidP="00F933DA">
      <w:pPr>
        <w:spacing w:after="120"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Informace k vývoji na Ukrajině a Izraeli – uzavřené jednání.</w:t>
      </w:r>
    </w:p>
    <w:p w14:paraId="39F1913F" w14:textId="76DF4DAF" w:rsidR="00633EFD" w:rsidRPr="006E1975" w:rsidRDefault="00633EFD" w:rsidP="00633EFD">
      <w:pPr>
        <w:spacing w:after="120"/>
        <w:ind w:firstLine="454"/>
        <w:jc w:val="both"/>
        <w:rPr>
          <w:rFonts w:asciiTheme="minorHAnsi" w:hAnsiTheme="minorHAnsi"/>
          <w:i/>
        </w:rPr>
      </w:pPr>
      <w:r w:rsidRPr="006E1975">
        <w:rPr>
          <w:rFonts w:asciiTheme="minorHAnsi" w:hAnsiTheme="minorHAnsi"/>
          <w:i/>
        </w:rPr>
        <w:t xml:space="preserve">Předseda výboru L. </w:t>
      </w:r>
      <w:proofErr w:type="spellStart"/>
      <w:r w:rsidRPr="006E1975">
        <w:rPr>
          <w:rFonts w:asciiTheme="minorHAnsi" w:hAnsiTheme="minorHAnsi"/>
          <w:i/>
        </w:rPr>
        <w:t>Metnar</w:t>
      </w:r>
      <w:proofErr w:type="spellEnd"/>
      <w:r w:rsidRPr="006E1975">
        <w:rPr>
          <w:rFonts w:asciiTheme="minorHAnsi" w:hAnsiTheme="minorHAnsi"/>
          <w:i/>
        </w:rPr>
        <w:t xml:space="preserve"> zahájil projednávání přerušeného bodu z minulé schůze a sdělil, že tento bod byl navržen s ohledem na aktuální situaci na Ukrajině</w:t>
      </w:r>
      <w:r w:rsidR="00E33136">
        <w:rPr>
          <w:rFonts w:asciiTheme="minorHAnsi" w:hAnsiTheme="minorHAnsi"/>
          <w:i/>
        </w:rPr>
        <w:t xml:space="preserve"> a Izraeli</w:t>
      </w:r>
      <w:r w:rsidRPr="006E1975">
        <w:rPr>
          <w:rFonts w:asciiTheme="minorHAnsi" w:hAnsiTheme="minorHAnsi"/>
          <w:i/>
        </w:rPr>
        <w:t xml:space="preserve">, aby byli členové výboru s danou situací a jejím vývojem seznámeni. </w:t>
      </w:r>
    </w:p>
    <w:p w14:paraId="035DF987" w14:textId="77777777" w:rsidR="00633EFD" w:rsidRDefault="00633EFD" w:rsidP="00633EFD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 w:rsidRPr="006E1975">
        <w:rPr>
          <w:rFonts w:asciiTheme="minorHAnsi" w:hAnsiTheme="minorHAnsi"/>
          <w:sz w:val="22"/>
          <w:szCs w:val="22"/>
        </w:rPr>
        <w:t xml:space="preserve">Předseda výboru L. </w:t>
      </w:r>
      <w:proofErr w:type="spellStart"/>
      <w:r w:rsidRPr="006E1975">
        <w:rPr>
          <w:rFonts w:asciiTheme="minorHAnsi" w:hAnsiTheme="minorHAnsi"/>
          <w:sz w:val="22"/>
          <w:szCs w:val="22"/>
        </w:rPr>
        <w:t>Metnar</w:t>
      </w:r>
      <w:proofErr w:type="spellEnd"/>
      <w:r w:rsidRPr="006E1975">
        <w:rPr>
          <w:rFonts w:asciiTheme="minorHAnsi" w:hAnsiTheme="minorHAnsi"/>
          <w:sz w:val="22"/>
          <w:szCs w:val="22"/>
        </w:rPr>
        <w:t xml:space="preserve"> dále</w:t>
      </w:r>
      <w:r>
        <w:rPr>
          <w:rFonts w:asciiTheme="minorHAnsi" w:hAnsiTheme="minorHAnsi"/>
          <w:sz w:val="22"/>
          <w:szCs w:val="22"/>
        </w:rPr>
        <w:t xml:space="preserve"> uvedl, že vzhledem k povaze sdělovaných informací požádali zástupci Vojenského zpravodajství o uzavření jednání ve stupni utajení „D“. </w:t>
      </w:r>
    </w:p>
    <w:p w14:paraId="473A6923" w14:textId="42365563" w:rsidR="00633EFD" w:rsidRDefault="00633EFD" w:rsidP="00633EFD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Poté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nechal o uzavření jednání hlasovat s tím, že bylo hlasováno i o přítomnosti hostů </w:t>
      </w:r>
      <w:r w:rsidRPr="00B91C77">
        <w:rPr>
          <w:rFonts w:asciiTheme="minorHAnsi" w:hAnsiTheme="minorHAnsi"/>
          <w:b/>
          <w:sz w:val="22"/>
          <w:szCs w:val="22"/>
          <w:u w:val="single"/>
        </w:rPr>
        <w:t>(</w:t>
      </w:r>
      <w:r>
        <w:rPr>
          <w:rFonts w:asciiTheme="minorHAnsi" w:hAnsiTheme="minorHAnsi"/>
          <w:b/>
          <w:sz w:val="22"/>
          <w:szCs w:val="22"/>
          <w:u w:val="single"/>
        </w:rPr>
        <w:t>12</w:t>
      </w:r>
      <w:r w:rsidRPr="00B91C77">
        <w:rPr>
          <w:rFonts w:asciiTheme="minorHAnsi" w:hAnsiTheme="minorHAnsi"/>
          <w:b/>
          <w:sz w:val="22"/>
          <w:szCs w:val="22"/>
          <w:u w:val="single"/>
        </w:rPr>
        <w:t>/ 0/ 0)</w:t>
      </w:r>
      <w:r>
        <w:rPr>
          <w:rFonts w:asciiTheme="minorHAnsi" w:hAnsiTheme="minorHAnsi"/>
          <w:sz w:val="22"/>
          <w:szCs w:val="22"/>
        </w:rPr>
        <w:t xml:space="preserve"> </w:t>
      </w:r>
      <w:r w:rsidRPr="00B91C77">
        <w:rPr>
          <w:rFonts w:asciiTheme="minorHAnsi" w:hAnsiTheme="minorHAnsi"/>
          <w:sz w:val="22"/>
          <w:szCs w:val="22"/>
          <w:u w:val="single"/>
        </w:rPr>
        <w:t xml:space="preserve">/hlasování č. </w:t>
      </w:r>
      <w:r>
        <w:rPr>
          <w:rFonts w:asciiTheme="minorHAnsi" w:hAnsiTheme="minorHAnsi"/>
          <w:sz w:val="22"/>
          <w:szCs w:val="22"/>
          <w:u w:val="single"/>
        </w:rPr>
        <w:t>2</w:t>
      </w:r>
      <w:r w:rsidRPr="00B91C77">
        <w:rPr>
          <w:rFonts w:asciiTheme="minorHAnsi" w:hAnsiTheme="minorHAnsi"/>
          <w:sz w:val="22"/>
          <w:szCs w:val="22"/>
          <w:u w:val="single"/>
        </w:rPr>
        <w:t>/</w:t>
      </w:r>
      <w:r>
        <w:rPr>
          <w:rFonts w:asciiTheme="minorHAnsi" w:hAnsiTheme="minorHAnsi"/>
          <w:sz w:val="22"/>
          <w:szCs w:val="22"/>
        </w:rPr>
        <w:t>. Z uzavřeného jednání nebyl pořízen zvukový záznam ani zápis.</w:t>
      </w:r>
    </w:p>
    <w:p w14:paraId="26E04D4A" w14:textId="7739BB90" w:rsidR="00633EFD" w:rsidRPr="00FD5AB9" w:rsidRDefault="00633EFD" w:rsidP="00633EFD">
      <w:pPr>
        <w:spacing w:after="240" w:line="240" w:lineRule="auto"/>
        <w:ind w:firstLine="454"/>
        <w:jc w:val="both"/>
        <w:rPr>
          <w:i/>
        </w:rPr>
      </w:pPr>
      <w:r w:rsidRPr="00FD5AB9">
        <w:rPr>
          <w:rFonts w:asciiTheme="minorHAnsi" w:hAnsiTheme="minorHAnsi"/>
          <w:i/>
        </w:rPr>
        <w:t xml:space="preserve">Předseda výboru L. </w:t>
      </w:r>
      <w:proofErr w:type="spellStart"/>
      <w:r w:rsidRPr="00FD5AB9">
        <w:rPr>
          <w:rFonts w:asciiTheme="minorHAnsi" w:hAnsiTheme="minorHAnsi"/>
          <w:i/>
        </w:rPr>
        <w:t>Metnar</w:t>
      </w:r>
      <w:proofErr w:type="spellEnd"/>
      <w:r w:rsidRPr="00FD5AB9">
        <w:rPr>
          <w:rFonts w:asciiTheme="minorHAnsi" w:hAnsiTheme="minorHAnsi"/>
          <w:i/>
        </w:rPr>
        <w:t xml:space="preserve"> otevřel jednání v obecné rozpravě, ve které navrhl přerušení tohoto bodu </w:t>
      </w:r>
      <w:r>
        <w:rPr>
          <w:rFonts w:asciiTheme="minorHAnsi" w:hAnsiTheme="minorHAnsi"/>
          <w:i/>
        </w:rPr>
        <w:t>do</w:t>
      </w:r>
      <w:r w:rsidRPr="00FD5AB9">
        <w:rPr>
          <w:rFonts w:asciiTheme="minorHAnsi" w:hAnsiTheme="minorHAnsi"/>
          <w:i/>
        </w:rPr>
        <w:t xml:space="preserve"> příští schůze výboru. O návrhu nechal hlasovat </w:t>
      </w:r>
      <w:r w:rsidRPr="00FD5AB9">
        <w:rPr>
          <w:rFonts w:asciiTheme="minorHAnsi" w:hAnsiTheme="minorHAnsi"/>
          <w:b/>
          <w:i/>
          <w:u w:val="single"/>
        </w:rPr>
        <w:t xml:space="preserve">Usnesení č. </w:t>
      </w:r>
      <w:r>
        <w:rPr>
          <w:rFonts w:asciiTheme="minorHAnsi" w:hAnsiTheme="minorHAnsi"/>
          <w:b/>
          <w:i/>
          <w:u w:val="single"/>
        </w:rPr>
        <w:t>17</w:t>
      </w:r>
      <w:r w:rsidR="00902E5B">
        <w:rPr>
          <w:rFonts w:asciiTheme="minorHAnsi" w:hAnsiTheme="minorHAnsi"/>
          <w:b/>
          <w:i/>
          <w:u w:val="single"/>
        </w:rPr>
        <w:t>8</w:t>
      </w:r>
      <w:r w:rsidRPr="00FD5AB9">
        <w:rPr>
          <w:rFonts w:asciiTheme="minorHAnsi" w:hAnsiTheme="minorHAnsi"/>
          <w:b/>
          <w:i/>
          <w:u w:val="single"/>
        </w:rPr>
        <w:t xml:space="preserve"> (</w:t>
      </w:r>
      <w:r w:rsidR="00902E5B">
        <w:rPr>
          <w:rFonts w:asciiTheme="minorHAnsi" w:hAnsiTheme="minorHAnsi"/>
          <w:b/>
          <w:i/>
          <w:u w:val="single"/>
        </w:rPr>
        <w:t>13</w:t>
      </w:r>
      <w:r w:rsidRPr="00FD5AB9">
        <w:rPr>
          <w:rFonts w:asciiTheme="minorHAnsi" w:hAnsiTheme="minorHAnsi"/>
          <w:b/>
          <w:i/>
          <w:u w:val="single"/>
        </w:rPr>
        <w:t>/ 0/ 0)</w:t>
      </w:r>
      <w:r w:rsidRPr="00FD5AB9">
        <w:rPr>
          <w:rFonts w:asciiTheme="minorHAnsi" w:hAnsiTheme="minorHAnsi"/>
          <w:b/>
          <w:i/>
        </w:rPr>
        <w:t xml:space="preserve"> </w:t>
      </w:r>
      <w:r w:rsidRPr="00FD5AB9">
        <w:rPr>
          <w:rFonts w:asciiTheme="minorHAnsi" w:hAnsiTheme="minorHAnsi"/>
          <w:i/>
          <w:u w:val="single"/>
        </w:rPr>
        <w:t xml:space="preserve">/hlasování č. </w:t>
      </w:r>
      <w:r>
        <w:rPr>
          <w:rFonts w:asciiTheme="minorHAnsi" w:hAnsiTheme="minorHAnsi"/>
          <w:i/>
          <w:u w:val="single"/>
        </w:rPr>
        <w:t>3</w:t>
      </w:r>
      <w:r w:rsidRPr="00FD5AB9">
        <w:rPr>
          <w:rFonts w:asciiTheme="minorHAnsi" w:hAnsiTheme="minorHAnsi"/>
          <w:i/>
          <w:u w:val="single"/>
        </w:rPr>
        <w:t>/</w:t>
      </w:r>
      <w:r w:rsidRPr="00FD5AB9">
        <w:rPr>
          <w:rFonts w:asciiTheme="minorHAnsi" w:hAnsiTheme="minorHAnsi"/>
          <w:i/>
        </w:rPr>
        <w:t xml:space="preserve"> - </w:t>
      </w:r>
      <w:r w:rsidRPr="00FD5AB9">
        <w:rPr>
          <w:i/>
        </w:rPr>
        <w:t xml:space="preserve">Informace k vývoji na Ukrajině </w:t>
      </w:r>
      <w:r w:rsidR="00E33136">
        <w:rPr>
          <w:i/>
        </w:rPr>
        <w:t xml:space="preserve">a Izraeli </w:t>
      </w:r>
      <w:r w:rsidRPr="00FD5AB9">
        <w:rPr>
          <w:i/>
        </w:rPr>
        <w:t>– uzavřené jednání.</w:t>
      </w:r>
    </w:p>
    <w:p w14:paraId="0601E71A" w14:textId="614929F4" w:rsidR="00633EFD" w:rsidRDefault="00633EFD" w:rsidP="00633EFD">
      <w:pPr>
        <w:pStyle w:val="Teclotextu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Usnesení bylo přijato a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ukončil projednávání bodu č. 2. </w:t>
      </w:r>
    </w:p>
    <w:p w14:paraId="553C7894" w14:textId="3766BA7F" w:rsidR="00FE1C4A" w:rsidRDefault="00FE1C4A" w:rsidP="00A65C85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</w:p>
    <w:p w14:paraId="73C669A5" w14:textId="3D516BC2" w:rsidR="005A75B0" w:rsidRDefault="005A75B0" w:rsidP="005A75B0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59090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79FBAE7" w14:textId="16789735" w:rsidR="001C268B" w:rsidRPr="001C268B" w:rsidRDefault="00902E5B" w:rsidP="00D06428">
      <w:pPr>
        <w:pStyle w:val="Teclotextu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 roce 2024 /sněmovní tisk č. 594/</w:t>
      </w:r>
      <w:r w:rsidR="001C268B" w:rsidRPr="001C268B">
        <w:rPr>
          <w:rFonts w:asciiTheme="minorHAnsi" w:hAnsiTheme="minorHAnsi" w:cstheme="minorHAnsi"/>
          <w:b/>
          <w:sz w:val="22"/>
          <w:szCs w:val="22"/>
        </w:rPr>
        <w:t>.</w:t>
      </w:r>
    </w:p>
    <w:p w14:paraId="72EEFE30" w14:textId="77777777" w:rsidR="00142680" w:rsidRDefault="00B25C8A" w:rsidP="00142680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 w:rsidRPr="00142680">
        <w:rPr>
          <w:rFonts w:asciiTheme="minorHAnsi" w:hAnsiTheme="minorHAnsi"/>
          <w:i/>
        </w:rPr>
        <w:t xml:space="preserve">Předseda výboru L. </w:t>
      </w:r>
      <w:proofErr w:type="spellStart"/>
      <w:r w:rsidRPr="00142680">
        <w:rPr>
          <w:rFonts w:asciiTheme="minorHAnsi" w:hAnsiTheme="minorHAnsi"/>
          <w:i/>
        </w:rPr>
        <w:t>Metnar</w:t>
      </w:r>
      <w:proofErr w:type="spellEnd"/>
      <w:r w:rsidRPr="00142680">
        <w:rPr>
          <w:rFonts w:asciiTheme="minorHAnsi" w:hAnsiTheme="minorHAnsi"/>
          <w:i/>
        </w:rPr>
        <w:t xml:space="preserve"> zahájil projednávání bodu č. 3 a </w:t>
      </w:r>
      <w:r w:rsidR="006F4F65" w:rsidRPr="00142680">
        <w:rPr>
          <w:rFonts w:asciiTheme="minorHAnsi" w:hAnsiTheme="minorHAnsi"/>
          <w:i/>
        </w:rPr>
        <w:t>požádal o úvodní slovo ministryni obrany J. Černochovou. Ta uvedla</w:t>
      </w:r>
      <w:r w:rsidR="006521FB" w:rsidRPr="00142680">
        <w:rPr>
          <w:rFonts w:asciiTheme="minorHAnsi" w:hAnsiTheme="minorHAnsi"/>
          <w:i/>
        </w:rPr>
        <w:t xml:space="preserve">, že předkládaný materiál obsahuje přehled o 168 plánovaných cvičeních ozbrojených sil ČR mimo území ČR a přehled 58 cvičení ozbrojených sil jiných států na území ČR. </w:t>
      </w:r>
      <w:r w:rsidR="00142680">
        <w:rPr>
          <w:rFonts w:asciiTheme="minorHAnsi" w:hAnsiTheme="minorHAnsi"/>
          <w:i/>
        </w:rPr>
        <w:t>Sdělila, že p</w:t>
      </w:r>
      <w:r w:rsidR="006521FB" w:rsidRPr="00142680">
        <w:rPr>
          <w:rFonts w:asciiTheme="minorHAnsi" w:hAnsiTheme="minorHAnsi"/>
          <w:i/>
        </w:rPr>
        <w:t xml:space="preserve">rioritním cílem cvičení se zahraničními partnery v roce 2024 je prověřit a zvýšit úroveň připravenosti ozbrojených sil ČR v její obraně v součinnosti s dalšími spojenci. </w:t>
      </w:r>
      <w:r w:rsidR="00142680">
        <w:rPr>
          <w:rFonts w:asciiTheme="minorHAnsi" w:hAnsiTheme="minorHAnsi"/>
          <w:i/>
        </w:rPr>
        <w:t>Doplnila, že d</w:t>
      </w:r>
      <w:r w:rsidR="006521FB" w:rsidRPr="00142680">
        <w:rPr>
          <w:rFonts w:asciiTheme="minorHAnsi" w:hAnsiTheme="minorHAnsi"/>
          <w:i/>
        </w:rPr>
        <w:t xml:space="preserve">alším cílem je příprava na společné působení vojsk v operacích a pohotovostních silách mezinárodních organizací. </w:t>
      </w:r>
      <w:r w:rsidR="00142680">
        <w:rPr>
          <w:rFonts w:asciiTheme="minorHAnsi" w:hAnsiTheme="minorHAnsi"/>
          <w:i/>
        </w:rPr>
        <w:t>Dodala</w:t>
      </w:r>
      <w:r w:rsidR="00142680" w:rsidRPr="00142680">
        <w:rPr>
          <w:rFonts w:asciiTheme="minorHAnsi" w:hAnsiTheme="minorHAnsi"/>
          <w:i/>
        </w:rPr>
        <w:t xml:space="preserve">, že ucelený přehled cvičení je obsažen v předkládaném materiálu. </w:t>
      </w:r>
    </w:p>
    <w:p w14:paraId="0D4335A6" w14:textId="36A1A977" w:rsidR="00B25C8A" w:rsidRPr="00142680" w:rsidRDefault="00142680" w:rsidP="00142680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Závěrem zmínila, že </w:t>
      </w:r>
      <w:r w:rsidRPr="00142680">
        <w:rPr>
          <w:rFonts w:asciiTheme="minorHAnsi" w:hAnsiTheme="minorHAnsi"/>
          <w:i/>
        </w:rPr>
        <w:t xml:space="preserve">pro zajištění činnosti ozbrojených sil ČR v rámci plánovaných mezinárodních cvičení v roce 2024 je v rozpočtu kapitoly 307 – MO vyčleněna částka 154 mil. Kč. </w:t>
      </w:r>
    </w:p>
    <w:p w14:paraId="179EEB33" w14:textId="160B386A" w:rsidR="00142680" w:rsidRPr="00142680" w:rsidRDefault="00142680" w:rsidP="00142680">
      <w:pPr>
        <w:spacing w:after="240"/>
        <w:jc w:val="both"/>
        <w:rPr>
          <w:i/>
        </w:rPr>
      </w:pPr>
      <w:r w:rsidRPr="00142680">
        <w:rPr>
          <w:i/>
        </w:rPr>
        <w:t xml:space="preserve">         Úvodní slovo doplnil náčelník GŠ AČR genpor. K. </w:t>
      </w:r>
      <w:proofErr w:type="spellStart"/>
      <w:r w:rsidRPr="00142680">
        <w:rPr>
          <w:i/>
        </w:rPr>
        <w:t>Řehka</w:t>
      </w:r>
      <w:proofErr w:type="spellEnd"/>
      <w:r w:rsidRPr="00142680">
        <w:rPr>
          <w:i/>
        </w:rPr>
        <w:t xml:space="preserve">. </w:t>
      </w:r>
    </w:p>
    <w:p w14:paraId="6322BFA7" w14:textId="74CAE072" w:rsidR="006F4F65" w:rsidRPr="00142680" w:rsidRDefault="00B25C8A" w:rsidP="00142680">
      <w:pPr>
        <w:pStyle w:val="Teclotextu"/>
        <w:spacing w:after="240"/>
        <w:rPr>
          <w:rFonts w:asciiTheme="minorHAnsi" w:hAnsiTheme="minorHAnsi" w:cstheme="minorHAnsi"/>
          <w:sz w:val="22"/>
          <w:szCs w:val="22"/>
        </w:rPr>
      </w:pPr>
      <w:r w:rsidRPr="00142680">
        <w:rPr>
          <w:rFonts w:asciiTheme="minorHAnsi" w:hAnsiTheme="minorHAnsi"/>
          <w:sz w:val="22"/>
          <w:szCs w:val="22"/>
        </w:rPr>
        <w:t xml:space="preserve">   </w:t>
      </w:r>
      <w:r w:rsidR="00142680">
        <w:rPr>
          <w:rFonts w:asciiTheme="minorHAnsi" w:hAnsiTheme="minorHAnsi"/>
          <w:sz w:val="22"/>
          <w:szCs w:val="22"/>
        </w:rPr>
        <w:t xml:space="preserve"> </w:t>
      </w:r>
      <w:r w:rsidRPr="00142680">
        <w:rPr>
          <w:rFonts w:asciiTheme="minorHAnsi" w:hAnsiTheme="minorHAnsi"/>
          <w:sz w:val="22"/>
          <w:szCs w:val="22"/>
        </w:rPr>
        <w:t xml:space="preserve">  </w:t>
      </w:r>
      <w:r w:rsidR="00142680" w:rsidRPr="00142680">
        <w:rPr>
          <w:rFonts w:asciiTheme="minorHAnsi" w:hAnsiTheme="minorHAnsi"/>
          <w:sz w:val="22"/>
          <w:szCs w:val="22"/>
        </w:rPr>
        <w:t xml:space="preserve"> </w:t>
      </w:r>
      <w:r w:rsidRPr="00142680">
        <w:rPr>
          <w:rFonts w:asciiTheme="minorHAnsi" w:hAnsiTheme="minorHAnsi"/>
          <w:sz w:val="22"/>
          <w:szCs w:val="22"/>
        </w:rPr>
        <w:t xml:space="preserve">   </w:t>
      </w:r>
      <w:r w:rsidR="006F4F65" w:rsidRPr="00142680">
        <w:rPr>
          <w:rFonts w:asciiTheme="minorHAnsi" w:hAnsiTheme="minorHAnsi" w:cstheme="minorHAnsi"/>
          <w:sz w:val="22"/>
          <w:szCs w:val="22"/>
        </w:rPr>
        <w:t xml:space="preserve">Zpravodajem byl určen poslanec </w:t>
      </w:r>
      <w:r w:rsidR="009E6938" w:rsidRPr="00142680">
        <w:rPr>
          <w:rFonts w:asciiTheme="minorHAnsi" w:hAnsiTheme="minorHAnsi" w:cstheme="minorHAnsi"/>
          <w:sz w:val="22"/>
          <w:szCs w:val="22"/>
        </w:rPr>
        <w:t>P. Liška</w:t>
      </w:r>
      <w:r w:rsidR="006F4F65" w:rsidRPr="00142680">
        <w:rPr>
          <w:rFonts w:asciiTheme="minorHAnsi" w:hAnsiTheme="minorHAnsi" w:cstheme="minorHAnsi"/>
          <w:sz w:val="22"/>
          <w:szCs w:val="22"/>
        </w:rPr>
        <w:t>, který přednesl zpravodajskou zprávu.</w:t>
      </w:r>
    </w:p>
    <w:p w14:paraId="78D68DBE" w14:textId="4B70CAE2" w:rsidR="006F4F65" w:rsidRPr="00142680" w:rsidRDefault="006F4F65" w:rsidP="006F4F65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142680">
        <w:rPr>
          <w:rFonts w:asciiTheme="minorHAnsi" w:hAnsiTheme="minorHAnsi" w:cstheme="minorHAnsi"/>
          <w:i/>
        </w:rPr>
        <w:t xml:space="preserve">Následně předseda výboru L. </w:t>
      </w:r>
      <w:proofErr w:type="spellStart"/>
      <w:r w:rsidRPr="00142680">
        <w:rPr>
          <w:rFonts w:asciiTheme="minorHAnsi" w:hAnsiTheme="minorHAnsi" w:cstheme="minorHAnsi"/>
          <w:i/>
        </w:rPr>
        <w:t>Metnar</w:t>
      </w:r>
      <w:proofErr w:type="spellEnd"/>
      <w:r w:rsidRPr="00142680">
        <w:rPr>
          <w:rFonts w:asciiTheme="minorHAnsi" w:hAnsiTheme="minorHAnsi" w:cstheme="minorHAnsi"/>
          <w:i/>
        </w:rPr>
        <w:t xml:space="preserve"> otevřel obecnou rozpravu, </w:t>
      </w:r>
      <w:r w:rsidR="00142680">
        <w:rPr>
          <w:rFonts w:asciiTheme="minorHAnsi" w:hAnsiTheme="minorHAnsi" w:cstheme="minorHAnsi"/>
          <w:i/>
        </w:rPr>
        <w:t xml:space="preserve">do které si nikdo nepřihlásil, proto ji předseda výboru L. </w:t>
      </w:r>
      <w:proofErr w:type="spellStart"/>
      <w:r w:rsidR="00142680">
        <w:rPr>
          <w:rFonts w:asciiTheme="minorHAnsi" w:hAnsiTheme="minorHAnsi" w:cstheme="minorHAnsi"/>
          <w:i/>
        </w:rPr>
        <w:t>Metnar</w:t>
      </w:r>
      <w:proofErr w:type="spellEnd"/>
      <w:r w:rsidR="00142680">
        <w:rPr>
          <w:rFonts w:asciiTheme="minorHAnsi" w:hAnsiTheme="minorHAnsi" w:cstheme="minorHAnsi"/>
          <w:i/>
        </w:rPr>
        <w:t xml:space="preserve"> uzavřel a </w:t>
      </w:r>
      <w:r w:rsidRPr="00142680">
        <w:rPr>
          <w:rFonts w:asciiTheme="minorHAnsi" w:hAnsiTheme="minorHAnsi" w:cstheme="minorHAnsi"/>
          <w:i/>
        </w:rPr>
        <w:t xml:space="preserve">otevřel rozpravu podrobnou, v níž vystoupil zpravodaj poslanec </w:t>
      </w:r>
      <w:r w:rsidR="00142680">
        <w:rPr>
          <w:rFonts w:asciiTheme="minorHAnsi" w:hAnsiTheme="minorHAnsi" w:cstheme="minorHAnsi"/>
          <w:i/>
        </w:rPr>
        <w:t>P. Liška</w:t>
      </w:r>
      <w:r w:rsidRPr="00142680">
        <w:rPr>
          <w:rFonts w:asciiTheme="minorHAnsi" w:hAnsiTheme="minorHAnsi" w:cstheme="minorHAnsi"/>
          <w:i/>
        </w:rPr>
        <w:t xml:space="preserve"> a přednesl návrh </w:t>
      </w:r>
      <w:r w:rsidRPr="0047269E">
        <w:rPr>
          <w:rFonts w:asciiTheme="minorHAnsi" w:hAnsiTheme="minorHAnsi" w:cstheme="minorHAnsi"/>
          <w:b/>
          <w:i/>
          <w:u w:val="single"/>
        </w:rPr>
        <w:t>Usnesení č. 1</w:t>
      </w:r>
      <w:r w:rsidR="00142680" w:rsidRPr="0047269E">
        <w:rPr>
          <w:rFonts w:asciiTheme="minorHAnsi" w:hAnsiTheme="minorHAnsi" w:cstheme="minorHAnsi"/>
          <w:b/>
          <w:i/>
          <w:u w:val="single"/>
        </w:rPr>
        <w:t>79</w:t>
      </w:r>
      <w:r w:rsidRPr="0047269E">
        <w:rPr>
          <w:rFonts w:asciiTheme="minorHAnsi" w:hAnsiTheme="minorHAnsi" w:cstheme="minorHAnsi"/>
          <w:b/>
          <w:i/>
          <w:u w:val="single"/>
        </w:rPr>
        <w:t xml:space="preserve"> </w:t>
      </w:r>
      <w:r w:rsidR="0047269E" w:rsidRPr="0047269E">
        <w:rPr>
          <w:rFonts w:asciiTheme="minorHAnsi" w:hAnsiTheme="minorHAnsi" w:cstheme="minorHAnsi"/>
          <w:b/>
          <w:i/>
          <w:u w:val="single"/>
        </w:rPr>
        <w:t>(</w:t>
      </w:r>
      <w:r w:rsidR="0047269E">
        <w:rPr>
          <w:rFonts w:asciiTheme="minorHAnsi" w:hAnsiTheme="minorHAnsi" w:cstheme="minorHAnsi"/>
          <w:b/>
          <w:i/>
          <w:u w:val="single"/>
        </w:rPr>
        <w:t>14</w:t>
      </w:r>
      <w:r w:rsidR="0047269E" w:rsidRPr="0047269E">
        <w:rPr>
          <w:rFonts w:asciiTheme="minorHAnsi" w:hAnsiTheme="minorHAnsi" w:cstheme="minorHAnsi"/>
          <w:b/>
          <w:i/>
          <w:u w:val="single"/>
        </w:rPr>
        <w:t>/ 0/ 0)</w:t>
      </w:r>
      <w:r w:rsidR="0047269E" w:rsidRPr="00142680">
        <w:rPr>
          <w:rFonts w:asciiTheme="minorHAnsi" w:hAnsiTheme="minorHAnsi" w:cstheme="minorHAnsi"/>
          <w:i/>
        </w:rPr>
        <w:t xml:space="preserve"> </w:t>
      </w:r>
      <w:r w:rsidR="0047269E" w:rsidRPr="00142680">
        <w:rPr>
          <w:rFonts w:asciiTheme="minorHAnsi" w:hAnsiTheme="minorHAnsi" w:cstheme="minorHAnsi"/>
          <w:i/>
          <w:u w:val="single"/>
        </w:rPr>
        <w:t>/hlasování č. </w:t>
      </w:r>
      <w:r w:rsidR="0047269E">
        <w:rPr>
          <w:rFonts w:asciiTheme="minorHAnsi" w:hAnsiTheme="minorHAnsi" w:cstheme="minorHAnsi"/>
          <w:i/>
          <w:u w:val="single"/>
        </w:rPr>
        <w:t>4</w:t>
      </w:r>
      <w:r w:rsidR="0047269E" w:rsidRPr="00142680">
        <w:rPr>
          <w:rFonts w:asciiTheme="minorHAnsi" w:hAnsiTheme="minorHAnsi" w:cstheme="minorHAnsi"/>
          <w:i/>
          <w:u w:val="single"/>
        </w:rPr>
        <w:t>/</w:t>
      </w:r>
      <w:r w:rsidR="0047269E" w:rsidRPr="0047269E">
        <w:rPr>
          <w:rFonts w:asciiTheme="minorHAnsi" w:hAnsiTheme="minorHAnsi" w:cstheme="minorHAnsi"/>
          <w:i/>
        </w:rPr>
        <w:t xml:space="preserve"> </w:t>
      </w:r>
      <w:r w:rsidRPr="0047269E">
        <w:rPr>
          <w:rFonts w:asciiTheme="minorHAnsi" w:hAnsiTheme="minorHAnsi" w:cstheme="minorHAnsi"/>
          <w:i/>
        </w:rPr>
        <w:t xml:space="preserve">- </w:t>
      </w:r>
      <w:r w:rsidRPr="00142680">
        <w:rPr>
          <w:rFonts w:asciiTheme="minorHAnsi" w:hAnsiTheme="minorHAnsi" w:cstheme="minorHAnsi"/>
          <w:i/>
        </w:rPr>
        <w:t>k</w:t>
      </w:r>
      <w:r w:rsidR="00142680">
        <w:rPr>
          <w:rFonts w:asciiTheme="minorHAnsi" w:hAnsiTheme="minorHAnsi" w:cstheme="minorHAnsi"/>
          <w:i/>
        </w:rPr>
        <w:t> účasti ozbrojených sil České republiky na vojenských cvičeních mimo území České republiky a účasti ozbrojených sil jiných států na vojenských cvičeních na území České republiky v roce 2024 /sněmovní tisk č. 594/</w:t>
      </w:r>
      <w:r w:rsidRPr="00142680">
        <w:rPr>
          <w:rFonts w:asciiTheme="minorHAnsi" w:hAnsiTheme="minorHAnsi" w:cstheme="minorHAnsi"/>
          <w:i/>
        </w:rPr>
        <w:t xml:space="preserve">. </w:t>
      </w:r>
    </w:p>
    <w:p w14:paraId="57E97F10" w14:textId="77777777" w:rsidR="00142680" w:rsidRDefault="00142680" w:rsidP="0047269E">
      <w:pPr>
        <w:pStyle w:val="Teclotextu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Usnesení bylo přijato a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ukončil projednávání bodu č. 3. </w:t>
      </w:r>
    </w:p>
    <w:p w14:paraId="5E4C64E3" w14:textId="77777777" w:rsidR="00142680" w:rsidRDefault="00142680" w:rsidP="005A75B0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D89DB5" w14:textId="77777777" w:rsidR="0047269E" w:rsidRDefault="0047269E" w:rsidP="005A75B0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210265" w14:textId="37BFF9A2" w:rsidR="001C268B" w:rsidRDefault="001C268B" w:rsidP="005A75B0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 bodu 4:</w:t>
      </w:r>
    </w:p>
    <w:p w14:paraId="6AA2B23D" w14:textId="04B1DB13" w:rsidR="00BD4325" w:rsidRDefault="00902E5B" w:rsidP="00463145">
      <w:pPr>
        <w:pStyle w:val="Teclotextu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Koncepce výstavby Armády ČR 2035</w:t>
      </w:r>
      <w:r w:rsidR="00750E1F">
        <w:rPr>
          <w:rFonts w:asciiTheme="minorHAnsi" w:hAnsiTheme="minorHAnsi" w:cstheme="minorHAnsi"/>
          <w:b/>
          <w:sz w:val="22"/>
          <w:szCs w:val="22"/>
        </w:rPr>
        <w:t>.</w:t>
      </w:r>
      <w:r w:rsidR="001C268B" w:rsidRPr="001C268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1E74AD" w14:textId="25CD3674" w:rsidR="005905DB" w:rsidRDefault="00D06428" w:rsidP="0047269E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06428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06428">
        <w:rPr>
          <w:rFonts w:asciiTheme="minorHAnsi" w:hAnsiTheme="minorHAnsi" w:cstheme="minorHAnsi"/>
          <w:i/>
        </w:rPr>
        <w:t>Metnar</w:t>
      </w:r>
      <w:proofErr w:type="spellEnd"/>
      <w:r w:rsidRPr="00D06428">
        <w:rPr>
          <w:rFonts w:asciiTheme="minorHAnsi" w:hAnsiTheme="minorHAnsi" w:cstheme="minorHAnsi"/>
          <w:i/>
        </w:rPr>
        <w:t xml:space="preserve"> zahájil projednávání bodu č. </w:t>
      </w:r>
      <w:r w:rsidR="009A0FCE">
        <w:rPr>
          <w:rFonts w:asciiTheme="minorHAnsi" w:hAnsiTheme="minorHAnsi" w:cstheme="minorHAnsi"/>
          <w:i/>
        </w:rPr>
        <w:t>4</w:t>
      </w:r>
      <w:r>
        <w:rPr>
          <w:rFonts w:asciiTheme="minorHAnsi" w:hAnsiTheme="minorHAnsi" w:cstheme="minorHAnsi"/>
          <w:i/>
        </w:rPr>
        <w:t xml:space="preserve"> a </w:t>
      </w:r>
      <w:r w:rsidR="0047269E">
        <w:rPr>
          <w:rFonts w:asciiTheme="minorHAnsi" w:hAnsiTheme="minorHAnsi" w:cstheme="minorHAnsi"/>
          <w:i/>
        </w:rPr>
        <w:t xml:space="preserve">opět </w:t>
      </w:r>
      <w:r w:rsidR="005F4A4C">
        <w:rPr>
          <w:rFonts w:asciiTheme="minorHAnsi" w:hAnsiTheme="minorHAnsi" w:cstheme="minorHAnsi"/>
          <w:i/>
        </w:rPr>
        <w:t xml:space="preserve">požádal o úvodní slovo ministryni obrany J. Černochovou. </w:t>
      </w:r>
      <w:r w:rsidR="00AB0D79">
        <w:rPr>
          <w:rFonts w:asciiTheme="minorHAnsi" w:hAnsiTheme="minorHAnsi" w:cstheme="minorHAnsi"/>
          <w:i/>
        </w:rPr>
        <w:t xml:space="preserve">Ta </w:t>
      </w:r>
      <w:r w:rsidR="005905DB">
        <w:rPr>
          <w:rFonts w:asciiTheme="minorHAnsi" w:hAnsiTheme="minorHAnsi" w:cstheme="minorHAnsi"/>
          <w:i/>
        </w:rPr>
        <w:t xml:space="preserve">navázala </w:t>
      </w:r>
      <w:r w:rsidR="0047269E">
        <w:rPr>
          <w:rFonts w:asciiTheme="minorHAnsi" w:hAnsiTheme="minorHAnsi" w:cstheme="minorHAnsi"/>
          <w:i/>
        </w:rPr>
        <w:t>na jednání</w:t>
      </w:r>
      <w:r w:rsidR="005905DB">
        <w:rPr>
          <w:rFonts w:asciiTheme="minorHAnsi" w:hAnsiTheme="minorHAnsi" w:cstheme="minorHAnsi"/>
          <w:i/>
        </w:rPr>
        <w:t>,</w:t>
      </w:r>
      <w:r w:rsidR="0047269E">
        <w:rPr>
          <w:rFonts w:asciiTheme="minorHAnsi" w:hAnsiTheme="minorHAnsi" w:cstheme="minorHAnsi"/>
          <w:i/>
        </w:rPr>
        <w:t xml:space="preserve"> které proběhlo na výjezdním zasedání výboru pro obranu </w:t>
      </w:r>
      <w:r w:rsidR="005905DB">
        <w:rPr>
          <w:rFonts w:asciiTheme="minorHAnsi" w:hAnsiTheme="minorHAnsi" w:cstheme="minorHAnsi"/>
          <w:i/>
        </w:rPr>
        <w:t xml:space="preserve">dne </w:t>
      </w:r>
      <w:r w:rsidR="0047269E">
        <w:rPr>
          <w:rFonts w:asciiTheme="minorHAnsi" w:hAnsiTheme="minorHAnsi" w:cstheme="minorHAnsi"/>
          <w:i/>
        </w:rPr>
        <w:t xml:space="preserve">21. listopadu 2023, kdy </w:t>
      </w:r>
      <w:r w:rsidR="005905DB">
        <w:rPr>
          <w:rFonts w:asciiTheme="minorHAnsi" w:hAnsiTheme="minorHAnsi" w:cstheme="minorHAnsi"/>
          <w:i/>
        </w:rPr>
        <w:t xml:space="preserve">byly členům výboru sděleny informace o, v té době </w:t>
      </w:r>
      <w:r w:rsidR="0047269E">
        <w:rPr>
          <w:rFonts w:asciiTheme="minorHAnsi" w:hAnsiTheme="minorHAnsi" w:cstheme="minorHAnsi"/>
          <w:i/>
        </w:rPr>
        <w:t>ještě připravované</w:t>
      </w:r>
      <w:r w:rsidR="005905DB">
        <w:rPr>
          <w:rFonts w:asciiTheme="minorHAnsi" w:hAnsiTheme="minorHAnsi" w:cstheme="minorHAnsi"/>
          <w:i/>
        </w:rPr>
        <w:t>,</w:t>
      </w:r>
      <w:r w:rsidR="0047269E">
        <w:rPr>
          <w:rFonts w:asciiTheme="minorHAnsi" w:hAnsiTheme="minorHAnsi" w:cstheme="minorHAnsi"/>
          <w:i/>
        </w:rPr>
        <w:t xml:space="preserve"> Koncepci výstavby AČR 2035, </w:t>
      </w:r>
      <w:r w:rsidR="005905DB">
        <w:rPr>
          <w:rFonts w:asciiTheme="minorHAnsi" w:hAnsiTheme="minorHAnsi" w:cstheme="minorHAnsi"/>
          <w:i/>
        </w:rPr>
        <w:t>kterou</w:t>
      </w:r>
      <w:r w:rsidR="0047269E">
        <w:rPr>
          <w:rFonts w:asciiTheme="minorHAnsi" w:hAnsiTheme="minorHAnsi" w:cstheme="minorHAnsi"/>
          <w:i/>
        </w:rPr>
        <w:t xml:space="preserve"> následně dne 20. prosince 2023 schválila vláda a její finální znění </w:t>
      </w:r>
      <w:r w:rsidR="005905DB">
        <w:rPr>
          <w:rFonts w:asciiTheme="minorHAnsi" w:hAnsiTheme="minorHAnsi" w:cstheme="minorHAnsi"/>
          <w:i/>
        </w:rPr>
        <w:t>bylo členům výboru bezprostředně dist</w:t>
      </w:r>
      <w:r w:rsidR="009D6A15">
        <w:rPr>
          <w:rFonts w:asciiTheme="minorHAnsi" w:hAnsiTheme="minorHAnsi" w:cstheme="minorHAnsi"/>
          <w:i/>
        </w:rPr>
        <w:t>r</w:t>
      </w:r>
      <w:r w:rsidR="005905DB">
        <w:rPr>
          <w:rFonts w:asciiTheme="minorHAnsi" w:hAnsiTheme="minorHAnsi" w:cstheme="minorHAnsi"/>
          <w:i/>
        </w:rPr>
        <w:t>ibuován</w:t>
      </w:r>
      <w:r w:rsidR="009D6A15">
        <w:rPr>
          <w:rFonts w:asciiTheme="minorHAnsi" w:hAnsiTheme="minorHAnsi" w:cstheme="minorHAnsi"/>
          <w:i/>
        </w:rPr>
        <w:t>o</w:t>
      </w:r>
      <w:r w:rsidR="0047269E">
        <w:rPr>
          <w:rFonts w:asciiTheme="minorHAnsi" w:hAnsiTheme="minorHAnsi" w:cstheme="minorHAnsi"/>
          <w:i/>
        </w:rPr>
        <w:t xml:space="preserve">. </w:t>
      </w:r>
      <w:r w:rsidR="005905DB">
        <w:rPr>
          <w:rFonts w:asciiTheme="minorHAnsi" w:hAnsiTheme="minorHAnsi" w:cstheme="minorHAnsi"/>
          <w:i/>
        </w:rPr>
        <w:t>Uvedla, že n</w:t>
      </w:r>
      <w:r w:rsidR="0047269E">
        <w:rPr>
          <w:rFonts w:asciiTheme="minorHAnsi" w:hAnsiTheme="minorHAnsi" w:cstheme="minorHAnsi"/>
          <w:i/>
        </w:rPr>
        <w:t xml:space="preserve">ová </w:t>
      </w:r>
      <w:r w:rsidR="005905DB">
        <w:rPr>
          <w:rFonts w:asciiTheme="minorHAnsi" w:hAnsiTheme="minorHAnsi" w:cstheme="minorHAnsi"/>
          <w:i/>
        </w:rPr>
        <w:t>K</w:t>
      </w:r>
      <w:r w:rsidR="0047269E">
        <w:rPr>
          <w:rFonts w:asciiTheme="minorHAnsi" w:hAnsiTheme="minorHAnsi" w:cstheme="minorHAnsi"/>
          <w:i/>
        </w:rPr>
        <w:t xml:space="preserve">oncepce vytyčuje jasnou vizi rozvoje schopností armády jako celku, zdůrazňuje potřebu strategického plánování, aby prostředky navyšované na obranu státu nebyly vynakládány neefektivně. </w:t>
      </w:r>
      <w:r w:rsidR="005905DB">
        <w:rPr>
          <w:rFonts w:asciiTheme="minorHAnsi" w:hAnsiTheme="minorHAnsi" w:cstheme="minorHAnsi"/>
          <w:i/>
        </w:rPr>
        <w:t xml:space="preserve">Sdělila, že </w:t>
      </w:r>
      <w:r w:rsidR="0047269E">
        <w:rPr>
          <w:rFonts w:asciiTheme="minorHAnsi" w:hAnsiTheme="minorHAnsi" w:cstheme="minorHAnsi"/>
          <w:i/>
        </w:rPr>
        <w:t xml:space="preserve">Koncepce rovněž naplňuje zadání stanovené </w:t>
      </w:r>
      <w:r w:rsidR="005905DB">
        <w:rPr>
          <w:rFonts w:asciiTheme="minorHAnsi" w:hAnsiTheme="minorHAnsi" w:cstheme="minorHAnsi"/>
          <w:i/>
        </w:rPr>
        <w:t>O</w:t>
      </w:r>
      <w:r w:rsidR="0047269E">
        <w:rPr>
          <w:rFonts w:asciiTheme="minorHAnsi" w:hAnsiTheme="minorHAnsi" w:cstheme="minorHAnsi"/>
          <w:i/>
        </w:rPr>
        <w:t>brannou strategií ČR 2023, přitom racionálně a smysluplně vyvažuje potřebu připravit se na konflikt vysoké intenzity</w:t>
      </w:r>
      <w:r w:rsidR="005905DB">
        <w:rPr>
          <w:rFonts w:asciiTheme="minorHAnsi" w:hAnsiTheme="minorHAnsi" w:cstheme="minorHAnsi"/>
          <w:i/>
        </w:rPr>
        <w:t>, e</w:t>
      </w:r>
      <w:r w:rsidR="0047269E">
        <w:rPr>
          <w:rFonts w:asciiTheme="minorHAnsi" w:hAnsiTheme="minorHAnsi" w:cstheme="minorHAnsi"/>
          <w:i/>
        </w:rPr>
        <w:t xml:space="preserve">normní vnitřní dluh AČR z předchozích let, navýšení obranných výdajů a překotný pokrok v technologiích. </w:t>
      </w:r>
      <w:r w:rsidR="005905DB">
        <w:rPr>
          <w:rFonts w:asciiTheme="minorHAnsi" w:hAnsiTheme="minorHAnsi" w:cstheme="minorHAnsi"/>
          <w:i/>
        </w:rPr>
        <w:t>Dodala, že z</w:t>
      </w:r>
      <w:r w:rsidR="0047269E">
        <w:rPr>
          <w:rFonts w:asciiTheme="minorHAnsi" w:hAnsiTheme="minorHAnsi" w:cstheme="minorHAnsi"/>
          <w:i/>
        </w:rPr>
        <w:t xml:space="preserve">ároveň se významně věnuje nejcennějšímu zdroji, tzn. </w:t>
      </w:r>
      <w:r w:rsidR="005905DB">
        <w:rPr>
          <w:rFonts w:asciiTheme="minorHAnsi" w:hAnsiTheme="minorHAnsi" w:cstheme="minorHAnsi"/>
          <w:i/>
        </w:rPr>
        <w:t>v</w:t>
      </w:r>
      <w:r w:rsidR="0047269E">
        <w:rPr>
          <w:rFonts w:asciiTheme="minorHAnsi" w:hAnsiTheme="minorHAnsi" w:cstheme="minorHAnsi"/>
          <w:i/>
        </w:rPr>
        <w:t xml:space="preserve">ojákům. </w:t>
      </w:r>
    </w:p>
    <w:p w14:paraId="13D71ECC" w14:textId="359E3195" w:rsidR="00D8078D" w:rsidRDefault="005905DB" w:rsidP="0047269E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Závěrem svého vystoupení ministryně obrany J. Černochová sdělila, že </w:t>
      </w:r>
      <w:r w:rsidR="0047269E">
        <w:rPr>
          <w:rFonts w:asciiTheme="minorHAnsi" w:hAnsiTheme="minorHAnsi" w:cstheme="minorHAnsi"/>
          <w:i/>
        </w:rPr>
        <w:t xml:space="preserve">Koncepce vytyčuje cíle k vybudování moderní akceschopné a komplexně připravené armády, která je základním pilířem obranného systému ČR a která poskytuje adekvátní příspěvek do kolektivní obrany NATO. </w:t>
      </w:r>
    </w:p>
    <w:p w14:paraId="2038491F" w14:textId="4C9DDF4C" w:rsidR="005905DB" w:rsidRDefault="005905DB" w:rsidP="005905DB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Úvodní slovo doplnil náčelník GŠ AČR genpor. K. </w:t>
      </w:r>
      <w:proofErr w:type="spellStart"/>
      <w:r>
        <w:rPr>
          <w:rFonts w:asciiTheme="minorHAnsi" w:hAnsiTheme="minorHAnsi" w:cstheme="minorHAnsi"/>
          <w:i/>
        </w:rPr>
        <w:t>Řehka</w:t>
      </w:r>
      <w:proofErr w:type="spellEnd"/>
      <w:r>
        <w:rPr>
          <w:rFonts w:asciiTheme="minorHAnsi" w:hAnsiTheme="minorHAnsi" w:cstheme="minorHAnsi"/>
          <w:i/>
        </w:rPr>
        <w:t xml:space="preserve">, který poté požádal o předání slova prvnímu zástupci NGŠ AČR genpor. Ing. Miroslavu Hlaváčovi, který byl vedoucím řídícího týmu, jež zpracoval Koncepci výstavby Armády ČR 2035. Ten následně členům výboru představil stručnou prezentaci.  </w:t>
      </w:r>
    </w:p>
    <w:p w14:paraId="1B2C70A6" w14:textId="5A2C36BA" w:rsidR="00084085" w:rsidRPr="00D52D19" w:rsidRDefault="00084085" w:rsidP="00084085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  <w:spacing w:val="-3"/>
        </w:rPr>
      </w:pPr>
      <w:r w:rsidRPr="00D52D19">
        <w:rPr>
          <w:rFonts w:asciiTheme="minorHAnsi" w:hAnsiTheme="minorHAnsi" w:cstheme="minorHAnsi"/>
          <w:i/>
          <w:spacing w:val="-3"/>
        </w:rPr>
        <w:t xml:space="preserve">Zpravodajem byl určen </w:t>
      </w:r>
      <w:r w:rsidR="0047269E">
        <w:rPr>
          <w:rFonts w:asciiTheme="minorHAnsi" w:hAnsiTheme="minorHAnsi" w:cstheme="minorHAnsi"/>
          <w:i/>
          <w:spacing w:val="-3"/>
        </w:rPr>
        <w:t>místopředseda výboru J. Flek, který přednesl zpravodajskou zprávu.</w:t>
      </w:r>
    </w:p>
    <w:p w14:paraId="24BB83E2" w14:textId="2BCB9EB2" w:rsidR="008140D0" w:rsidRDefault="008140D0" w:rsidP="008140D0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06428">
        <w:rPr>
          <w:rFonts w:asciiTheme="minorHAnsi" w:hAnsiTheme="minorHAnsi" w:cstheme="minorHAnsi"/>
          <w:i/>
        </w:rPr>
        <w:t xml:space="preserve">Následně předseda výboru L. </w:t>
      </w:r>
      <w:proofErr w:type="spellStart"/>
      <w:r w:rsidRPr="00D06428">
        <w:rPr>
          <w:rFonts w:asciiTheme="minorHAnsi" w:hAnsiTheme="minorHAnsi" w:cstheme="minorHAnsi"/>
          <w:i/>
        </w:rPr>
        <w:t>Metnar</w:t>
      </w:r>
      <w:proofErr w:type="spellEnd"/>
      <w:r w:rsidRPr="00D06428">
        <w:rPr>
          <w:rFonts w:asciiTheme="minorHAnsi" w:hAnsiTheme="minorHAnsi" w:cstheme="minorHAnsi"/>
          <w:i/>
        </w:rPr>
        <w:t xml:space="preserve"> otevřel obecnou rozpravu</w:t>
      </w:r>
      <w:r>
        <w:rPr>
          <w:rFonts w:asciiTheme="minorHAnsi" w:hAnsiTheme="minorHAnsi" w:cstheme="minorHAnsi"/>
          <w:i/>
        </w:rPr>
        <w:t>, ve které s dotazy a připomínkami vystoupil</w:t>
      </w:r>
      <w:r w:rsidR="0047269E">
        <w:rPr>
          <w:rFonts w:asciiTheme="minorHAnsi" w:hAnsiTheme="minorHAnsi" w:cstheme="minorHAnsi"/>
          <w:i/>
        </w:rPr>
        <w:t>i</w:t>
      </w:r>
      <w:r>
        <w:rPr>
          <w:rFonts w:asciiTheme="minorHAnsi" w:hAnsiTheme="minorHAnsi" w:cstheme="minorHAnsi"/>
          <w:i/>
        </w:rPr>
        <w:t xml:space="preserve">: </w:t>
      </w:r>
      <w:r w:rsidR="009D6A15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="009D6A15">
        <w:rPr>
          <w:rFonts w:asciiTheme="minorHAnsi" w:hAnsiTheme="minorHAnsi" w:cstheme="minorHAnsi"/>
          <w:i/>
        </w:rPr>
        <w:t>Metnar</w:t>
      </w:r>
      <w:proofErr w:type="spellEnd"/>
      <w:r w:rsidR="009D6A15">
        <w:rPr>
          <w:rFonts w:asciiTheme="minorHAnsi" w:hAnsiTheme="minorHAnsi" w:cstheme="minorHAnsi"/>
          <w:i/>
        </w:rPr>
        <w:t>,</w:t>
      </w:r>
      <w:r w:rsidR="00C54AD5">
        <w:rPr>
          <w:rFonts w:asciiTheme="minorHAnsi" w:hAnsiTheme="minorHAnsi" w:cstheme="minorHAnsi"/>
          <w:i/>
        </w:rPr>
        <w:t xml:space="preserve"> místopředseda výboru P. Růžička</w:t>
      </w:r>
      <w:r w:rsidR="007648A9">
        <w:rPr>
          <w:rFonts w:asciiTheme="minorHAnsi" w:hAnsiTheme="minorHAnsi" w:cstheme="minorHAnsi"/>
          <w:i/>
        </w:rPr>
        <w:t>.</w:t>
      </w:r>
    </w:p>
    <w:p w14:paraId="48BF2CD9" w14:textId="1AE53191" w:rsidR="008140D0" w:rsidRDefault="008140D0" w:rsidP="008140D0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Reagoval</w:t>
      </w:r>
      <w:r w:rsidR="00080ACA">
        <w:rPr>
          <w:rFonts w:asciiTheme="minorHAnsi" w:hAnsiTheme="minorHAnsi" w:cstheme="minorHAnsi"/>
          <w:i/>
        </w:rPr>
        <w:t>i</w:t>
      </w:r>
      <w:r>
        <w:rPr>
          <w:rFonts w:asciiTheme="minorHAnsi" w:hAnsiTheme="minorHAnsi" w:cstheme="minorHAnsi"/>
          <w:i/>
        </w:rPr>
        <w:t>:</w:t>
      </w:r>
      <w:r w:rsidR="00ED482D">
        <w:rPr>
          <w:rFonts w:asciiTheme="minorHAnsi" w:hAnsiTheme="minorHAnsi" w:cstheme="minorHAnsi"/>
          <w:i/>
        </w:rPr>
        <w:t xml:space="preserve"> </w:t>
      </w:r>
      <w:r w:rsidR="00F1351A">
        <w:rPr>
          <w:rFonts w:asciiTheme="minorHAnsi" w:hAnsiTheme="minorHAnsi" w:cstheme="minorHAnsi"/>
          <w:i/>
        </w:rPr>
        <w:t xml:space="preserve">náčelník GŠ AČR genpor. K. </w:t>
      </w:r>
      <w:proofErr w:type="spellStart"/>
      <w:r w:rsidR="00F1351A">
        <w:rPr>
          <w:rFonts w:asciiTheme="minorHAnsi" w:hAnsiTheme="minorHAnsi" w:cstheme="minorHAnsi"/>
          <w:i/>
        </w:rPr>
        <w:t>Řehka</w:t>
      </w:r>
      <w:proofErr w:type="spellEnd"/>
      <w:r w:rsidR="00F1351A">
        <w:rPr>
          <w:rFonts w:asciiTheme="minorHAnsi" w:hAnsiTheme="minorHAnsi" w:cstheme="minorHAnsi"/>
          <w:i/>
        </w:rPr>
        <w:t xml:space="preserve">, </w:t>
      </w:r>
      <w:r w:rsidR="00CA0FB9">
        <w:rPr>
          <w:rFonts w:asciiTheme="minorHAnsi" w:hAnsiTheme="minorHAnsi" w:cstheme="minorHAnsi"/>
          <w:i/>
        </w:rPr>
        <w:t xml:space="preserve">první zástupce NGŠ AČR genpor. M. Hlaváč, </w:t>
      </w:r>
      <w:r>
        <w:rPr>
          <w:rFonts w:asciiTheme="minorHAnsi" w:hAnsiTheme="minorHAnsi" w:cstheme="minorHAnsi"/>
          <w:i/>
        </w:rPr>
        <w:t>ministryně obrany J. Černochová</w:t>
      </w:r>
      <w:r w:rsidR="009D6A15">
        <w:rPr>
          <w:rFonts w:asciiTheme="minorHAnsi" w:hAnsiTheme="minorHAnsi" w:cstheme="minorHAnsi"/>
          <w:i/>
        </w:rPr>
        <w:t xml:space="preserve">, </w:t>
      </w:r>
    </w:p>
    <w:p w14:paraId="29287BBB" w14:textId="0915706C" w:rsidR="008140D0" w:rsidRPr="008140D0" w:rsidRDefault="008140D0" w:rsidP="008140D0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8140D0">
        <w:rPr>
          <w:rFonts w:asciiTheme="minorHAnsi" w:hAnsiTheme="minorHAnsi" w:cstheme="minorHAnsi"/>
          <w:i/>
        </w:rPr>
        <w:t xml:space="preserve">Jelikož se v obecné rozpravě již nikdo další nepřihlásil, předseda výboru L. </w:t>
      </w:r>
      <w:proofErr w:type="spellStart"/>
      <w:r w:rsidRPr="008140D0">
        <w:rPr>
          <w:rFonts w:asciiTheme="minorHAnsi" w:hAnsiTheme="minorHAnsi" w:cstheme="minorHAnsi"/>
          <w:i/>
        </w:rPr>
        <w:t>Metnar</w:t>
      </w:r>
      <w:proofErr w:type="spellEnd"/>
      <w:r w:rsidRPr="008140D0">
        <w:rPr>
          <w:rFonts w:asciiTheme="minorHAnsi" w:hAnsiTheme="minorHAnsi" w:cstheme="minorHAnsi"/>
          <w:i/>
        </w:rPr>
        <w:t xml:space="preserve"> ji uzavřel, otevřel rozpravu podrobnou, v níž vystoupil zpravodaj </w:t>
      </w:r>
      <w:r w:rsidR="00202D05">
        <w:rPr>
          <w:rFonts w:asciiTheme="minorHAnsi" w:hAnsiTheme="minorHAnsi" w:cstheme="minorHAnsi"/>
          <w:i/>
        </w:rPr>
        <w:t>místopředseda výboru J. Flek</w:t>
      </w:r>
      <w:r>
        <w:rPr>
          <w:rFonts w:asciiTheme="minorHAnsi" w:hAnsiTheme="minorHAnsi" w:cstheme="minorHAnsi"/>
          <w:i/>
        </w:rPr>
        <w:t xml:space="preserve"> </w:t>
      </w:r>
      <w:r w:rsidRPr="008140D0">
        <w:rPr>
          <w:rFonts w:asciiTheme="minorHAnsi" w:hAnsiTheme="minorHAnsi" w:cstheme="minorHAnsi"/>
          <w:i/>
        </w:rPr>
        <w:t xml:space="preserve">a přednesl návrh </w:t>
      </w:r>
      <w:r w:rsidRPr="008140D0">
        <w:rPr>
          <w:rFonts w:asciiTheme="minorHAnsi" w:hAnsiTheme="minorHAnsi" w:cstheme="minorHAnsi"/>
          <w:b/>
          <w:i/>
          <w:u w:val="single"/>
        </w:rPr>
        <w:t xml:space="preserve">Usnesení č. </w:t>
      </w:r>
      <w:r w:rsidR="009D6A15">
        <w:rPr>
          <w:rFonts w:asciiTheme="minorHAnsi" w:hAnsiTheme="minorHAnsi" w:cstheme="minorHAnsi"/>
          <w:b/>
          <w:i/>
          <w:u w:val="single"/>
        </w:rPr>
        <w:t>180</w:t>
      </w:r>
      <w:r>
        <w:rPr>
          <w:rFonts w:asciiTheme="minorHAnsi" w:hAnsiTheme="minorHAnsi" w:cstheme="minorHAnsi"/>
          <w:b/>
          <w:i/>
          <w:u w:val="single"/>
        </w:rPr>
        <w:t xml:space="preserve"> </w:t>
      </w:r>
      <w:r w:rsidR="009D6A15" w:rsidRPr="008140D0">
        <w:rPr>
          <w:rFonts w:asciiTheme="minorHAnsi" w:hAnsiTheme="minorHAnsi" w:cstheme="minorHAnsi"/>
          <w:b/>
          <w:i/>
          <w:u w:val="single"/>
        </w:rPr>
        <w:t>(</w:t>
      </w:r>
      <w:r w:rsidR="009D6A15">
        <w:rPr>
          <w:rFonts w:asciiTheme="minorHAnsi" w:hAnsiTheme="minorHAnsi" w:cstheme="minorHAnsi"/>
          <w:b/>
          <w:i/>
          <w:u w:val="single"/>
        </w:rPr>
        <w:t>8</w:t>
      </w:r>
      <w:r w:rsidR="009D6A15" w:rsidRPr="008140D0">
        <w:rPr>
          <w:rFonts w:asciiTheme="minorHAnsi" w:hAnsiTheme="minorHAnsi" w:cstheme="minorHAnsi"/>
          <w:b/>
          <w:i/>
          <w:u w:val="single"/>
        </w:rPr>
        <w:t xml:space="preserve">/ 0/ </w:t>
      </w:r>
      <w:r w:rsidR="009D6A15">
        <w:rPr>
          <w:rFonts w:asciiTheme="minorHAnsi" w:hAnsiTheme="minorHAnsi" w:cstheme="minorHAnsi"/>
          <w:b/>
          <w:i/>
          <w:u w:val="single"/>
        </w:rPr>
        <w:t>5</w:t>
      </w:r>
      <w:r w:rsidR="009D6A15" w:rsidRPr="008140D0">
        <w:rPr>
          <w:rFonts w:asciiTheme="minorHAnsi" w:hAnsiTheme="minorHAnsi" w:cstheme="minorHAnsi"/>
          <w:b/>
          <w:i/>
          <w:u w:val="single"/>
        </w:rPr>
        <w:t>)</w:t>
      </w:r>
      <w:r w:rsidR="009D6A15" w:rsidRPr="008140D0">
        <w:rPr>
          <w:rFonts w:asciiTheme="minorHAnsi" w:hAnsiTheme="minorHAnsi" w:cstheme="minorHAnsi"/>
          <w:i/>
        </w:rPr>
        <w:t xml:space="preserve"> </w:t>
      </w:r>
      <w:r w:rsidR="009D6A15" w:rsidRPr="008140D0">
        <w:rPr>
          <w:rFonts w:asciiTheme="minorHAnsi" w:hAnsiTheme="minorHAnsi" w:cstheme="minorHAnsi"/>
          <w:i/>
          <w:u w:val="single"/>
        </w:rPr>
        <w:t>/hlasování č. </w:t>
      </w:r>
      <w:r w:rsidR="006D71EB">
        <w:rPr>
          <w:rFonts w:asciiTheme="minorHAnsi" w:hAnsiTheme="minorHAnsi" w:cstheme="minorHAnsi"/>
          <w:i/>
          <w:u w:val="single"/>
        </w:rPr>
        <w:t>5</w:t>
      </w:r>
      <w:r w:rsidR="009D6A15" w:rsidRPr="008140D0">
        <w:rPr>
          <w:rFonts w:asciiTheme="minorHAnsi" w:hAnsiTheme="minorHAnsi" w:cstheme="minorHAnsi"/>
          <w:i/>
          <w:u w:val="single"/>
        </w:rPr>
        <w:t>/</w:t>
      </w:r>
      <w:r w:rsidR="009D6A15" w:rsidRPr="008140D0">
        <w:rPr>
          <w:rFonts w:asciiTheme="minorHAnsi" w:hAnsiTheme="minorHAnsi" w:cstheme="minorHAnsi"/>
          <w:i/>
        </w:rPr>
        <w:t xml:space="preserve"> </w:t>
      </w:r>
      <w:r w:rsidR="009D6A15" w:rsidRPr="009D6A15">
        <w:rPr>
          <w:rFonts w:asciiTheme="minorHAnsi" w:hAnsiTheme="minorHAnsi" w:cstheme="minorHAnsi"/>
          <w:b/>
          <w:i/>
        </w:rPr>
        <w:t>–</w:t>
      </w:r>
      <w:r w:rsidRPr="009D6A15">
        <w:rPr>
          <w:rFonts w:asciiTheme="minorHAnsi" w:hAnsiTheme="minorHAnsi" w:cstheme="minorHAnsi"/>
          <w:b/>
          <w:i/>
        </w:rPr>
        <w:t xml:space="preserve"> </w:t>
      </w:r>
      <w:r w:rsidRPr="008140D0">
        <w:rPr>
          <w:rFonts w:asciiTheme="minorHAnsi" w:hAnsiTheme="minorHAnsi" w:cstheme="minorHAnsi"/>
          <w:i/>
        </w:rPr>
        <w:t>k</w:t>
      </w:r>
      <w:r w:rsidR="009D6A15">
        <w:rPr>
          <w:rFonts w:asciiTheme="minorHAnsi" w:hAnsiTheme="minorHAnsi" w:cstheme="minorHAnsi"/>
          <w:i/>
        </w:rPr>
        <w:t>e Koncepci výstavby Armády ČR 2035.</w:t>
      </w:r>
      <w:r w:rsidRPr="008140D0">
        <w:rPr>
          <w:rFonts w:asciiTheme="minorHAnsi" w:hAnsiTheme="minorHAnsi" w:cstheme="minorHAnsi"/>
          <w:i/>
        </w:rPr>
        <w:t xml:space="preserve">  </w:t>
      </w:r>
    </w:p>
    <w:p w14:paraId="1EE07BAE" w14:textId="0518ED09" w:rsidR="00BD4325" w:rsidRPr="00D52D19" w:rsidRDefault="00BD4325" w:rsidP="00BD4325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>Usnesení bylo přijato a předseda výboru L. 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ukončil projednávání bodu č. </w:t>
      </w:r>
      <w:r>
        <w:rPr>
          <w:rFonts w:asciiTheme="minorHAnsi" w:hAnsiTheme="minorHAnsi" w:cstheme="minorHAnsi"/>
          <w:i/>
        </w:rPr>
        <w:t>4</w:t>
      </w:r>
      <w:r w:rsidRPr="00D52D19">
        <w:rPr>
          <w:rFonts w:asciiTheme="minorHAnsi" w:hAnsiTheme="minorHAnsi" w:cstheme="minorHAnsi"/>
          <w:i/>
        </w:rPr>
        <w:t>.</w:t>
      </w:r>
    </w:p>
    <w:p w14:paraId="5EABAE38" w14:textId="44B68206" w:rsidR="00BD4325" w:rsidRDefault="00BD4325" w:rsidP="005A75B0">
      <w:pPr>
        <w:pStyle w:val="Teclotextu"/>
        <w:rPr>
          <w:rFonts w:asciiTheme="minorHAnsi" w:hAnsiTheme="minorHAnsi" w:cstheme="minorHAnsi"/>
          <w:b/>
          <w:sz w:val="22"/>
          <w:szCs w:val="22"/>
        </w:rPr>
      </w:pPr>
    </w:p>
    <w:p w14:paraId="309EE216" w14:textId="24BFAE36" w:rsidR="00D26511" w:rsidRDefault="00D26511" w:rsidP="00D26511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5:</w:t>
      </w:r>
    </w:p>
    <w:p w14:paraId="5A543770" w14:textId="3E0EAF59" w:rsidR="00D26511" w:rsidRDefault="00902E5B" w:rsidP="00D26511">
      <w:pPr>
        <w:pStyle w:val="Teclotextu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Pořízení obrněných vozidel pro ženijní vojsko AČR</w:t>
      </w:r>
      <w:r w:rsidR="000F2963">
        <w:rPr>
          <w:rFonts w:asciiTheme="minorHAnsi" w:hAnsiTheme="minorHAnsi" w:cstheme="minorHAnsi"/>
          <w:b/>
          <w:sz w:val="22"/>
          <w:szCs w:val="22"/>
        </w:rPr>
        <w:t>.</w:t>
      </w:r>
    </w:p>
    <w:p w14:paraId="13DF9B4E" w14:textId="7DA1343A" w:rsidR="00C069B5" w:rsidRDefault="00134552" w:rsidP="009D6A15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06428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06428">
        <w:rPr>
          <w:rFonts w:asciiTheme="minorHAnsi" w:hAnsiTheme="minorHAnsi" w:cstheme="minorHAnsi"/>
          <w:i/>
        </w:rPr>
        <w:t>Metnar</w:t>
      </w:r>
      <w:proofErr w:type="spellEnd"/>
      <w:r w:rsidRPr="00D06428">
        <w:rPr>
          <w:rFonts w:asciiTheme="minorHAnsi" w:hAnsiTheme="minorHAnsi" w:cstheme="minorHAnsi"/>
          <w:i/>
        </w:rPr>
        <w:t xml:space="preserve"> zahájil projednávání bodu č. </w:t>
      </w:r>
      <w:r w:rsidR="008140D0">
        <w:rPr>
          <w:rFonts w:asciiTheme="minorHAnsi" w:hAnsiTheme="minorHAnsi" w:cstheme="minorHAnsi"/>
          <w:i/>
        </w:rPr>
        <w:t>5</w:t>
      </w:r>
      <w:r>
        <w:rPr>
          <w:rFonts w:asciiTheme="minorHAnsi" w:hAnsiTheme="minorHAnsi" w:cstheme="minorHAnsi"/>
          <w:i/>
        </w:rPr>
        <w:t xml:space="preserve"> a </w:t>
      </w:r>
      <w:r w:rsidR="008140D0">
        <w:rPr>
          <w:rFonts w:asciiTheme="minorHAnsi" w:hAnsiTheme="minorHAnsi" w:cstheme="minorHAnsi"/>
          <w:i/>
        </w:rPr>
        <w:t xml:space="preserve">opět </w:t>
      </w:r>
      <w:r>
        <w:rPr>
          <w:rFonts w:asciiTheme="minorHAnsi" w:hAnsiTheme="minorHAnsi" w:cstheme="minorHAnsi"/>
          <w:i/>
        </w:rPr>
        <w:t xml:space="preserve">požádal o úvodní slovo </w:t>
      </w:r>
      <w:r w:rsidR="008140D0">
        <w:rPr>
          <w:rFonts w:asciiTheme="minorHAnsi" w:hAnsiTheme="minorHAnsi" w:cstheme="minorHAnsi"/>
          <w:i/>
        </w:rPr>
        <w:t>ministryni obrany J. Černochovou</w:t>
      </w:r>
      <w:r>
        <w:rPr>
          <w:rFonts w:asciiTheme="minorHAnsi" w:hAnsiTheme="minorHAnsi" w:cstheme="minorHAnsi"/>
          <w:i/>
        </w:rPr>
        <w:t>.</w:t>
      </w:r>
      <w:r w:rsidR="008140D0">
        <w:rPr>
          <w:rFonts w:asciiTheme="minorHAnsi" w:hAnsiTheme="minorHAnsi" w:cstheme="minorHAnsi"/>
          <w:i/>
        </w:rPr>
        <w:t xml:space="preserve"> Ta uvedla, </w:t>
      </w:r>
      <w:r w:rsidR="00202D05">
        <w:rPr>
          <w:rFonts w:asciiTheme="minorHAnsi" w:hAnsiTheme="minorHAnsi" w:cstheme="minorHAnsi"/>
          <w:i/>
        </w:rPr>
        <w:t xml:space="preserve">že považuje za nutné ihned v úvodu zdůraznit, že připravovaný tendr na obrněná vozidla pro ženijní vojsko je v současné době v tzv. </w:t>
      </w:r>
      <w:proofErr w:type="spellStart"/>
      <w:r w:rsidR="00202D05">
        <w:rPr>
          <w:rFonts w:asciiTheme="minorHAnsi" w:hAnsiTheme="minorHAnsi" w:cstheme="minorHAnsi"/>
          <w:i/>
        </w:rPr>
        <w:t>předakviziční</w:t>
      </w:r>
      <w:proofErr w:type="spellEnd"/>
      <w:r w:rsidR="00202D05">
        <w:rPr>
          <w:rFonts w:asciiTheme="minorHAnsi" w:hAnsiTheme="minorHAnsi" w:cstheme="minorHAnsi"/>
          <w:i/>
        </w:rPr>
        <w:t xml:space="preserve"> fázi, což znamená, </w:t>
      </w:r>
      <w:r w:rsidR="00C069B5">
        <w:rPr>
          <w:rFonts w:asciiTheme="minorHAnsi" w:hAnsiTheme="minorHAnsi" w:cstheme="minorHAnsi"/>
          <w:i/>
        </w:rPr>
        <w:t xml:space="preserve">že </w:t>
      </w:r>
      <w:r w:rsidR="00202D05">
        <w:rPr>
          <w:rFonts w:asciiTheme="minorHAnsi" w:hAnsiTheme="minorHAnsi" w:cstheme="minorHAnsi"/>
          <w:i/>
        </w:rPr>
        <w:t xml:space="preserve">nic není v tuto chvíli rozhodnuto a </w:t>
      </w:r>
      <w:r w:rsidR="00C069B5">
        <w:rPr>
          <w:rFonts w:asciiTheme="minorHAnsi" w:hAnsiTheme="minorHAnsi" w:cstheme="minorHAnsi"/>
          <w:i/>
        </w:rPr>
        <w:t>zástupci</w:t>
      </w:r>
      <w:r w:rsidR="00202D05">
        <w:rPr>
          <w:rFonts w:asciiTheme="minorHAnsi" w:hAnsiTheme="minorHAnsi" w:cstheme="minorHAnsi"/>
          <w:i/>
        </w:rPr>
        <w:t> rezortu MO a AČR shromažďují všechny potřebné informace a</w:t>
      </w:r>
      <w:r w:rsidR="00C069B5">
        <w:rPr>
          <w:rFonts w:asciiTheme="minorHAnsi" w:hAnsiTheme="minorHAnsi" w:cstheme="minorHAnsi"/>
          <w:i/>
        </w:rPr>
        <w:t> </w:t>
      </w:r>
      <w:r w:rsidR="00202D05">
        <w:rPr>
          <w:rFonts w:asciiTheme="minorHAnsi" w:hAnsiTheme="minorHAnsi" w:cstheme="minorHAnsi"/>
          <w:i/>
        </w:rPr>
        <w:t xml:space="preserve">podklady pro následující rozhodnutí. </w:t>
      </w:r>
      <w:r w:rsidR="00C069B5">
        <w:rPr>
          <w:rFonts w:asciiTheme="minorHAnsi" w:hAnsiTheme="minorHAnsi" w:cstheme="minorHAnsi"/>
          <w:i/>
        </w:rPr>
        <w:t>Dále sdělila, že j</w:t>
      </w:r>
      <w:r w:rsidR="00202D05">
        <w:rPr>
          <w:rFonts w:asciiTheme="minorHAnsi" w:hAnsiTheme="minorHAnsi" w:cstheme="minorHAnsi"/>
          <w:i/>
        </w:rPr>
        <w:t xml:space="preserve">iž řadu let si AČR uvědomuje nutnost vybavit její ženijní jednotky moderními pancéřovými prostředky a těmito nahradit nyní dosluhující nepancéřovaná vozidla. </w:t>
      </w:r>
      <w:r w:rsidR="00C069B5">
        <w:rPr>
          <w:rFonts w:asciiTheme="minorHAnsi" w:hAnsiTheme="minorHAnsi" w:cstheme="minorHAnsi"/>
          <w:i/>
        </w:rPr>
        <w:t>Dodala, že za</w:t>
      </w:r>
      <w:r w:rsidR="00202D05">
        <w:rPr>
          <w:rFonts w:asciiTheme="minorHAnsi" w:hAnsiTheme="minorHAnsi" w:cstheme="minorHAnsi"/>
          <w:i/>
        </w:rPr>
        <w:t>hájení přípravy projektu s názvem „Univerzální kolová platforma ženijního vojska“ sahá do roku 2018</w:t>
      </w:r>
      <w:r w:rsidR="00C069B5">
        <w:rPr>
          <w:rFonts w:asciiTheme="minorHAnsi" w:hAnsiTheme="minorHAnsi" w:cstheme="minorHAnsi"/>
          <w:i/>
        </w:rPr>
        <w:t xml:space="preserve">, poté byla </w:t>
      </w:r>
      <w:r w:rsidR="00202D05">
        <w:rPr>
          <w:rFonts w:asciiTheme="minorHAnsi" w:hAnsiTheme="minorHAnsi" w:cstheme="minorHAnsi"/>
          <w:i/>
        </w:rPr>
        <w:t>zadána analýza trhu</w:t>
      </w:r>
      <w:r w:rsidR="00140268">
        <w:rPr>
          <w:rFonts w:asciiTheme="minorHAnsi" w:hAnsiTheme="minorHAnsi" w:cstheme="minorHAnsi"/>
          <w:i/>
        </w:rPr>
        <w:t>,</w:t>
      </w:r>
      <w:r w:rsidR="00202D05">
        <w:rPr>
          <w:rFonts w:asciiTheme="minorHAnsi" w:hAnsiTheme="minorHAnsi" w:cstheme="minorHAnsi"/>
          <w:i/>
        </w:rPr>
        <w:t xml:space="preserve"> v</w:t>
      </w:r>
      <w:r w:rsidR="00C069B5">
        <w:rPr>
          <w:rFonts w:asciiTheme="minorHAnsi" w:hAnsiTheme="minorHAnsi" w:cstheme="minorHAnsi"/>
          <w:i/>
        </w:rPr>
        <w:t> </w:t>
      </w:r>
      <w:proofErr w:type="gramStart"/>
      <w:r w:rsidR="00202D05">
        <w:rPr>
          <w:rFonts w:asciiTheme="minorHAnsi" w:hAnsiTheme="minorHAnsi" w:cstheme="minorHAnsi"/>
          <w:i/>
        </w:rPr>
        <w:t>rámci</w:t>
      </w:r>
      <w:proofErr w:type="gramEnd"/>
      <w:r w:rsidR="00202D05">
        <w:rPr>
          <w:rFonts w:asciiTheme="minorHAnsi" w:hAnsiTheme="minorHAnsi" w:cstheme="minorHAnsi"/>
          <w:i/>
        </w:rPr>
        <w:t xml:space="preserve"> které bylo posuzováno několik výrobců včetně českých firem. </w:t>
      </w:r>
      <w:r w:rsidR="00C069B5">
        <w:rPr>
          <w:rFonts w:asciiTheme="minorHAnsi" w:hAnsiTheme="minorHAnsi" w:cstheme="minorHAnsi"/>
          <w:i/>
        </w:rPr>
        <w:t xml:space="preserve">Zmínila, že jako </w:t>
      </w:r>
      <w:r w:rsidR="00202D05">
        <w:rPr>
          <w:rFonts w:asciiTheme="minorHAnsi" w:hAnsiTheme="minorHAnsi" w:cstheme="minorHAnsi"/>
          <w:i/>
        </w:rPr>
        <w:t>nejvhodnější</w:t>
      </w:r>
      <w:r w:rsidR="00C069B5">
        <w:rPr>
          <w:rFonts w:asciiTheme="minorHAnsi" w:hAnsiTheme="minorHAnsi" w:cstheme="minorHAnsi"/>
          <w:i/>
        </w:rPr>
        <w:t>,</w:t>
      </w:r>
      <w:r w:rsidR="00202D05">
        <w:rPr>
          <w:rFonts w:asciiTheme="minorHAnsi" w:hAnsiTheme="minorHAnsi" w:cstheme="minorHAnsi"/>
          <w:i/>
        </w:rPr>
        <w:t xml:space="preserve"> a především splňující požadavky AČR</w:t>
      </w:r>
      <w:r w:rsidR="00C069B5">
        <w:rPr>
          <w:rFonts w:asciiTheme="minorHAnsi" w:hAnsiTheme="minorHAnsi" w:cstheme="minorHAnsi"/>
          <w:i/>
        </w:rPr>
        <w:t>,</w:t>
      </w:r>
      <w:r w:rsidR="00202D05">
        <w:rPr>
          <w:rFonts w:asciiTheme="minorHAnsi" w:hAnsiTheme="minorHAnsi" w:cstheme="minorHAnsi"/>
          <w:i/>
        </w:rPr>
        <w:t xml:space="preserve"> byla označena obrněná vozidla </w:t>
      </w:r>
      <w:proofErr w:type="spellStart"/>
      <w:r w:rsidR="00202D05">
        <w:rPr>
          <w:rFonts w:asciiTheme="minorHAnsi" w:hAnsiTheme="minorHAnsi" w:cstheme="minorHAnsi"/>
          <w:i/>
        </w:rPr>
        <w:t>Bushmaster</w:t>
      </w:r>
      <w:proofErr w:type="spellEnd"/>
      <w:r w:rsidR="00202D05">
        <w:rPr>
          <w:rFonts w:asciiTheme="minorHAnsi" w:hAnsiTheme="minorHAnsi" w:cstheme="minorHAnsi"/>
          <w:i/>
        </w:rPr>
        <w:t xml:space="preserve">. </w:t>
      </w:r>
      <w:r w:rsidR="00C069B5">
        <w:rPr>
          <w:rFonts w:asciiTheme="minorHAnsi" w:hAnsiTheme="minorHAnsi" w:cstheme="minorHAnsi"/>
          <w:i/>
        </w:rPr>
        <w:t xml:space="preserve">Upřesnila, že zde byly </w:t>
      </w:r>
      <w:r w:rsidR="00202D05">
        <w:rPr>
          <w:rFonts w:asciiTheme="minorHAnsi" w:hAnsiTheme="minorHAnsi" w:cstheme="minorHAnsi"/>
          <w:i/>
        </w:rPr>
        <w:t>splněny požadavky týkající se mj.</w:t>
      </w:r>
      <w:r w:rsidR="00070242">
        <w:rPr>
          <w:rFonts w:asciiTheme="minorHAnsi" w:hAnsiTheme="minorHAnsi" w:cstheme="minorHAnsi"/>
          <w:i/>
        </w:rPr>
        <w:t> </w:t>
      </w:r>
      <w:r w:rsidR="00202D05">
        <w:rPr>
          <w:rFonts w:asciiTheme="minorHAnsi" w:hAnsiTheme="minorHAnsi" w:cstheme="minorHAnsi"/>
          <w:i/>
        </w:rPr>
        <w:t xml:space="preserve">hmotnosti, využití v rámci spojeneckých ozbrojených sil nebo bojové nasazení v operacích. </w:t>
      </w:r>
      <w:r w:rsidR="00C069B5">
        <w:rPr>
          <w:rFonts w:asciiTheme="minorHAnsi" w:hAnsiTheme="minorHAnsi" w:cstheme="minorHAnsi"/>
          <w:i/>
        </w:rPr>
        <w:t>Doplnila, že p</w:t>
      </w:r>
      <w:r w:rsidR="00202D05">
        <w:rPr>
          <w:rFonts w:asciiTheme="minorHAnsi" w:hAnsiTheme="minorHAnsi" w:cstheme="minorHAnsi"/>
          <w:i/>
        </w:rPr>
        <w:t>rávě díky splnění posledních dvou kritérií</w:t>
      </w:r>
      <w:r w:rsidR="00140268">
        <w:rPr>
          <w:rFonts w:asciiTheme="minorHAnsi" w:hAnsiTheme="minorHAnsi" w:cstheme="minorHAnsi"/>
          <w:i/>
        </w:rPr>
        <w:t>,</w:t>
      </w:r>
      <w:r w:rsidR="00202D05">
        <w:rPr>
          <w:rFonts w:asciiTheme="minorHAnsi" w:hAnsiTheme="minorHAnsi" w:cstheme="minorHAnsi"/>
          <w:i/>
        </w:rPr>
        <w:t xml:space="preserve"> tj. zavedením a bojovými zkušenostmi</w:t>
      </w:r>
      <w:r w:rsidR="00140268">
        <w:rPr>
          <w:rFonts w:asciiTheme="minorHAnsi" w:hAnsiTheme="minorHAnsi" w:cstheme="minorHAnsi"/>
          <w:i/>
        </w:rPr>
        <w:t>,</w:t>
      </w:r>
      <w:r w:rsidR="00202D05">
        <w:rPr>
          <w:rFonts w:asciiTheme="minorHAnsi" w:hAnsiTheme="minorHAnsi" w:cstheme="minorHAnsi"/>
          <w:i/>
        </w:rPr>
        <w:t xml:space="preserve"> se chce armáda vyhnout často vleklým potížím, které jsou spojené s vývojem a následným zaváděním nových vozidel.</w:t>
      </w:r>
    </w:p>
    <w:p w14:paraId="53BA7F54" w14:textId="77777777" w:rsidR="00C069B5" w:rsidRDefault="00C069B5" w:rsidP="009D6A15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 xml:space="preserve">Dále ministryně obrany J. Černochová uvedla, že po </w:t>
      </w:r>
      <w:r w:rsidR="00202D05">
        <w:rPr>
          <w:rFonts w:asciiTheme="minorHAnsi" w:hAnsiTheme="minorHAnsi" w:cstheme="minorHAnsi"/>
          <w:i/>
        </w:rPr>
        <w:t xml:space="preserve">analýze trhu následovalo v roce 2021 zadání studie proveditelnosti u VTÚ s. p. a i zde bylo vozidlo </w:t>
      </w:r>
      <w:proofErr w:type="spellStart"/>
      <w:r w:rsidR="00202D05">
        <w:rPr>
          <w:rFonts w:asciiTheme="minorHAnsi" w:hAnsiTheme="minorHAnsi" w:cstheme="minorHAnsi"/>
          <w:i/>
        </w:rPr>
        <w:t>Bushmaster</w:t>
      </w:r>
      <w:proofErr w:type="spellEnd"/>
      <w:r w:rsidR="00202D05">
        <w:rPr>
          <w:rFonts w:asciiTheme="minorHAnsi" w:hAnsiTheme="minorHAnsi" w:cstheme="minorHAnsi"/>
          <w:i/>
        </w:rPr>
        <w:t xml:space="preserve"> jako jediné splňující armádou požadované vlastnosti a parametry. </w:t>
      </w:r>
      <w:r>
        <w:rPr>
          <w:rFonts w:asciiTheme="minorHAnsi" w:hAnsiTheme="minorHAnsi" w:cstheme="minorHAnsi"/>
          <w:i/>
        </w:rPr>
        <w:t>Dodala, že p</w:t>
      </w:r>
      <w:r w:rsidR="00202D05">
        <w:rPr>
          <w:rFonts w:asciiTheme="minorHAnsi" w:hAnsiTheme="minorHAnsi" w:cstheme="minorHAnsi"/>
          <w:i/>
        </w:rPr>
        <w:t>oté se začala zpracovávat specifikace, což je krok předcházející rozhodnutí o způsobu zadání zakázky</w:t>
      </w:r>
      <w:r>
        <w:rPr>
          <w:rFonts w:asciiTheme="minorHAnsi" w:hAnsiTheme="minorHAnsi" w:cstheme="minorHAnsi"/>
          <w:i/>
        </w:rPr>
        <w:t>, avšak z důvodu</w:t>
      </w:r>
      <w:r w:rsidR="00202D05">
        <w:rPr>
          <w:rFonts w:asciiTheme="minorHAnsi" w:hAnsiTheme="minorHAnsi" w:cstheme="minorHAnsi"/>
          <w:i/>
        </w:rPr>
        <w:t xml:space="preserve"> nedostatku peněz byl nákup ženijních vozidel odložen</w:t>
      </w:r>
      <w:r w:rsidR="006D71EB">
        <w:rPr>
          <w:rFonts w:asciiTheme="minorHAnsi" w:hAnsiTheme="minorHAnsi" w:cstheme="minorHAnsi"/>
          <w:i/>
        </w:rPr>
        <w:t xml:space="preserve">. </w:t>
      </w:r>
    </w:p>
    <w:p w14:paraId="3F76051F" w14:textId="6949F094" w:rsidR="00353B57" w:rsidRDefault="00C069B5" w:rsidP="009D6A15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Závěrem svého vystoupení ministryně obrany J. Černochová sdělila, že p</w:t>
      </w:r>
      <w:r w:rsidR="006D71EB">
        <w:rPr>
          <w:rFonts w:asciiTheme="minorHAnsi" w:hAnsiTheme="minorHAnsi" w:cstheme="minorHAnsi"/>
          <w:i/>
        </w:rPr>
        <w:t>otřebné finance pro tento účel jsou k dispozici až díky navýšení rozpočtu Ministerstva obrany</w:t>
      </w:r>
      <w:r>
        <w:rPr>
          <w:rFonts w:asciiTheme="minorHAnsi" w:hAnsiTheme="minorHAnsi" w:cstheme="minorHAnsi"/>
          <w:i/>
        </w:rPr>
        <w:t>,</w:t>
      </w:r>
      <w:r w:rsidR="006D71EB">
        <w:rPr>
          <w:rFonts w:asciiTheme="minorHAnsi" w:hAnsiTheme="minorHAnsi" w:cstheme="minorHAnsi"/>
          <w:i/>
        </w:rPr>
        <w:t xml:space="preserve"> a proto bylo rozhodnuto, pokračovat v tendru. </w:t>
      </w:r>
      <w:r>
        <w:rPr>
          <w:rFonts w:asciiTheme="minorHAnsi" w:hAnsiTheme="minorHAnsi" w:cstheme="minorHAnsi"/>
          <w:i/>
        </w:rPr>
        <w:t xml:space="preserve">Dodala, že nyní </w:t>
      </w:r>
      <w:r w:rsidR="006D71EB">
        <w:rPr>
          <w:rFonts w:asciiTheme="minorHAnsi" w:hAnsiTheme="minorHAnsi" w:cstheme="minorHAnsi"/>
          <w:i/>
        </w:rPr>
        <w:t xml:space="preserve">probíhá aktualizace průzkumu trhu a za tímto účelem </w:t>
      </w:r>
      <w:r>
        <w:rPr>
          <w:rFonts w:asciiTheme="minorHAnsi" w:hAnsiTheme="minorHAnsi" w:cstheme="minorHAnsi"/>
          <w:i/>
        </w:rPr>
        <w:t xml:space="preserve">byl osloven podnik </w:t>
      </w:r>
      <w:r w:rsidR="006D71EB">
        <w:rPr>
          <w:rFonts w:asciiTheme="minorHAnsi" w:hAnsiTheme="minorHAnsi" w:cstheme="minorHAnsi"/>
          <w:i/>
        </w:rPr>
        <w:t xml:space="preserve">VOP CZ s. p. </w:t>
      </w:r>
      <w:r>
        <w:rPr>
          <w:rFonts w:asciiTheme="minorHAnsi" w:hAnsiTheme="minorHAnsi" w:cstheme="minorHAnsi"/>
          <w:i/>
        </w:rPr>
        <w:t>Upřesnila, že p</w:t>
      </w:r>
      <w:r w:rsidR="006D71EB">
        <w:rPr>
          <w:rFonts w:asciiTheme="minorHAnsi" w:hAnsiTheme="minorHAnsi" w:cstheme="minorHAnsi"/>
          <w:i/>
        </w:rPr>
        <w:t>o dokončení aktualizace průzkumu trhu bude rozhodnuto o</w:t>
      </w:r>
      <w:r w:rsidR="00070242">
        <w:rPr>
          <w:rFonts w:asciiTheme="minorHAnsi" w:hAnsiTheme="minorHAnsi" w:cstheme="minorHAnsi"/>
          <w:i/>
        </w:rPr>
        <w:t> </w:t>
      </w:r>
      <w:r w:rsidR="006D71EB">
        <w:rPr>
          <w:rFonts w:asciiTheme="minorHAnsi" w:hAnsiTheme="minorHAnsi" w:cstheme="minorHAnsi"/>
          <w:i/>
        </w:rPr>
        <w:t>nejvhodnějším a nejefektivnějším způsobu pořízení</w:t>
      </w:r>
      <w:r>
        <w:rPr>
          <w:rFonts w:asciiTheme="minorHAnsi" w:hAnsiTheme="minorHAnsi" w:cstheme="minorHAnsi"/>
          <w:i/>
        </w:rPr>
        <w:t>,</w:t>
      </w:r>
      <w:r w:rsidR="006D71EB">
        <w:rPr>
          <w:rFonts w:asciiTheme="minorHAnsi" w:hAnsiTheme="minorHAnsi" w:cstheme="minorHAnsi"/>
          <w:i/>
        </w:rPr>
        <w:t xml:space="preserve"> a to jak z hlediska požadovaných kritérií a potřeb AČR, tak z hlediska ceny a míry zapojení českého obranného průmyslu. </w:t>
      </w:r>
      <w:r>
        <w:rPr>
          <w:rFonts w:asciiTheme="minorHAnsi" w:hAnsiTheme="minorHAnsi" w:cstheme="minorHAnsi"/>
          <w:i/>
        </w:rPr>
        <w:t>Zdůraznila, že k</w:t>
      </w:r>
      <w:r w:rsidR="006D71EB">
        <w:rPr>
          <w:rFonts w:asciiTheme="minorHAnsi" w:hAnsiTheme="minorHAnsi" w:cstheme="minorHAnsi"/>
          <w:i/>
        </w:rPr>
        <w:t xml:space="preserve">onečné rozhodnutí o způsobu zadání veřejné zakázky by mělo padnout </w:t>
      </w:r>
      <w:r>
        <w:rPr>
          <w:rFonts w:asciiTheme="minorHAnsi" w:hAnsiTheme="minorHAnsi" w:cstheme="minorHAnsi"/>
          <w:i/>
        </w:rPr>
        <w:t>v letošním roce</w:t>
      </w:r>
      <w:r w:rsidR="006D71EB">
        <w:rPr>
          <w:rFonts w:asciiTheme="minorHAnsi" w:hAnsiTheme="minorHAnsi" w:cstheme="minorHAnsi"/>
          <w:i/>
        </w:rPr>
        <w:t xml:space="preserve"> a výbor pro obranu bude o podrobnostech zakázky samozřejmě informován. </w:t>
      </w:r>
    </w:p>
    <w:p w14:paraId="0415453D" w14:textId="19B759AA" w:rsidR="006D71EB" w:rsidRDefault="006D71EB" w:rsidP="006D71EB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Úvodní slovo doplnil náčelník GŠ AČR genpor. K. </w:t>
      </w:r>
      <w:proofErr w:type="spellStart"/>
      <w:r>
        <w:rPr>
          <w:rFonts w:asciiTheme="minorHAnsi" w:hAnsiTheme="minorHAnsi" w:cstheme="minorHAnsi"/>
          <w:i/>
        </w:rPr>
        <w:t>Řehka</w:t>
      </w:r>
      <w:proofErr w:type="spellEnd"/>
      <w:r>
        <w:rPr>
          <w:rFonts w:asciiTheme="minorHAnsi" w:hAnsiTheme="minorHAnsi" w:cstheme="minorHAnsi"/>
          <w:i/>
        </w:rPr>
        <w:t>.</w:t>
      </w:r>
    </w:p>
    <w:p w14:paraId="1D710365" w14:textId="50BFB3A1" w:rsidR="00134552" w:rsidRPr="00D52D19" w:rsidRDefault="00134552" w:rsidP="00134552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  <w:spacing w:val="-3"/>
        </w:rPr>
      </w:pPr>
      <w:r w:rsidRPr="00D52D19">
        <w:rPr>
          <w:rFonts w:asciiTheme="minorHAnsi" w:hAnsiTheme="minorHAnsi" w:cstheme="minorHAnsi"/>
          <w:i/>
          <w:spacing w:val="-3"/>
        </w:rPr>
        <w:t xml:space="preserve">Zpravodajem byl určen </w:t>
      </w:r>
      <w:r>
        <w:rPr>
          <w:rFonts w:asciiTheme="minorHAnsi" w:hAnsiTheme="minorHAnsi" w:cstheme="minorHAnsi"/>
          <w:i/>
          <w:spacing w:val="-3"/>
        </w:rPr>
        <w:t xml:space="preserve">poslanec </w:t>
      </w:r>
      <w:r w:rsidR="006D71EB">
        <w:rPr>
          <w:rFonts w:asciiTheme="minorHAnsi" w:hAnsiTheme="minorHAnsi" w:cstheme="minorHAnsi"/>
          <w:i/>
          <w:spacing w:val="-3"/>
        </w:rPr>
        <w:t>J. Hofmann</w:t>
      </w:r>
      <w:r w:rsidRPr="00D52D19">
        <w:rPr>
          <w:rFonts w:asciiTheme="minorHAnsi" w:hAnsiTheme="minorHAnsi" w:cstheme="minorHAnsi"/>
          <w:i/>
          <w:spacing w:val="-3"/>
        </w:rPr>
        <w:t>, který přednesl zpravodajskou zprávu.</w:t>
      </w:r>
    </w:p>
    <w:p w14:paraId="26750F78" w14:textId="44FD4733" w:rsidR="00362ED1" w:rsidRDefault="006506B4" w:rsidP="006506B4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06428">
        <w:rPr>
          <w:rFonts w:asciiTheme="minorHAnsi" w:hAnsiTheme="minorHAnsi" w:cstheme="minorHAnsi"/>
          <w:i/>
        </w:rPr>
        <w:t xml:space="preserve">Následně předseda výboru L. </w:t>
      </w:r>
      <w:proofErr w:type="spellStart"/>
      <w:r w:rsidRPr="00D06428">
        <w:rPr>
          <w:rFonts w:asciiTheme="minorHAnsi" w:hAnsiTheme="minorHAnsi" w:cstheme="minorHAnsi"/>
          <w:i/>
        </w:rPr>
        <w:t>Metnar</w:t>
      </w:r>
      <w:proofErr w:type="spellEnd"/>
      <w:r w:rsidRPr="00D06428">
        <w:rPr>
          <w:rFonts w:asciiTheme="minorHAnsi" w:hAnsiTheme="minorHAnsi" w:cstheme="minorHAnsi"/>
          <w:i/>
        </w:rPr>
        <w:t xml:space="preserve"> otevřel obecnou rozprav</w:t>
      </w:r>
      <w:r w:rsidR="00CF68D3">
        <w:rPr>
          <w:rFonts w:asciiTheme="minorHAnsi" w:hAnsiTheme="minorHAnsi" w:cstheme="minorHAnsi"/>
          <w:i/>
        </w:rPr>
        <w:t>u, v níž se svými dotazy a</w:t>
      </w:r>
      <w:r w:rsidR="00B04238">
        <w:rPr>
          <w:rFonts w:asciiTheme="minorHAnsi" w:hAnsiTheme="minorHAnsi" w:cstheme="minorHAnsi"/>
          <w:i/>
        </w:rPr>
        <w:t> </w:t>
      </w:r>
      <w:r w:rsidR="00CF68D3">
        <w:rPr>
          <w:rFonts w:asciiTheme="minorHAnsi" w:hAnsiTheme="minorHAnsi" w:cstheme="minorHAnsi"/>
          <w:i/>
        </w:rPr>
        <w:t xml:space="preserve">připomínkami vystoupili: </w:t>
      </w:r>
      <w:r w:rsidR="004F5A20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="004F5A20">
        <w:rPr>
          <w:rFonts w:asciiTheme="minorHAnsi" w:hAnsiTheme="minorHAnsi" w:cstheme="minorHAnsi"/>
          <w:i/>
        </w:rPr>
        <w:t>Metnar</w:t>
      </w:r>
      <w:proofErr w:type="spellEnd"/>
      <w:r w:rsidR="004F5A20">
        <w:rPr>
          <w:rFonts w:asciiTheme="minorHAnsi" w:hAnsiTheme="minorHAnsi" w:cstheme="minorHAnsi"/>
          <w:i/>
        </w:rPr>
        <w:t xml:space="preserve">, poslanec M. </w:t>
      </w:r>
      <w:proofErr w:type="spellStart"/>
      <w:r w:rsidR="004F5A20">
        <w:rPr>
          <w:rFonts w:asciiTheme="minorHAnsi" w:hAnsiTheme="minorHAnsi" w:cstheme="minorHAnsi"/>
          <w:i/>
        </w:rPr>
        <w:t>Janulík</w:t>
      </w:r>
      <w:proofErr w:type="spellEnd"/>
      <w:r w:rsidR="004F5A20">
        <w:rPr>
          <w:rFonts w:asciiTheme="minorHAnsi" w:hAnsiTheme="minorHAnsi" w:cstheme="minorHAnsi"/>
          <w:i/>
        </w:rPr>
        <w:t xml:space="preserve">, </w:t>
      </w:r>
      <w:r w:rsidR="00CF68D3">
        <w:rPr>
          <w:rFonts w:asciiTheme="minorHAnsi" w:hAnsiTheme="minorHAnsi" w:cstheme="minorHAnsi"/>
          <w:i/>
        </w:rPr>
        <w:t xml:space="preserve">místopředseda výboru </w:t>
      </w:r>
      <w:r w:rsidR="004C7BCE">
        <w:rPr>
          <w:rFonts w:asciiTheme="minorHAnsi" w:hAnsiTheme="minorHAnsi" w:cstheme="minorHAnsi"/>
          <w:i/>
        </w:rPr>
        <w:t>J.</w:t>
      </w:r>
      <w:r w:rsidR="00C069B5">
        <w:rPr>
          <w:rFonts w:asciiTheme="minorHAnsi" w:hAnsiTheme="minorHAnsi" w:cstheme="minorHAnsi"/>
          <w:i/>
        </w:rPr>
        <w:t> </w:t>
      </w:r>
      <w:r w:rsidR="004C7BCE">
        <w:rPr>
          <w:rFonts w:asciiTheme="minorHAnsi" w:hAnsiTheme="minorHAnsi" w:cstheme="minorHAnsi"/>
          <w:i/>
        </w:rPr>
        <w:t xml:space="preserve">Hofmann, místopředseda výboru P. Růžička, poslanec J. </w:t>
      </w:r>
      <w:proofErr w:type="spellStart"/>
      <w:r w:rsidR="004C7BCE">
        <w:rPr>
          <w:rFonts w:asciiTheme="minorHAnsi" w:hAnsiTheme="minorHAnsi" w:cstheme="minorHAnsi"/>
          <w:i/>
        </w:rPr>
        <w:t>Bělica</w:t>
      </w:r>
      <w:proofErr w:type="spellEnd"/>
      <w:r w:rsidR="00DE617A">
        <w:rPr>
          <w:rFonts w:asciiTheme="minorHAnsi" w:hAnsiTheme="minorHAnsi" w:cstheme="minorHAnsi"/>
          <w:i/>
        </w:rPr>
        <w:t>.</w:t>
      </w:r>
    </w:p>
    <w:p w14:paraId="76BA3382" w14:textId="66D63041" w:rsidR="00362ED1" w:rsidRDefault="00362ED1" w:rsidP="006506B4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Reagovali: </w:t>
      </w:r>
      <w:r w:rsidR="004C7BCE">
        <w:rPr>
          <w:rFonts w:asciiTheme="minorHAnsi" w:hAnsiTheme="minorHAnsi" w:cstheme="minorHAnsi"/>
          <w:i/>
        </w:rPr>
        <w:t xml:space="preserve">ministryně obrany J. Černochová, </w:t>
      </w:r>
      <w:r>
        <w:rPr>
          <w:rFonts w:asciiTheme="minorHAnsi" w:hAnsiTheme="minorHAnsi" w:cstheme="minorHAnsi"/>
          <w:i/>
        </w:rPr>
        <w:t xml:space="preserve">náčelník GŠ AČR genpor. K. </w:t>
      </w:r>
      <w:proofErr w:type="spellStart"/>
      <w:r>
        <w:rPr>
          <w:rFonts w:asciiTheme="minorHAnsi" w:hAnsiTheme="minorHAnsi" w:cstheme="minorHAnsi"/>
          <w:i/>
        </w:rPr>
        <w:t>Řehka</w:t>
      </w:r>
      <w:proofErr w:type="spellEnd"/>
      <w:r w:rsidR="008716FF">
        <w:rPr>
          <w:rFonts w:asciiTheme="minorHAnsi" w:hAnsiTheme="minorHAnsi" w:cstheme="minorHAnsi"/>
          <w:i/>
        </w:rPr>
        <w:t>, náčelník ženijního vojska AČR plk. F. Richter</w:t>
      </w:r>
      <w:r w:rsidR="004C7BCE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</w:p>
    <w:p w14:paraId="4C008ECB" w14:textId="179B56D7" w:rsidR="00362ED1" w:rsidRPr="008140D0" w:rsidRDefault="00362ED1" w:rsidP="00362ED1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8140D0">
        <w:rPr>
          <w:rFonts w:asciiTheme="minorHAnsi" w:hAnsiTheme="minorHAnsi" w:cstheme="minorHAnsi"/>
          <w:i/>
        </w:rPr>
        <w:t xml:space="preserve">Jelikož se v obecné rozpravě již nikdo další nepřihlásil, předseda výboru L. </w:t>
      </w:r>
      <w:proofErr w:type="spellStart"/>
      <w:r w:rsidRPr="008140D0">
        <w:rPr>
          <w:rFonts w:asciiTheme="minorHAnsi" w:hAnsiTheme="minorHAnsi" w:cstheme="minorHAnsi"/>
          <w:i/>
        </w:rPr>
        <w:t>Metnar</w:t>
      </w:r>
      <w:proofErr w:type="spellEnd"/>
      <w:r w:rsidRPr="008140D0">
        <w:rPr>
          <w:rFonts w:asciiTheme="minorHAnsi" w:hAnsiTheme="minorHAnsi" w:cstheme="minorHAnsi"/>
          <w:i/>
        </w:rPr>
        <w:t xml:space="preserve"> ji uzavřel, otevřel rozpravu podrobnou, v níž vystoupil zpravodaj poslanec </w:t>
      </w:r>
      <w:r>
        <w:rPr>
          <w:rFonts w:asciiTheme="minorHAnsi" w:hAnsiTheme="minorHAnsi" w:cstheme="minorHAnsi"/>
          <w:i/>
        </w:rPr>
        <w:t xml:space="preserve">K. Krejza </w:t>
      </w:r>
      <w:r w:rsidRPr="008140D0">
        <w:rPr>
          <w:rFonts w:asciiTheme="minorHAnsi" w:hAnsiTheme="minorHAnsi" w:cstheme="minorHAnsi"/>
          <w:i/>
        </w:rPr>
        <w:t xml:space="preserve">a přednesl návrh </w:t>
      </w:r>
      <w:r w:rsidRPr="008140D0">
        <w:rPr>
          <w:rFonts w:asciiTheme="minorHAnsi" w:hAnsiTheme="minorHAnsi" w:cstheme="minorHAnsi"/>
          <w:b/>
          <w:i/>
          <w:u w:val="single"/>
        </w:rPr>
        <w:t xml:space="preserve">Usnesení č. </w:t>
      </w:r>
      <w:r w:rsidR="006D71EB">
        <w:rPr>
          <w:rFonts w:asciiTheme="minorHAnsi" w:hAnsiTheme="minorHAnsi" w:cstheme="minorHAnsi"/>
          <w:b/>
          <w:i/>
          <w:u w:val="single"/>
        </w:rPr>
        <w:t>181</w:t>
      </w:r>
      <w:r>
        <w:rPr>
          <w:rFonts w:asciiTheme="minorHAnsi" w:hAnsiTheme="minorHAnsi" w:cstheme="minorHAnsi"/>
          <w:b/>
          <w:i/>
          <w:u w:val="single"/>
        </w:rPr>
        <w:t xml:space="preserve"> </w:t>
      </w:r>
      <w:r w:rsidR="006D71EB" w:rsidRPr="008140D0">
        <w:rPr>
          <w:rFonts w:asciiTheme="minorHAnsi" w:hAnsiTheme="minorHAnsi" w:cstheme="minorHAnsi"/>
          <w:b/>
          <w:i/>
          <w:u w:val="single"/>
        </w:rPr>
        <w:t>(</w:t>
      </w:r>
      <w:r w:rsidR="006D71EB">
        <w:rPr>
          <w:rFonts w:asciiTheme="minorHAnsi" w:hAnsiTheme="minorHAnsi" w:cstheme="minorHAnsi"/>
          <w:b/>
          <w:i/>
          <w:u w:val="single"/>
        </w:rPr>
        <w:t>7</w:t>
      </w:r>
      <w:r w:rsidR="006D71EB" w:rsidRPr="008140D0">
        <w:rPr>
          <w:rFonts w:asciiTheme="minorHAnsi" w:hAnsiTheme="minorHAnsi" w:cstheme="minorHAnsi"/>
          <w:b/>
          <w:i/>
          <w:u w:val="single"/>
        </w:rPr>
        <w:t xml:space="preserve">/ 0/ </w:t>
      </w:r>
      <w:r w:rsidR="006D71EB">
        <w:rPr>
          <w:rFonts w:asciiTheme="minorHAnsi" w:hAnsiTheme="minorHAnsi" w:cstheme="minorHAnsi"/>
          <w:b/>
          <w:i/>
          <w:u w:val="single"/>
        </w:rPr>
        <w:t>4</w:t>
      </w:r>
      <w:r w:rsidR="006D71EB" w:rsidRPr="008140D0">
        <w:rPr>
          <w:rFonts w:asciiTheme="minorHAnsi" w:hAnsiTheme="minorHAnsi" w:cstheme="minorHAnsi"/>
          <w:i/>
        </w:rPr>
        <w:t xml:space="preserve"> </w:t>
      </w:r>
      <w:r w:rsidR="006D71EB" w:rsidRPr="008140D0">
        <w:rPr>
          <w:rFonts w:asciiTheme="minorHAnsi" w:hAnsiTheme="minorHAnsi" w:cstheme="minorHAnsi"/>
          <w:i/>
          <w:u w:val="single"/>
        </w:rPr>
        <w:t>/hlasování č. </w:t>
      </w:r>
      <w:r w:rsidR="006D71EB">
        <w:rPr>
          <w:rFonts w:asciiTheme="minorHAnsi" w:hAnsiTheme="minorHAnsi" w:cstheme="minorHAnsi"/>
          <w:i/>
          <w:u w:val="single"/>
        </w:rPr>
        <w:t>6</w:t>
      </w:r>
      <w:r w:rsidR="006D71EB" w:rsidRPr="008140D0">
        <w:rPr>
          <w:rFonts w:asciiTheme="minorHAnsi" w:hAnsiTheme="minorHAnsi" w:cstheme="minorHAnsi"/>
          <w:i/>
          <w:u w:val="single"/>
        </w:rPr>
        <w:t>/</w:t>
      </w:r>
      <w:r w:rsidR="006D71EB" w:rsidRPr="008140D0">
        <w:rPr>
          <w:rFonts w:asciiTheme="minorHAnsi" w:hAnsiTheme="minorHAnsi" w:cstheme="minorHAnsi"/>
          <w:i/>
        </w:rPr>
        <w:t xml:space="preserve"> </w:t>
      </w:r>
      <w:r w:rsidRPr="006D71EB">
        <w:rPr>
          <w:rFonts w:asciiTheme="minorHAnsi" w:hAnsiTheme="minorHAnsi" w:cstheme="minorHAnsi"/>
          <w:b/>
          <w:i/>
        </w:rPr>
        <w:t xml:space="preserve">- </w:t>
      </w:r>
      <w:r w:rsidRPr="008140D0">
        <w:rPr>
          <w:rFonts w:asciiTheme="minorHAnsi" w:hAnsiTheme="minorHAnsi" w:cstheme="minorHAnsi"/>
          <w:i/>
        </w:rPr>
        <w:t>k</w:t>
      </w:r>
      <w:r w:rsidR="006D71EB">
        <w:rPr>
          <w:rFonts w:asciiTheme="minorHAnsi" w:hAnsiTheme="minorHAnsi" w:cstheme="minorHAnsi"/>
          <w:i/>
        </w:rPr>
        <w:t> pořízení obrněných vozidel pro ženijní vojsko AČR.</w:t>
      </w:r>
    </w:p>
    <w:p w14:paraId="2999E4FA" w14:textId="55E2CB2C" w:rsidR="006506B4" w:rsidRPr="00D52D19" w:rsidRDefault="006506B4" w:rsidP="006506B4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>Usnesení bylo přijato a předseda výboru L. 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ukončil projednávání bodu č. </w:t>
      </w:r>
      <w:r>
        <w:rPr>
          <w:rFonts w:asciiTheme="minorHAnsi" w:hAnsiTheme="minorHAnsi" w:cstheme="minorHAnsi"/>
          <w:i/>
        </w:rPr>
        <w:t>5</w:t>
      </w:r>
      <w:r w:rsidRPr="00D52D19">
        <w:rPr>
          <w:rFonts w:asciiTheme="minorHAnsi" w:hAnsiTheme="minorHAnsi" w:cstheme="minorHAnsi"/>
          <w:i/>
        </w:rPr>
        <w:t>.</w:t>
      </w:r>
    </w:p>
    <w:p w14:paraId="3FB64B77" w14:textId="77777777" w:rsidR="00D25EA4" w:rsidRDefault="00D25EA4" w:rsidP="00D26511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940DFC" w14:textId="5890B118" w:rsidR="00D25EA4" w:rsidRPr="00D52D19" w:rsidRDefault="00D25EA4" w:rsidP="00D25EA4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9D6A15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AE933D8" w14:textId="77777777" w:rsidR="00D25EA4" w:rsidRPr="00D52D19" w:rsidRDefault="00D25EA4" w:rsidP="00D25EA4">
      <w:pPr>
        <w:pStyle w:val="Teclotextu"/>
        <w:rPr>
          <w:rFonts w:asciiTheme="minorHAnsi" w:hAnsiTheme="minorHAnsi" w:cstheme="minorHAnsi"/>
          <w:b/>
          <w:i w:val="0"/>
          <w:sz w:val="22"/>
          <w:szCs w:val="22"/>
        </w:rPr>
      </w:pPr>
      <w:r w:rsidRPr="00D52D19">
        <w:rPr>
          <w:rFonts w:asciiTheme="minorHAnsi" w:hAnsiTheme="minorHAnsi" w:cstheme="minorHAnsi"/>
          <w:b/>
          <w:sz w:val="22"/>
          <w:szCs w:val="22"/>
        </w:rPr>
        <w:t>Termín a pořad příští schůze výboru pro obranu, různé.</w:t>
      </w:r>
    </w:p>
    <w:p w14:paraId="6F76C141" w14:textId="77777777" w:rsidR="00D25EA4" w:rsidRPr="00D52D19" w:rsidRDefault="00D25EA4" w:rsidP="00D25EA4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DCF47D4" w14:textId="15D9174C" w:rsidR="00070242" w:rsidRDefault="00070242" w:rsidP="00D25EA4">
      <w:pPr>
        <w:ind w:firstLine="454"/>
        <w:jc w:val="both"/>
        <w:rPr>
          <w:rFonts w:asciiTheme="minorHAnsi" w:hAnsiTheme="minorHAnsi" w:cstheme="minorHAnsi"/>
          <w:i/>
        </w:rPr>
      </w:pPr>
      <w:r w:rsidRPr="00D06428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06428">
        <w:rPr>
          <w:rFonts w:asciiTheme="minorHAnsi" w:hAnsiTheme="minorHAnsi" w:cstheme="minorHAnsi"/>
          <w:i/>
        </w:rPr>
        <w:t>Metnar</w:t>
      </w:r>
      <w:proofErr w:type="spellEnd"/>
      <w:r w:rsidRPr="00D06428">
        <w:rPr>
          <w:rFonts w:asciiTheme="minorHAnsi" w:hAnsiTheme="minorHAnsi" w:cstheme="minorHAnsi"/>
          <w:i/>
        </w:rPr>
        <w:t xml:space="preserve"> zahájil projednávání bodu č. </w:t>
      </w:r>
      <w:r>
        <w:rPr>
          <w:rFonts w:asciiTheme="minorHAnsi" w:hAnsiTheme="minorHAnsi" w:cstheme="minorHAnsi"/>
          <w:i/>
        </w:rPr>
        <w:t>6 a</w:t>
      </w:r>
      <w:r w:rsidR="00140268">
        <w:rPr>
          <w:rFonts w:asciiTheme="minorHAnsi" w:hAnsiTheme="minorHAnsi" w:cstheme="minorHAnsi"/>
          <w:i/>
        </w:rPr>
        <w:t xml:space="preserve"> v části různé,</w:t>
      </w:r>
      <w:r>
        <w:rPr>
          <w:rFonts w:asciiTheme="minorHAnsi" w:hAnsiTheme="minorHAnsi" w:cstheme="minorHAnsi"/>
          <w:i/>
        </w:rPr>
        <w:t xml:space="preserve"> na žádost ministryně obrany J.</w:t>
      </w:r>
      <w:r w:rsidR="004540DE">
        <w:rPr>
          <w:rFonts w:asciiTheme="minorHAnsi" w:hAnsiTheme="minorHAnsi" w:cstheme="minorHAnsi"/>
          <w:i/>
        </w:rPr>
        <w:t> </w:t>
      </w:r>
      <w:r>
        <w:rPr>
          <w:rFonts w:asciiTheme="minorHAnsi" w:hAnsiTheme="minorHAnsi" w:cstheme="minorHAnsi"/>
          <w:i/>
        </w:rPr>
        <w:t>Černochové</w:t>
      </w:r>
      <w:r w:rsidR="00140268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udělil slovo </w:t>
      </w:r>
      <w:r w:rsidR="00CD7CB5">
        <w:rPr>
          <w:rFonts w:asciiTheme="minorHAnsi" w:hAnsiTheme="minorHAnsi" w:cstheme="minorHAnsi"/>
          <w:i/>
        </w:rPr>
        <w:t xml:space="preserve">vrchnímu řediteli sekce vyzbrojování a akvizic MO L. Koudelkovi, který členy výboru seznámil </w:t>
      </w:r>
      <w:r>
        <w:rPr>
          <w:rFonts w:asciiTheme="minorHAnsi" w:hAnsiTheme="minorHAnsi" w:cstheme="minorHAnsi"/>
          <w:i/>
        </w:rPr>
        <w:t>s</w:t>
      </w:r>
      <w:r w:rsidR="00CD7CB5">
        <w:rPr>
          <w:rFonts w:asciiTheme="minorHAnsi" w:hAnsiTheme="minorHAnsi" w:cstheme="minorHAnsi"/>
          <w:i/>
        </w:rPr>
        <w:t xml:space="preserve"> aktuální situac</w:t>
      </w:r>
      <w:r>
        <w:rPr>
          <w:rFonts w:asciiTheme="minorHAnsi" w:hAnsiTheme="minorHAnsi" w:cstheme="minorHAnsi"/>
          <w:i/>
        </w:rPr>
        <w:t>í</w:t>
      </w:r>
      <w:r w:rsidR="00CD7CB5">
        <w:rPr>
          <w:rFonts w:asciiTheme="minorHAnsi" w:hAnsiTheme="minorHAnsi" w:cstheme="minorHAnsi"/>
          <w:i/>
        </w:rPr>
        <w:t xml:space="preserve"> kolem vrtulníků Sokol. </w:t>
      </w:r>
      <w:r>
        <w:rPr>
          <w:rFonts w:asciiTheme="minorHAnsi" w:hAnsiTheme="minorHAnsi" w:cstheme="minorHAnsi"/>
          <w:i/>
        </w:rPr>
        <w:t>U</w:t>
      </w:r>
      <w:r w:rsidR="00CD7CB5">
        <w:rPr>
          <w:rFonts w:asciiTheme="minorHAnsi" w:hAnsiTheme="minorHAnsi" w:cstheme="minorHAnsi"/>
          <w:i/>
        </w:rPr>
        <w:t>vedl, že veřejn</w:t>
      </w:r>
      <w:r>
        <w:rPr>
          <w:rFonts w:asciiTheme="minorHAnsi" w:hAnsiTheme="minorHAnsi" w:cstheme="minorHAnsi"/>
          <w:i/>
        </w:rPr>
        <w:t>á</w:t>
      </w:r>
      <w:r w:rsidR="00CD7CB5">
        <w:rPr>
          <w:rFonts w:asciiTheme="minorHAnsi" w:hAnsiTheme="minorHAnsi" w:cstheme="minorHAnsi"/>
          <w:i/>
        </w:rPr>
        <w:t xml:space="preserve"> zakáz</w:t>
      </w:r>
      <w:r>
        <w:rPr>
          <w:rFonts w:asciiTheme="minorHAnsi" w:hAnsiTheme="minorHAnsi" w:cstheme="minorHAnsi"/>
          <w:i/>
        </w:rPr>
        <w:t>ka</w:t>
      </w:r>
      <w:r w:rsidR="00CD7CB5">
        <w:rPr>
          <w:rFonts w:asciiTheme="minorHAnsi" w:hAnsiTheme="minorHAnsi" w:cstheme="minorHAnsi"/>
          <w:i/>
        </w:rPr>
        <w:t xml:space="preserve"> na vrtulníky Sokol modernizace byla vyhlášena dne 3. května 2022</w:t>
      </w:r>
      <w:r>
        <w:rPr>
          <w:rFonts w:asciiTheme="minorHAnsi" w:hAnsiTheme="minorHAnsi" w:cstheme="minorHAnsi"/>
          <w:i/>
        </w:rPr>
        <w:t xml:space="preserve"> a byl osloven </w:t>
      </w:r>
      <w:r w:rsidR="00CD7CB5">
        <w:rPr>
          <w:rFonts w:asciiTheme="minorHAnsi" w:hAnsiTheme="minorHAnsi" w:cstheme="minorHAnsi"/>
          <w:i/>
        </w:rPr>
        <w:t>výhradní zahraniční dodavatel, výrobce těchto vrtulníků polsk</w:t>
      </w:r>
      <w:r>
        <w:rPr>
          <w:rFonts w:asciiTheme="minorHAnsi" w:hAnsiTheme="minorHAnsi" w:cstheme="minorHAnsi"/>
          <w:i/>
        </w:rPr>
        <w:t>á</w:t>
      </w:r>
      <w:r w:rsidR="00CD7CB5">
        <w:rPr>
          <w:rFonts w:asciiTheme="minorHAnsi" w:hAnsiTheme="minorHAnsi" w:cstheme="minorHAnsi"/>
          <w:i/>
        </w:rPr>
        <w:t xml:space="preserve"> </w:t>
      </w:r>
      <w:proofErr w:type="gramStart"/>
      <w:r w:rsidR="00CD7CB5">
        <w:rPr>
          <w:rFonts w:asciiTheme="minorHAnsi" w:hAnsiTheme="minorHAnsi" w:cstheme="minorHAnsi"/>
          <w:i/>
        </w:rPr>
        <w:t xml:space="preserve">společnost </w:t>
      </w:r>
      <w:r w:rsidR="00CD7CB5">
        <w:rPr>
          <w:rFonts w:ascii="Open Sans" w:hAnsi="Open Sans"/>
          <w:color w:val="3F3F46"/>
          <w:sz w:val="21"/>
          <w:szCs w:val="21"/>
          <w:shd w:val="clear" w:color="auto" w:fill="FFFFFF"/>
        </w:rPr>
        <w:t> </w:t>
      </w:r>
      <w:r w:rsidR="00CD7CB5" w:rsidRPr="00CD7CB5">
        <w:rPr>
          <w:rFonts w:asciiTheme="minorHAnsi" w:hAnsiTheme="minorHAnsi" w:cstheme="minorHAnsi"/>
          <w:i/>
          <w:shd w:val="clear" w:color="auto" w:fill="FFFFFF"/>
        </w:rPr>
        <w:t>PZL</w:t>
      </w:r>
      <w:proofErr w:type="gramEnd"/>
      <w:r w:rsidR="00CD7CB5" w:rsidRPr="00CD7CB5">
        <w:rPr>
          <w:rFonts w:asciiTheme="minorHAnsi" w:hAnsiTheme="minorHAnsi" w:cstheme="minorHAnsi"/>
          <w:i/>
          <w:shd w:val="clear" w:color="auto" w:fill="FFFFFF"/>
        </w:rPr>
        <w:t xml:space="preserve"> – </w:t>
      </w:r>
      <w:proofErr w:type="spellStart"/>
      <w:r w:rsidR="00CD7CB5" w:rsidRPr="00CD7CB5">
        <w:rPr>
          <w:rFonts w:asciiTheme="minorHAnsi" w:hAnsiTheme="minorHAnsi" w:cstheme="minorHAnsi"/>
          <w:i/>
          <w:shd w:val="clear" w:color="auto" w:fill="FFFFFF"/>
        </w:rPr>
        <w:t>Świdnik</w:t>
      </w:r>
      <w:proofErr w:type="spellEnd"/>
      <w:r w:rsidR="00CD7CB5" w:rsidRPr="00CD7CB5">
        <w:rPr>
          <w:rFonts w:asciiTheme="minorHAnsi" w:hAnsiTheme="minorHAnsi" w:cstheme="minorHAnsi"/>
          <w:i/>
          <w:shd w:val="clear" w:color="auto" w:fill="FFFFFF"/>
        </w:rPr>
        <w:t xml:space="preserve"> s.</w:t>
      </w:r>
      <w:r w:rsidR="00CD7CB5">
        <w:rPr>
          <w:rFonts w:asciiTheme="minorHAnsi" w:hAnsiTheme="minorHAnsi" w:cstheme="minorHAnsi"/>
          <w:i/>
          <w:shd w:val="clear" w:color="auto" w:fill="FFFFFF"/>
        </w:rPr>
        <w:t xml:space="preserve"> </w:t>
      </w:r>
      <w:r w:rsidR="00CD7CB5" w:rsidRPr="00CD7CB5">
        <w:rPr>
          <w:rFonts w:asciiTheme="minorHAnsi" w:hAnsiTheme="minorHAnsi" w:cstheme="minorHAnsi"/>
          <w:i/>
          <w:shd w:val="clear" w:color="auto" w:fill="FFFFFF"/>
        </w:rPr>
        <w:t>a.</w:t>
      </w:r>
      <w:r w:rsidR="00CD7CB5" w:rsidRPr="00CD7CB5"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t>Sdělil, že c</w:t>
      </w:r>
      <w:r w:rsidR="00CD7CB5">
        <w:rPr>
          <w:rFonts w:asciiTheme="minorHAnsi" w:hAnsiTheme="minorHAnsi" w:cstheme="minorHAnsi"/>
          <w:i/>
        </w:rPr>
        <w:t xml:space="preserve">ílem veřejné zakázky byla modernizace </w:t>
      </w:r>
      <w:proofErr w:type="spellStart"/>
      <w:r w:rsidR="00CD7CB5">
        <w:rPr>
          <w:rFonts w:asciiTheme="minorHAnsi" w:hAnsiTheme="minorHAnsi" w:cstheme="minorHAnsi"/>
          <w:i/>
        </w:rPr>
        <w:t>avionického</w:t>
      </w:r>
      <w:proofErr w:type="spellEnd"/>
      <w:r w:rsidR="00CD7CB5">
        <w:rPr>
          <w:rFonts w:asciiTheme="minorHAnsi" w:hAnsiTheme="minorHAnsi" w:cstheme="minorHAnsi"/>
          <w:i/>
        </w:rPr>
        <w:t xml:space="preserve"> vybavení deseti vrtulníků Sokol, zejména provedení zástaveb a modernizace</w:t>
      </w:r>
      <w:r>
        <w:rPr>
          <w:rFonts w:asciiTheme="minorHAnsi" w:hAnsiTheme="minorHAnsi" w:cstheme="minorHAnsi"/>
          <w:i/>
        </w:rPr>
        <w:t xml:space="preserve"> </w:t>
      </w:r>
      <w:r w:rsidR="00CD7CB5">
        <w:rPr>
          <w:rFonts w:asciiTheme="minorHAnsi" w:hAnsiTheme="minorHAnsi" w:cstheme="minorHAnsi"/>
          <w:i/>
        </w:rPr>
        <w:t xml:space="preserve">dále specifikovaných zařízení a přístrojů, tedy provedení technického zhodnocení těchto deseti vrtulníků. </w:t>
      </w:r>
      <w:r>
        <w:rPr>
          <w:rFonts w:asciiTheme="minorHAnsi" w:hAnsiTheme="minorHAnsi" w:cstheme="minorHAnsi"/>
          <w:i/>
        </w:rPr>
        <w:t>Dodal, že o</w:t>
      </w:r>
      <w:r w:rsidR="00CD7CB5">
        <w:rPr>
          <w:rFonts w:asciiTheme="minorHAnsi" w:hAnsiTheme="minorHAnsi" w:cstheme="minorHAnsi"/>
          <w:i/>
        </w:rPr>
        <w:t xml:space="preserve">d května roku 2022 do října roku 2022 byla </w:t>
      </w:r>
      <w:r>
        <w:rPr>
          <w:rFonts w:asciiTheme="minorHAnsi" w:hAnsiTheme="minorHAnsi" w:cstheme="minorHAnsi"/>
          <w:i/>
        </w:rPr>
        <w:t xml:space="preserve">se </w:t>
      </w:r>
      <w:r w:rsidR="00CD7CB5">
        <w:rPr>
          <w:rFonts w:asciiTheme="minorHAnsi" w:hAnsiTheme="minorHAnsi" w:cstheme="minorHAnsi"/>
          <w:i/>
        </w:rPr>
        <w:t xml:space="preserve">zástupci dodavatele, tedy společností </w:t>
      </w:r>
      <w:proofErr w:type="spellStart"/>
      <w:r w:rsidR="00CD7CB5">
        <w:rPr>
          <w:rFonts w:asciiTheme="minorHAnsi" w:hAnsiTheme="minorHAnsi" w:cstheme="minorHAnsi"/>
          <w:i/>
        </w:rPr>
        <w:t>Świdnik</w:t>
      </w:r>
      <w:proofErr w:type="spellEnd"/>
      <w:r w:rsidR="00CD7CB5">
        <w:rPr>
          <w:rFonts w:asciiTheme="minorHAnsi" w:hAnsiTheme="minorHAnsi" w:cstheme="minorHAnsi"/>
          <w:i/>
        </w:rPr>
        <w:t xml:space="preserve"> </w:t>
      </w:r>
      <w:r w:rsidR="00466C1F">
        <w:rPr>
          <w:rFonts w:asciiTheme="minorHAnsi" w:hAnsiTheme="minorHAnsi" w:cstheme="minorHAnsi"/>
          <w:i/>
        </w:rPr>
        <w:t>vedená velmi intenzivní jednání ohledně detailní podoby technické nabídky</w:t>
      </w:r>
      <w:r>
        <w:rPr>
          <w:rFonts w:asciiTheme="minorHAnsi" w:hAnsiTheme="minorHAnsi" w:cstheme="minorHAnsi"/>
          <w:i/>
        </w:rPr>
        <w:t>, kdy d</w:t>
      </w:r>
      <w:r w:rsidR="00466C1F">
        <w:rPr>
          <w:rFonts w:asciiTheme="minorHAnsi" w:hAnsiTheme="minorHAnsi" w:cstheme="minorHAnsi"/>
          <w:i/>
        </w:rPr>
        <w:t>odavatel předložil cenovou nabídku až po dalších pěti měsících od ukončení těchto převážně technických jednání tedy až v březnu roku 2023</w:t>
      </w:r>
      <w:r>
        <w:rPr>
          <w:rFonts w:asciiTheme="minorHAnsi" w:hAnsiTheme="minorHAnsi" w:cstheme="minorHAnsi"/>
          <w:i/>
        </w:rPr>
        <w:t>, přičemž o</w:t>
      </w:r>
      <w:r w:rsidR="00466C1F">
        <w:rPr>
          <w:rFonts w:asciiTheme="minorHAnsi" w:hAnsiTheme="minorHAnsi" w:cstheme="minorHAnsi"/>
          <w:i/>
        </w:rPr>
        <w:t xml:space="preserve">proti předchozí předpokládané cenové kalkulaci byla cenová nabídka více jak 3, </w:t>
      </w:r>
      <w:proofErr w:type="gramStart"/>
      <w:r w:rsidR="00466C1F">
        <w:rPr>
          <w:rFonts w:asciiTheme="minorHAnsi" w:hAnsiTheme="minorHAnsi" w:cstheme="minorHAnsi"/>
          <w:i/>
        </w:rPr>
        <w:t>5 násobná</w:t>
      </w:r>
      <w:proofErr w:type="gramEnd"/>
      <w:r w:rsidR="00466C1F">
        <w:rPr>
          <w:rFonts w:asciiTheme="minorHAnsi" w:hAnsiTheme="minorHAnsi" w:cstheme="minorHAnsi"/>
          <w:i/>
        </w:rPr>
        <w:t xml:space="preserve">, tedy téměř 850 mil. Kč oproti předpokládané hodnotě 250 mil. Kč. </w:t>
      </w:r>
    </w:p>
    <w:p w14:paraId="63CCD14D" w14:textId="19E4BA0C" w:rsidR="004540DE" w:rsidRDefault="00070242" w:rsidP="00D25EA4">
      <w:pPr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Vrchní ředitel SVA L. Koudelka dále uvedl, že z</w:t>
      </w:r>
      <w:r w:rsidR="00466C1F">
        <w:rPr>
          <w:rFonts w:asciiTheme="minorHAnsi" w:hAnsiTheme="minorHAnsi" w:cstheme="minorHAnsi"/>
          <w:i/>
        </w:rPr>
        <w:t xml:space="preserve"> důvodu dlouhé prodlevy s předložením cenové nabídky se harmonogram provedení modernizačních prací těchto vrtulníků posunul až za rok 2026. </w:t>
      </w:r>
      <w:r w:rsidR="004540DE">
        <w:rPr>
          <w:rFonts w:asciiTheme="minorHAnsi" w:hAnsiTheme="minorHAnsi" w:cstheme="minorHAnsi"/>
          <w:i/>
        </w:rPr>
        <w:t>Dodal, že o</w:t>
      </w:r>
      <w:r w:rsidR="00466C1F">
        <w:rPr>
          <w:rFonts w:asciiTheme="minorHAnsi" w:hAnsiTheme="minorHAnsi" w:cstheme="minorHAnsi"/>
          <w:i/>
        </w:rPr>
        <w:t xml:space="preserve">d dubna roku 2023 probíhalo důkladné zhodnocení všech možných scénářů, hlavně tedy jak a případně zda vůbec modernizační práce na těchto vrtulnících provést. </w:t>
      </w:r>
      <w:r w:rsidR="004540DE">
        <w:rPr>
          <w:rFonts w:asciiTheme="minorHAnsi" w:hAnsiTheme="minorHAnsi" w:cstheme="minorHAnsi"/>
          <w:i/>
        </w:rPr>
        <w:t>Doplni</w:t>
      </w:r>
      <w:r w:rsidR="00140268">
        <w:rPr>
          <w:rFonts w:asciiTheme="minorHAnsi" w:hAnsiTheme="minorHAnsi" w:cstheme="minorHAnsi"/>
          <w:i/>
        </w:rPr>
        <w:t>l</w:t>
      </w:r>
      <w:r w:rsidR="004540DE">
        <w:rPr>
          <w:rFonts w:asciiTheme="minorHAnsi" w:hAnsiTheme="minorHAnsi" w:cstheme="minorHAnsi"/>
          <w:i/>
        </w:rPr>
        <w:t xml:space="preserve">, že </w:t>
      </w:r>
      <w:r w:rsidR="00140268">
        <w:rPr>
          <w:rFonts w:asciiTheme="minorHAnsi" w:hAnsiTheme="minorHAnsi" w:cstheme="minorHAnsi"/>
          <w:i/>
        </w:rPr>
        <w:t>j</w:t>
      </w:r>
      <w:r w:rsidR="00466C1F">
        <w:rPr>
          <w:rFonts w:asciiTheme="minorHAnsi" w:hAnsiTheme="minorHAnsi" w:cstheme="minorHAnsi"/>
          <w:i/>
        </w:rPr>
        <w:t xml:space="preserve">eště v listopadu </w:t>
      </w:r>
      <w:r w:rsidR="00466C1F">
        <w:rPr>
          <w:rFonts w:asciiTheme="minorHAnsi" w:hAnsiTheme="minorHAnsi" w:cstheme="minorHAnsi"/>
          <w:i/>
        </w:rPr>
        <w:lastRenderedPageBreak/>
        <w:t xml:space="preserve">2023 se osobně účastnil jednání s dodavatelem v Polsku s cílem získat slevu z této skutečně extrémně vysoké cenové nabídky. </w:t>
      </w:r>
      <w:r w:rsidR="004540DE">
        <w:rPr>
          <w:rFonts w:asciiTheme="minorHAnsi" w:hAnsiTheme="minorHAnsi" w:cstheme="minorHAnsi"/>
          <w:i/>
        </w:rPr>
        <w:t>Dodal, že ze</w:t>
      </w:r>
      <w:r w:rsidR="00466C1F">
        <w:rPr>
          <w:rFonts w:asciiTheme="minorHAnsi" w:hAnsiTheme="minorHAnsi" w:cstheme="minorHAnsi"/>
          <w:i/>
        </w:rPr>
        <w:t xml:space="preserve"> strany dodavatele </w:t>
      </w:r>
      <w:r w:rsidR="004540DE">
        <w:rPr>
          <w:rFonts w:asciiTheme="minorHAnsi" w:hAnsiTheme="minorHAnsi" w:cstheme="minorHAnsi"/>
          <w:i/>
        </w:rPr>
        <w:t xml:space="preserve">však </w:t>
      </w:r>
      <w:r w:rsidR="00466C1F">
        <w:rPr>
          <w:rFonts w:asciiTheme="minorHAnsi" w:hAnsiTheme="minorHAnsi" w:cstheme="minorHAnsi"/>
          <w:i/>
        </w:rPr>
        <w:t xml:space="preserve">k žádnému zásadnímu posunu </w:t>
      </w:r>
      <w:r w:rsidR="004540DE">
        <w:rPr>
          <w:rFonts w:asciiTheme="minorHAnsi" w:hAnsiTheme="minorHAnsi" w:cstheme="minorHAnsi"/>
          <w:i/>
        </w:rPr>
        <w:t>n</w:t>
      </w:r>
      <w:r w:rsidR="00466C1F">
        <w:rPr>
          <w:rFonts w:asciiTheme="minorHAnsi" w:hAnsiTheme="minorHAnsi" w:cstheme="minorHAnsi"/>
          <w:i/>
        </w:rPr>
        <w:t>edošlo</w:t>
      </w:r>
      <w:r w:rsidR="004540DE">
        <w:rPr>
          <w:rFonts w:asciiTheme="minorHAnsi" w:hAnsiTheme="minorHAnsi" w:cstheme="minorHAnsi"/>
          <w:i/>
        </w:rPr>
        <w:t>, tudíž v le</w:t>
      </w:r>
      <w:r w:rsidR="00466C1F">
        <w:rPr>
          <w:rFonts w:asciiTheme="minorHAnsi" w:hAnsiTheme="minorHAnsi" w:cstheme="minorHAnsi"/>
          <w:i/>
        </w:rPr>
        <w:t>dnu letošního roku</w:t>
      </w:r>
      <w:r w:rsidR="004540DE">
        <w:rPr>
          <w:rFonts w:asciiTheme="minorHAnsi" w:hAnsiTheme="minorHAnsi" w:cstheme="minorHAnsi"/>
          <w:i/>
        </w:rPr>
        <w:t>,</w:t>
      </w:r>
      <w:r w:rsidR="00466C1F">
        <w:rPr>
          <w:rFonts w:asciiTheme="minorHAnsi" w:hAnsiTheme="minorHAnsi" w:cstheme="minorHAnsi"/>
          <w:i/>
        </w:rPr>
        <w:t xml:space="preserve"> na základě vyjádření armády a v souladu s příslušnými ustanoveními zákona o zadávání veřejných zakázek</w:t>
      </w:r>
      <w:r w:rsidR="004540DE">
        <w:rPr>
          <w:rFonts w:asciiTheme="minorHAnsi" w:hAnsiTheme="minorHAnsi" w:cstheme="minorHAnsi"/>
          <w:i/>
        </w:rPr>
        <w:t>,</w:t>
      </w:r>
      <w:r w:rsidR="00466C1F">
        <w:rPr>
          <w:rFonts w:asciiTheme="minorHAnsi" w:hAnsiTheme="minorHAnsi" w:cstheme="minorHAnsi"/>
          <w:i/>
        </w:rPr>
        <w:t xml:space="preserve"> rozhodl o zrušení zadávacího řízení této akce. </w:t>
      </w:r>
    </w:p>
    <w:p w14:paraId="5AFEF198" w14:textId="7FFF347B" w:rsidR="00F97266" w:rsidRDefault="004540DE" w:rsidP="00D25EA4">
      <w:pPr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Závěrem svého vystoupení vrchní ředitel SVA L. Koudelka sdělil, že byly zvažovány </w:t>
      </w:r>
      <w:r w:rsidR="00466C1F">
        <w:rPr>
          <w:rFonts w:asciiTheme="minorHAnsi" w:hAnsiTheme="minorHAnsi" w:cstheme="minorHAnsi"/>
          <w:i/>
        </w:rPr>
        <w:t>různé varianty modernizace s cílem plnohodnotného zabezpečení letecké záchranné služby s minimalizováním nákladů na provoz</w:t>
      </w:r>
      <w:r>
        <w:rPr>
          <w:rFonts w:asciiTheme="minorHAnsi" w:hAnsiTheme="minorHAnsi" w:cstheme="minorHAnsi"/>
          <w:i/>
        </w:rPr>
        <w:t>, avšak v</w:t>
      </w:r>
      <w:r w:rsidR="00466C1F">
        <w:rPr>
          <w:rFonts w:asciiTheme="minorHAnsi" w:hAnsiTheme="minorHAnsi" w:cstheme="minorHAnsi"/>
          <w:i/>
        </w:rPr>
        <w:t>zhledem k předběžným odhadům ceny modernizace generálních oprav a</w:t>
      </w:r>
      <w:r>
        <w:rPr>
          <w:rFonts w:asciiTheme="minorHAnsi" w:hAnsiTheme="minorHAnsi" w:cstheme="minorHAnsi"/>
          <w:i/>
        </w:rPr>
        <w:t> </w:t>
      </w:r>
      <w:r w:rsidR="00466C1F">
        <w:rPr>
          <w:rFonts w:asciiTheme="minorHAnsi" w:hAnsiTheme="minorHAnsi" w:cstheme="minorHAnsi"/>
          <w:i/>
        </w:rPr>
        <w:t xml:space="preserve">předpokládané poměrně krátké doby provozování vrtulníků po případné modernizaci </w:t>
      </w:r>
      <w:r>
        <w:rPr>
          <w:rFonts w:asciiTheme="minorHAnsi" w:hAnsiTheme="minorHAnsi" w:cstheme="minorHAnsi"/>
          <w:i/>
        </w:rPr>
        <w:t>bylo vyhodnoceno</w:t>
      </w:r>
      <w:r w:rsidR="00466C1F">
        <w:rPr>
          <w:rFonts w:asciiTheme="minorHAnsi" w:hAnsiTheme="minorHAnsi" w:cstheme="minorHAnsi"/>
          <w:i/>
        </w:rPr>
        <w:t xml:space="preserve">, že provedení modernizace je nehospodárné a neefektivní a to i vzhledem k tomu, že ukončení modernizace bylo dodavatelem posunuto až na rok 2028. </w:t>
      </w:r>
      <w:r>
        <w:rPr>
          <w:rFonts w:asciiTheme="minorHAnsi" w:hAnsiTheme="minorHAnsi" w:cstheme="minorHAnsi"/>
          <w:i/>
        </w:rPr>
        <w:t>Dodal, že p</w:t>
      </w:r>
      <w:r w:rsidR="00466C1F">
        <w:rPr>
          <w:rFonts w:asciiTheme="minorHAnsi" w:hAnsiTheme="minorHAnsi" w:cstheme="minorHAnsi"/>
          <w:i/>
        </w:rPr>
        <w:t xml:space="preserve">rovoz letecké záchranné služby bude v dalším období zabezpečen prostřednictvím skladových zásob náhradních dílů vrtulníků. </w:t>
      </w:r>
    </w:p>
    <w:p w14:paraId="1C5C93A1" w14:textId="398C2E87" w:rsidR="00C26408" w:rsidRDefault="004540DE" w:rsidP="00D25EA4">
      <w:pPr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Poté ještě předseda výboru </w:t>
      </w:r>
      <w:r w:rsidR="0013149A">
        <w:rPr>
          <w:rFonts w:asciiTheme="minorHAnsi" w:hAnsiTheme="minorHAnsi" w:cstheme="minorHAnsi"/>
          <w:i/>
        </w:rPr>
        <w:t xml:space="preserve">L. </w:t>
      </w:r>
      <w:proofErr w:type="spellStart"/>
      <w:r w:rsidR="0013149A">
        <w:rPr>
          <w:rFonts w:asciiTheme="minorHAnsi" w:hAnsiTheme="minorHAnsi" w:cstheme="minorHAnsi"/>
          <w:i/>
        </w:rPr>
        <w:t>Metnar</w:t>
      </w:r>
      <w:proofErr w:type="spellEnd"/>
      <w:r w:rsidR="0013149A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požádal </w:t>
      </w:r>
      <w:r w:rsidR="0013149A">
        <w:rPr>
          <w:rFonts w:asciiTheme="minorHAnsi" w:hAnsiTheme="minorHAnsi" w:cstheme="minorHAnsi"/>
          <w:i/>
        </w:rPr>
        <w:t xml:space="preserve">náčelníka GŠ AČR genpor. K. </w:t>
      </w:r>
      <w:proofErr w:type="spellStart"/>
      <w:r w:rsidR="0013149A">
        <w:rPr>
          <w:rFonts w:asciiTheme="minorHAnsi" w:hAnsiTheme="minorHAnsi" w:cstheme="minorHAnsi"/>
          <w:i/>
        </w:rPr>
        <w:t>Řehky</w:t>
      </w:r>
      <w:proofErr w:type="spellEnd"/>
      <w:r w:rsidR="0013149A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o vyjádření </w:t>
      </w:r>
      <w:r w:rsidR="0013149A">
        <w:rPr>
          <w:rFonts w:asciiTheme="minorHAnsi" w:hAnsiTheme="minorHAnsi" w:cstheme="minorHAnsi"/>
          <w:i/>
        </w:rPr>
        <w:t xml:space="preserve">ohledně kauzy, která proběhla médii </w:t>
      </w:r>
      <w:r w:rsidR="00140268">
        <w:rPr>
          <w:rFonts w:asciiTheme="minorHAnsi" w:hAnsiTheme="minorHAnsi" w:cstheme="minorHAnsi"/>
          <w:i/>
        </w:rPr>
        <w:t xml:space="preserve">a </w:t>
      </w:r>
      <w:r w:rsidR="0013149A">
        <w:rPr>
          <w:rFonts w:asciiTheme="minorHAnsi" w:hAnsiTheme="minorHAnsi" w:cstheme="minorHAnsi"/>
          <w:i/>
        </w:rPr>
        <w:t>týk</w:t>
      </w:r>
      <w:r w:rsidR="00140268">
        <w:rPr>
          <w:rFonts w:asciiTheme="minorHAnsi" w:hAnsiTheme="minorHAnsi" w:cstheme="minorHAnsi"/>
          <w:i/>
        </w:rPr>
        <w:t xml:space="preserve">á se </w:t>
      </w:r>
      <w:r w:rsidR="0013149A">
        <w:rPr>
          <w:rFonts w:asciiTheme="minorHAnsi" w:hAnsiTheme="minorHAnsi" w:cstheme="minorHAnsi"/>
          <w:i/>
        </w:rPr>
        <w:t xml:space="preserve">kalendáře </w:t>
      </w:r>
      <w:r w:rsidR="00140268">
        <w:rPr>
          <w:rFonts w:asciiTheme="minorHAnsi" w:hAnsiTheme="minorHAnsi" w:cstheme="minorHAnsi"/>
          <w:i/>
        </w:rPr>
        <w:t xml:space="preserve">ASC </w:t>
      </w:r>
      <w:r w:rsidR="0013149A">
        <w:rPr>
          <w:rFonts w:asciiTheme="minorHAnsi" w:hAnsiTheme="minorHAnsi" w:cstheme="minorHAnsi"/>
          <w:i/>
        </w:rPr>
        <w:t>Dukly. Ten uvedl, že</w:t>
      </w:r>
      <w:r w:rsidR="00140268">
        <w:rPr>
          <w:rFonts w:asciiTheme="minorHAnsi" w:hAnsiTheme="minorHAnsi" w:cstheme="minorHAnsi"/>
          <w:i/>
        </w:rPr>
        <w:t xml:space="preserve"> ASC</w:t>
      </w:r>
      <w:r w:rsidR="0013149A">
        <w:rPr>
          <w:rFonts w:asciiTheme="minorHAnsi" w:hAnsiTheme="minorHAnsi" w:cstheme="minorHAnsi"/>
          <w:i/>
        </w:rPr>
        <w:t xml:space="preserve"> Dukla </w:t>
      </w:r>
      <w:r>
        <w:rPr>
          <w:rFonts w:asciiTheme="minorHAnsi" w:hAnsiTheme="minorHAnsi" w:cstheme="minorHAnsi"/>
          <w:i/>
        </w:rPr>
        <w:t>vytvořila</w:t>
      </w:r>
      <w:r w:rsidR="0013149A">
        <w:rPr>
          <w:rFonts w:asciiTheme="minorHAnsi" w:hAnsiTheme="minorHAnsi" w:cstheme="minorHAnsi"/>
          <w:i/>
        </w:rPr>
        <w:t xml:space="preserve"> kalendář, kde </w:t>
      </w:r>
      <w:r>
        <w:rPr>
          <w:rFonts w:asciiTheme="minorHAnsi" w:hAnsiTheme="minorHAnsi" w:cstheme="minorHAnsi"/>
          <w:i/>
        </w:rPr>
        <w:t xml:space="preserve">byli vyfoceni armádní </w:t>
      </w:r>
      <w:r w:rsidR="0013149A">
        <w:rPr>
          <w:rFonts w:asciiTheme="minorHAnsi" w:hAnsiTheme="minorHAnsi" w:cstheme="minorHAnsi"/>
          <w:i/>
        </w:rPr>
        <w:t xml:space="preserve">sportovci, </w:t>
      </w:r>
      <w:r>
        <w:rPr>
          <w:rFonts w:asciiTheme="minorHAnsi" w:hAnsiTheme="minorHAnsi" w:cstheme="minorHAnsi"/>
          <w:i/>
        </w:rPr>
        <w:t xml:space="preserve">z nichž jsou </w:t>
      </w:r>
      <w:r w:rsidR="0013149A">
        <w:rPr>
          <w:rFonts w:asciiTheme="minorHAnsi" w:hAnsiTheme="minorHAnsi" w:cstheme="minorHAnsi"/>
          <w:i/>
        </w:rPr>
        <w:t xml:space="preserve">někteří vojáky z povolání, se znaky </w:t>
      </w:r>
      <w:proofErr w:type="spellStart"/>
      <w:r w:rsidR="0013149A">
        <w:rPr>
          <w:rFonts w:asciiTheme="minorHAnsi" w:hAnsiTheme="minorHAnsi" w:cstheme="minorHAnsi"/>
          <w:i/>
        </w:rPr>
        <w:t>hippies</w:t>
      </w:r>
      <w:proofErr w:type="spellEnd"/>
      <w:r w:rsidR="0013149A">
        <w:rPr>
          <w:rFonts w:asciiTheme="minorHAnsi" w:hAnsiTheme="minorHAnsi" w:cstheme="minorHAnsi"/>
          <w:i/>
        </w:rPr>
        <w:t xml:space="preserve">, což nevyvolalo nejpříznivější reakci mezi vojáky. </w:t>
      </w:r>
      <w:r>
        <w:rPr>
          <w:rFonts w:asciiTheme="minorHAnsi" w:hAnsiTheme="minorHAnsi" w:cstheme="minorHAnsi"/>
          <w:i/>
        </w:rPr>
        <w:t>Sdělil, že</w:t>
      </w:r>
      <w:r w:rsidR="008A2C43">
        <w:rPr>
          <w:rFonts w:asciiTheme="minorHAnsi" w:hAnsiTheme="minorHAnsi" w:cstheme="minorHAnsi"/>
          <w:i/>
        </w:rPr>
        <w:t xml:space="preserve"> si je jist, že focení </w:t>
      </w:r>
      <w:r>
        <w:rPr>
          <w:rFonts w:asciiTheme="minorHAnsi" w:hAnsiTheme="minorHAnsi" w:cstheme="minorHAnsi"/>
          <w:i/>
        </w:rPr>
        <w:t>bylo myšleno v dobré víře, že</w:t>
      </w:r>
      <w:r w:rsidR="008A2C43">
        <w:rPr>
          <w:rFonts w:asciiTheme="minorHAnsi" w:hAnsiTheme="minorHAnsi" w:cstheme="minorHAnsi"/>
          <w:i/>
        </w:rPr>
        <w:t xml:space="preserve"> aktéři</w:t>
      </w:r>
      <w:r>
        <w:rPr>
          <w:rFonts w:asciiTheme="minorHAnsi" w:hAnsiTheme="minorHAnsi" w:cstheme="minorHAnsi"/>
          <w:i/>
        </w:rPr>
        <w:t xml:space="preserve"> chtěli ukázat </w:t>
      </w:r>
      <w:r w:rsidR="0013149A">
        <w:rPr>
          <w:rFonts w:asciiTheme="minorHAnsi" w:hAnsiTheme="minorHAnsi" w:cstheme="minorHAnsi"/>
          <w:i/>
        </w:rPr>
        <w:t xml:space="preserve">něco směrem k míru, ale v zásadě </w:t>
      </w:r>
      <w:r w:rsidR="008A2C43">
        <w:rPr>
          <w:rFonts w:asciiTheme="minorHAnsi" w:hAnsiTheme="minorHAnsi" w:cstheme="minorHAnsi"/>
          <w:i/>
        </w:rPr>
        <w:t xml:space="preserve">to </w:t>
      </w:r>
      <w:r w:rsidR="0013149A">
        <w:rPr>
          <w:rFonts w:asciiTheme="minorHAnsi" w:hAnsiTheme="minorHAnsi" w:cstheme="minorHAnsi"/>
          <w:i/>
        </w:rPr>
        <w:t>bylo vyhodnoceno jako ne úplně šťastné</w:t>
      </w:r>
      <w:r w:rsidR="008A2C43">
        <w:rPr>
          <w:rFonts w:asciiTheme="minorHAnsi" w:hAnsiTheme="minorHAnsi" w:cstheme="minorHAnsi"/>
          <w:i/>
        </w:rPr>
        <w:t xml:space="preserve"> v době</w:t>
      </w:r>
      <w:r w:rsidR="0013149A">
        <w:rPr>
          <w:rFonts w:asciiTheme="minorHAnsi" w:hAnsiTheme="minorHAnsi" w:cstheme="minorHAnsi"/>
          <w:i/>
        </w:rPr>
        <w:t>,</w:t>
      </w:r>
      <w:r w:rsidR="008A2C43">
        <w:rPr>
          <w:rFonts w:asciiTheme="minorHAnsi" w:hAnsiTheme="minorHAnsi" w:cstheme="minorHAnsi"/>
          <w:i/>
        </w:rPr>
        <w:t xml:space="preserve"> kdy, vzhledem k</w:t>
      </w:r>
      <w:r w:rsidR="00C26408">
        <w:rPr>
          <w:rFonts w:asciiTheme="minorHAnsi" w:hAnsiTheme="minorHAnsi" w:cstheme="minorHAnsi"/>
          <w:i/>
        </w:rPr>
        <w:t xml:space="preserve"> </w:t>
      </w:r>
      <w:r w:rsidR="008A2C43">
        <w:rPr>
          <w:rFonts w:asciiTheme="minorHAnsi" w:hAnsiTheme="minorHAnsi" w:cstheme="minorHAnsi"/>
          <w:i/>
        </w:rPr>
        <w:t>současné bezpečnostní situaci</w:t>
      </w:r>
      <w:r w:rsidR="00C26408">
        <w:rPr>
          <w:rFonts w:asciiTheme="minorHAnsi" w:hAnsiTheme="minorHAnsi" w:cstheme="minorHAnsi"/>
          <w:i/>
        </w:rPr>
        <w:t>,</w:t>
      </w:r>
      <w:r w:rsidR="008A2C43">
        <w:rPr>
          <w:rFonts w:asciiTheme="minorHAnsi" w:hAnsiTheme="minorHAnsi" w:cstheme="minorHAnsi"/>
          <w:i/>
        </w:rPr>
        <w:t xml:space="preserve"> armáda dáva</w:t>
      </w:r>
      <w:r w:rsidR="0013149A">
        <w:rPr>
          <w:rFonts w:asciiTheme="minorHAnsi" w:hAnsiTheme="minorHAnsi" w:cstheme="minorHAnsi"/>
          <w:i/>
        </w:rPr>
        <w:t xml:space="preserve"> akcent na bojeschopnost</w:t>
      </w:r>
      <w:r w:rsidR="008A2C43">
        <w:rPr>
          <w:rFonts w:asciiTheme="minorHAnsi" w:hAnsiTheme="minorHAnsi" w:cstheme="minorHAnsi"/>
          <w:i/>
        </w:rPr>
        <w:t>,</w:t>
      </w:r>
      <w:r w:rsidR="0013149A">
        <w:rPr>
          <w:rFonts w:asciiTheme="minorHAnsi" w:hAnsiTheme="minorHAnsi" w:cstheme="minorHAnsi"/>
          <w:i/>
        </w:rPr>
        <w:t xml:space="preserve"> na nutnost brát věci vážně, budovat obranu, budovat odstrašení a do </w:t>
      </w:r>
      <w:proofErr w:type="gramStart"/>
      <w:r w:rsidR="0013149A">
        <w:rPr>
          <w:rFonts w:asciiTheme="minorHAnsi" w:hAnsiTheme="minorHAnsi" w:cstheme="minorHAnsi"/>
          <w:i/>
        </w:rPr>
        <w:t>toho</w:t>
      </w:r>
      <w:r w:rsidR="008A2C43">
        <w:rPr>
          <w:rFonts w:asciiTheme="minorHAnsi" w:hAnsiTheme="minorHAnsi" w:cstheme="minorHAnsi"/>
          <w:i/>
        </w:rPr>
        <w:t xml:space="preserve">to </w:t>
      </w:r>
      <w:r w:rsidR="0013149A">
        <w:rPr>
          <w:rFonts w:asciiTheme="minorHAnsi" w:hAnsiTheme="minorHAnsi" w:cstheme="minorHAnsi"/>
          <w:i/>
        </w:rPr>
        <w:t xml:space="preserve"> sportovci</w:t>
      </w:r>
      <w:proofErr w:type="gramEnd"/>
      <w:r w:rsidR="0013149A">
        <w:rPr>
          <w:rFonts w:asciiTheme="minorHAnsi" w:hAnsiTheme="minorHAnsi" w:cstheme="minorHAnsi"/>
          <w:i/>
        </w:rPr>
        <w:t xml:space="preserve">, kteří jsou </w:t>
      </w:r>
      <w:r w:rsidR="008A2C43">
        <w:rPr>
          <w:rFonts w:asciiTheme="minorHAnsi" w:hAnsiTheme="minorHAnsi" w:cstheme="minorHAnsi"/>
          <w:i/>
        </w:rPr>
        <w:t>vojáky</w:t>
      </w:r>
      <w:r w:rsidR="0013149A">
        <w:rPr>
          <w:rFonts w:asciiTheme="minorHAnsi" w:hAnsiTheme="minorHAnsi" w:cstheme="minorHAnsi"/>
          <w:i/>
        </w:rPr>
        <w:t xml:space="preserve"> z povolání se </w:t>
      </w:r>
      <w:r w:rsidR="008A2C43">
        <w:rPr>
          <w:rFonts w:asciiTheme="minorHAnsi" w:hAnsiTheme="minorHAnsi" w:cstheme="minorHAnsi"/>
          <w:i/>
        </w:rPr>
        <w:t>vy</w:t>
      </w:r>
      <w:r w:rsidR="0013149A">
        <w:rPr>
          <w:rFonts w:asciiTheme="minorHAnsi" w:hAnsiTheme="minorHAnsi" w:cstheme="minorHAnsi"/>
          <w:i/>
        </w:rPr>
        <w:t>fotí v</w:t>
      </w:r>
      <w:r w:rsidR="008A2C43">
        <w:rPr>
          <w:rFonts w:asciiTheme="minorHAnsi" w:hAnsiTheme="minorHAnsi" w:cstheme="minorHAnsi"/>
          <w:i/>
        </w:rPr>
        <w:t> </w:t>
      </w:r>
      <w:r w:rsidR="0013149A">
        <w:rPr>
          <w:rFonts w:asciiTheme="minorHAnsi" w:hAnsiTheme="minorHAnsi" w:cstheme="minorHAnsi"/>
          <w:i/>
        </w:rPr>
        <w:t>civilu</w:t>
      </w:r>
      <w:r w:rsidR="008A2C43">
        <w:rPr>
          <w:rFonts w:asciiTheme="minorHAnsi" w:hAnsiTheme="minorHAnsi" w:cstheme="minorHAnsi"/>
          <w:i/>
        </w:rPr>
        <w:t xml:space="preserve"> se znaky </w:t>
      </w:r>
      <w:proofErr w:type="spellStart"/>
      <w:r w:rsidR="0013149A">
        <w:rPr>
          <w:rFonts w:asciiTheme="minorHAnsi" w:hAnsiTheme="minorHAnsi" w:cstheme="minorHAnsi"/>
          <w:i/>
        </w:rPr>
        <w:t>hippies</w:t>
      </w:r>
      <w:proofErr w:type="spellEnd"/>
      <w:r w:rsidR="00C26408">
        <w:rPr>
          <w:rFonts w:asciiTheme="minorHAnsi" w:hAnsiTheme="minorHAnsi" w:cstheme="minorHAnsi"/>
          <w:i/>
        </w:rPr>
        <w:t xml:space="preserve"> </w:t>
      </w:r>
      <w:r w:rsidR="0013149A">
        <w:rPr>
          <w:rFonts w:asciiTheme="minorHAnsi" w:hAnsiTheme="minorHAnsi" w:cstheme="minorHAnsi"/>
          <w:i/>
        </w:rPr>
        <w:t xml:space="preserve">na místě, které bylo postaveno jako úcta legionářům, na jejichž tradice </w:t>
      </w:r>
      <w:r w:rsidR="00C26408">
        <w:rPr>
          <w:rFonts w:asciiTheme="minorHAnsi" w:hAnsiTheme="minorHAnsi" w:cstheme="minorHAnsi"/>
          <w:i/>
        </w:rPr>
        <w:t>A</w:t>
      </w:r>
      <w:r w:rsidR="0013149A">
        <w:rPr>
          <w:rFonts w:asciiTheme="minorHAnsi" w:hAnsiTheme="minorHAnsi" w:cstheme="minorHAnsi"/>
          <w:i/>
        </w:rPr>
        <w:t xml:space="preserve">rmáda ČR navazuje. </w:t>
      </w:r>
      <w:r w:rsidR="00C26408">
        <w:rPr>
          <w:rFonts w:asciiTheme="minorHAnsi" w:hAnsiTheme="minorHAnsi" w:cstheme="minorHAnsi"/>
          <w:i/>
        </w:rPr>
        <w:t xml:space="preserve">Dodal, že </w:t>
      </w:r>
      <w:r w:rsidR="0013149A">
        <w:rPr>
          <w:rFonts w:asciiTheme="minorHAnsi" w:hAnsiTheme="minorHAnsi" w:cstheme="minorHAnsi"/>
          <w:i/>
        </w:rPr>
        <w:t>z tohoto pohledu, z pohledu současné strategické komunikace</w:t>
      </w:r>
      <w:r w:rsidR="00C26408">
        <w:rPr>
          <w:rFonts w:asciiTheme="minorHAnsi" w:hAnsiTheme="minorHAnsi" w:cstheme="minorHAnsi"/>
          <w:i/>
        </w:rPr>
        <w:t xml:space="preserve"> armády </w:t>
      </w:r>
      <w:r w:rsidR="0013149A">
        <w:rPr>
          <w:rFonts w:asciiTheme="minorHAnsi" w:hAnsiTheme="minorHAnsi" w:cstheme="minorHAnsi"/>
          <w:i/>
        </w:rPr>
        <w:t xml:space="preserve"> </w:t>
      </w:r>
      <w:r w:rsidR="00C26408">
        <w:rPr>
          <w:rFonts w:asciiTheme="minorHAnsi" w:hAnsiTheme="minorHAnsi" w:cstheme="minorHAnsi"/>
          <w:i/>
        </w:rPr>
        <w:t>toto opravdu nebylo vhodné</w:t>
      </w:r>
      <w:r w:rsidR="0013149A">
        <w:rPr>
          <w:rFonts w:asciiTheme="minorHAnsi" w:hAnsiTheme="minorHAnsi" w:cstheme="minorHAnsi"/>
          <w:i/>
        </w:rPr>
        <w:t xml:space="preserve">. </w:t>
      </w:r>
    </w:p>
    <w:p w14:paraId="1BFD1B45" w14:textId="77777777" w:rsidR="006178C5" w:rsidRDefault="00C26408" w:rsidP="00D25EA4">
      <w:pPr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Dále náčelník GŠ AČR genpor. K. </w:t>
      </w:r>
      <w:proofErr w:type="spellStart"/>
      <w:r>
        <w:rPr>
          <w:rFonts w:asciiTheme="minorHAnsi" w:hAnsiTheme="minorHAnsi" w:cstheme="minorHAnsi"/>
          <w:i/>
        </w:rPr>
        <w:t>Řehka</w:t>
      </w:r>
      <w:proofErr w:type="spellEnd"/>
      <w:r>
        <w:rPr>
          <w:rFonts w:asciiTheme="minorHAnsi" w:hAnsiTheme="minorHAnsi" w:cstheme="minorHAnsi"/>
          <w:i/>
        </w:rPr>
        <w:t xml:space="preserve"> uvedl, že postoj AČR byl </w:t>
      </w:r>
      <w:r w:rsidR="006178C5">
        <w:rPr>
          <w:rFonts w:asciiTheme="minorHAnsi" w:hAnsiTheme="minorHAnsi" w:cstheme="minorHAnsi"/>
          <w:i/>
        </w:rPr>
        <w:t xml:space="preserve">ASC </w:t>
      </w:r>
      <w:r>
        <w:rPr>
          <w:rFonts w:asciiTheme="minorHAnsi" w:hAnsiTheme="minorHAnsi" w:cstheme="minorHAnsi"/>
          <w:i/>
        </w:rPr>
        <w:t>Dukl</w:t>
      </w:r>
      <w:r w:rsidR="006178C5"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  <w:i/>
        </w:rPr>
        <w:t xml:space="preserve"> sdělen</w:t>
      </w:r>
      <w:r w:rsidR="006178C5">
        <w:rPr>
          <w:rFonts w:asciiTheme="minorHAnsi" w:hAnsiTheme="minorHAnsi" w:cstheme="minorHAnsi"/>
          <w:i/>
        </w:rPr>
        <w:t xml:space="preserve"> a po </w:t>
      </w:r>
      <w:r>
        <w:rPr>
          <w:rFonts w:asciiTheme="minorHAnsi" w:hAnsiTheme="minorHAnsi" w:cstheme="minorHAnsi"/>
          <w:i/>
        </w:rPr>
        <w:t>komunikac</w:t>
      </w:r>
      <w:r w:rsidR="006178C5">
        <w:rPr>
          <w:rFonts w:asciiTheme="minorHAnsi" w:hAnsiTheme="minorHAnsi" w:cstheme="minorHAnsi"/>
          <w:i/>
        </w:rPr>
        <w:t>i</w:t>
      </w:r>
      <w:r>
        <w:rPr>
          <w:rFonts w:asciiTheme="minorHAnsi" w:hAnsiTheme="minorHAnsi" w:cstheme="minorHAnsi"/>
          <w:i/>
        </w:rPr>
        <w:t xml:space="preserve"> </w:t>
      </w:r>
      <w:r w:rsidR="006178C5">
        <w:rPr>
          <w:rFonts w:asciiTheme="minorHAnsi" w:hAnsiTheme="minorHAnsi" w:cstheme="minorHAnsi"/>
          <w:i/>
        </w:rPr>
        <w:t xml:space="preserve">s </w:t>
      </w:r>
      <w:r>
        <w:rPr>
          <w:rFonts w:asciiTheme="minorHAnsi" w:hAnsiTheme="minorHAnsi" w:cstheme="minorHAnsi"/>
          <w:i/>
        </w:rPr>
        <w:t>rezort</w:t>
      </w:r>
      <w:r w:rsidR="006178C5">
        <w:rPr>
          <w:rFonts w:asciiTheme="minorHAnsi" w:hAnsiTheme="minorHAnsi" w:cstheme="minorHAnsi"/>
          <w:i/>
        </w:rPr>
        <w:t>em</w:t>
      </w:r>
      <w:r>
        <w:rPr>
          <w:rFonts w:asciiTheme="minorHAnsi" w:hAnsiTheme="minorHAnsi" w:cstheme="minorHAnsi"/>
          <w:i/>
        </w:rPr>
        <w:t xml:space="preserve"> MO, kdy rozhodně nebyl </w:t>
      </w:r>
      <w:r w:rsidR="006178C5">
        <w:rPr>
          <w:rFonts w:asciiTheme="minorHAnsi" w:hAnsiTheme="minorHAnsi" w:cstheme="minorHAnsi"/>
          <w:i/>
        </w:rPr>
        <w:t xml:space="preserve">na ASC Dukla </w:t>
      </w:r>
      <w:r>
        <w:rPr>
          <w:rFonts w:asciiTheme="minorHAnsi" w:hAnsiTheme="minorHAnsi" w:cstheme="minorHAnsi"/>
          <w:i/>
        </w:rPr>
        <w:t>vytvářen žádný tlak ze strany AČR ani rezortu MO, aby byly činěn</w:t>
      </w:r>
      <w:r w:rsidR="006178C5">
        <w:rPr>
          <w:rFonts w:asciiTheme="minorHAnsi" w:hAnsiTheme="minorHAnsi" w:cstheme="minorHAnsi"/>
          <w:i/>
        </w:rPr>
        <w:t>y</w:t>
      </w:r>
      <w:r>
        <w:rPr>
          <w:rFonts w:asciiTheme="minorHAnsi" w:hAnsiTheme="minorHAnsi" w:cstheme="minorHAnsi"/>
          <w:i/>
        </w:rPr>
        <w:t xml:space="preserve"> nějaké drastické kroky, se ředitel ASC</w:t>
      </w:r>
      <w:r w:rsidR="006178C5">
        <w:rPr>
          <w:rFonts w:asciiTheme="minorHAnsi" w:hAnsiTheme="minorHAnsi" w:cstheme="minorHAnsi"/>
          <w:i/>
        </w:rPr>
        <w:t xml:space="preserve"> Dukla</w:t>
      </w:r>
      <w:r>
        <w:rPr>
          <w:rFonts w:asciiTheme="minorHAnsi" w:hAnsiTheme="minorHAnsi" w:cstheme="minorHAnsi"/>
          <w:i/>
        </w:rPr>
        <w:t xml:space="preserve"> P. Benc </w:t>
      </w:r>
      <w:r w:rsidR="00CA41C5">
        <w:rPr>
          <w:rFonts w:asciiTheme="minorHAnsi" w:hAnsiTheme="minorHAnsi" w:cstheme="minorHAnsi"/>
          <w:i/>
        </w:rPr>
        <w:t>rozhodl další distribuci</w:t>
      </w:r>
      <w:r w:rsidR="006178C5">
        <w:rPr>
          <w:rFonts w:asciiTheme="minorHAnsi" w:hAnsiTheme="minorHAnsi" w:cstheme="minorHAnsi"/>
          <w:i/>
        </w:rPr>
        <w:t xml:space="preserve"> </w:t>
      </w:r>
      <w:r w:rsidR="00CA41C5">
        <w:rPr>
          <w:rFonts w:asciiTheme="minorHAnsi" w:hAnsiTheme="minorHAnsi" w:cstheme="minorHAnsi"/>
          <w:i/>
        </w:rPr>
        <w:t>zastavit.</w:t>
      </w:r>
      <w:r w:rsidR="006178C5">
        <w:rPr>
          <w:rFonts w:asciiTheme="minorHAnsi" w:hAnsiTheme="minorHAnsi" w:cstheme="minorHAnsi"/>
          <w:i/>
        </w:rPr>
        <w:t xml:space="preserve"> Zdůraznil, že si </w:t>
      </w:r>
      <w:r>
        <w:rPr>
          <w:rFonts w:asciiTheme="minorHAnsi" w:hAnsiTheme="minorHAnsi" w:cstheme="minorHAnsi"/>
          <w:i/>
        </w:rPr>
        <w:t>tohoto rozhodnutí cení</w:t>
      </w:r>
      <w:r w:rsidR="006178C5">
        <w:rPr>
          <w:rFonts w:asciiTheme="minorHAnsi" w:hAnsiTheme="minorHAnsi" w:cstheme="minorHAnsi"/>
          <w:i/>
        </w:rPr>
        <w:t>.</w:t>
      </w:r>
      <w:r w:rsidR="000F54A1">
        <w:rPr>
          <w:rFonts w:asciiTheme="minorHAnsi" w:hAnsiTheme="minorHAnsi" w:cstheme="minorHAnsi"/>
          <w:i/>
        </w:rPr>
        <w:t xml:space="preserve"> </w:t>
      </w:r>
    </w:p>
    <w:p w14:paraId="1B60B94F" w14:textId="79964D5E" w:rsidR="00CA41C5" w:rsidRDefault="006178C5" w:rsidP="006178C5">
      <w:pPr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Závěrem svého vystoupení náčelník GŠ AČR genpor. K. </w:t>
      </w:r>
      <w:proofErr w:type="spellStart"/>
      <w:r>
        <w:rPr>
          <w:rFonts w:asciiTheme="minorHAnsi" w:hAnsiTheme="minorHAnsi" w:cstheme="minorHAnsi"/>
          <w:i/>
        </w:rPr>
        <w:t>Řehka</w:t>
      </w:r>
      <w:proofErr w:type="spellEnd"/>
      <w:r>
        <w:rPr>
          <w:rFonts w:asciiTheme="minorHAnsi" w:hAnsiTheme="minorHAnsi" w:cstheme="minorHAnsi"/>
          <w:i/>
        </w:rPr>
        <w:t xml:space="preserve"> d</w:t>
      </w:r>
      <w:r w:rsidR="000F54A1">
        <w:rPr>
          <w:rFonts w:asciiTheme="minorHAnsi" w:hAnsiTheme="minorHAnsi" w:cstheme="minorHAnsi"/>
          <w:i/>
        </w:rPr>
        <w:t xml:space="preserve">odal, že v souvislosti s tímto počinem vyvstala otázka, zda by AČR </w:t>
      </w:r>
      <w:r>
        <w:rPr>
          <w:rFonts w:asciiTheme="minorHAnsi" w:hAnsiTheme="minorHAnsi" w:cstheme="minorHAnsi"/>
          <w:i/>
        </w:rPr>
        <w:t xml:space="preserve">v některých aktivitách nemohla s ASC Duklou spolupracovat efektivněji. </w:t>
      </w:r>
      <w:r w:rsidR="000F54A1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Dodal, že nápad spolupráce byl kvitován i ze strany ASC Dukla a byla </w:t>
      </w:r>
      <w:r w:rsidR="00CA41C5">
        <w:rPr>
          <w:rFonts w:asciiTheme="minorHAnsi" w:hAnsiTheme="minorHAnsi" w:cstheme="minorHAnsi"/>
          <w:i/>
        </w:rPr>
        <w:t>identifiko</w:t>
      </w:r>
      <w:r>
        <w:rPr>
          <w:rFonts w:asciiTheme="minorHAnsi" w:hAnsiTheme="minorHAnsi" w:cstheme="minorHAnsi"/>
          <w:i/>
        </w:rPr>
        <w:t xml:space="preserve">vána již </w:t>
      </w:r>
      <w:r w:rsidR="00CA41C5">
        <w:rPr>
          <w:rFonts w:asciiTheme="minorHAnsi" w:hAnsiTheme="minorHAnsi" w:cstheme="minorHAnsi"/>
          <w:i/>
        </w:rPr>
        <w:t>řad</w:t>
      </w:r>
      <w:r>
        <w:rPr>
          <w:rFonts w:asciiTheme="minorHAnsi" w:hAnsiTheme="minorHAnsi" w:cstheme="minorHAnsi"/>
          <w:i/>
        </w:rPr>
        <w:t>a</w:t>
      </w:r>
      <w:r w:rsidR="00CA41C5">
        <w:rPr>
          <w:rFonts w:asciiTheme="minorHAnsi" w:hAnsiTheme="minorHAnsi" w:cstheme="minorHAnsi"/>
          <w:i/>
        </w:rPr>
        <w:t xml:space="preserve"> různých akcí, </w:t>
      </w:r>
      <w:r w:rsidR="00CF0ABD">
        <w:rPr>
          <w:rFonts w:asciiTheme="minorHAnsi" w:hAnsiTheme="minorHAnsi" w:cstheme="minorHAnsi"/>
          <w:i/>
        </w:rPr>
        <w:t>na kterých by spolupracovali</w:t>
      </w:r>
      <w:r>
        <w:rPr>
          <w:rFonts w:asciiTheme="minorHAnsi" w:hAnsiTheme="minorHAnsi" w:cstheme="minorHAnsi"/>
          <w:i/>
        </w:rPr>
        <w:t xml:space="preserve"> jako např</w:t>
      </w:r>
      <w:r w:rsidR="00CF0ABD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rekrutace</w:t>
      </w:r>
      <w:proofErr w:type="spellEnd"/>
      <w:r>
        <w:rPr>
          <w:rFonts w:asciiTheme="minorHAnsi" w:hAnsiTheme="minorHAnsi" w:cstheme="minorHAnsi"/>
          <w:i/>
        </w:rPr>
        <w:t xml:space="preserve"> do armády </w:t>
      </w:r>
      <w:r w:rsidR="00CF0ABD">
        <w:rPr>
          <w:rFonts w:asciiTheme="minorHAnsi" w:hAnsiTheme="minorHAnsi" w:cstheme="minorHAnsi"/>
          <w:i/>
        </w:rPr>
        <w:t>a další.</w:t>
      </w:r>
      <w:r>
        <w:rPr>
          <w:rFonts w:asciiTheme="minorHAnsi" w:hAnsiTheme="minorHAnsi" w:cstheme="minorHAnsi"/>
          <w:i/>
        </w:rPr>
        <w:t xml:space="preserve"> </w:t>
      </w:r>
    </w:p>
    <w:p w14:paraId="4B4E9F39" w14:textId="35186173" w:rsidR="00481E4F" w:rsidRDefault="00140268" w:rsidP="00CF0ABD">
      <w:pPr>
        <w:spacing w:after="360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V části </w:t>
      </w:r>
      <w:r w:rsidR="00481E4F" w:rsidRPr="00D52D19">
        <w:rPr>
          <w:rFonts w:asciiTheme="minorHAnsi" w:hAnsiTheme="minorHAnsi" w:cstheme="minorHAnsi"/>
          <w:i/>
        </w:rPr>
        <w:t xml:space="preserve">termín a pořad příští schůze </w:t>
      </w:r>
      <w:r>
        <w:rPr>
          <w:rFonts w:asciiTheme="minorHAnsi" w:hAnsiTheme="minorHAnsi" w:cstheme="minorHAnsi"/>
          <w:i/>
        </w:rPr>
        <w:t xml:space="preserve">předseda </w:t>
      </w:r>
      <w:r w:rsidR="00481E4F" w:rsidRPr="00D52D19">
        <w:rPr>
          <w:rFonts w:asciiTheme="minorHAnsi" w:hAnsiTheme="minorHAnsi" w:cstheme="minorHAnsi"/>
          <w:i/>
        </w:rPr>
        <w:t>výboru</w:t>
      </w:r>
      <w:r>
        <w:rPr>
          <w:rFonts w:asciiTheme="minorHAnsi" w:hAnsiTheme="minorHAnsi" w:cstheme="minorHAnsi"/>
          <w:i/>
        </w:rPr>
        <w:t xml:space="preserve">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r w:rsidR="00481E4F" w:rsidRPr="00D52D19">
        <w:rPr>
          <w:rFonts w:asciiTheme="minorHAnsi" w:hAnsiTheme="minorHAnsi" w:cstheme="minorHAnsi"/>
          <w:i/>
        </w:rPr>
        <w:t xml:space="preserve">sdělil, že další schůze výboru se uskuteční </w:t>
      </w:r>
      <w:r w:rsidR="00481E4F">
        <w:rPr>
          <w:rFonts w:asciiTheme="minorHAnsi" w:hAnsiTheme="minorHAnsi" w:cstheme="minorHAnsi"/>
          <w:i/>
        </w:rPr>
        <w:t>dne 13. února 2024 /úterý/ od 13:00 hodin.</w:t>
      </w:r>
    </w:p>
    <w:p w14:paraId="011DA25A" w14:textId="13B1964A" w:rsidR="00D25EA4" w:rsidRPr="00D52D19" w:rsidRDefault="00647169" w:rsidP="00D25EA4">
      <w:pPr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</w:t>
      </w:r>
      <w:r w:rsidR="00D25EA4" w:rsidRPr="00D52D19">
        <w:rPr>
          <w:rFonts w:asciiTheme="minorHAnsi" w:hAnsiTheme="minorHAnsi" w:cstheme="minorHAnsi"/>
          <w:i/>
        </w:rPr>
        <w:t xml:space="preserve">ím byl </w:t>
      </w:r>
      <w:r>
        <w:rPr>
          <w:rFonts w:asciiTheme="minorHAnsi" w:hAnsiTheme="minorHAnsi" w:cstheme="minorHAnsi"/>
          <w:i/>
        </w:rPr>
        <w:t xml:space="preserve">vyčerpán </w:t>
      </w:r>
      <w:r w:rsidR="00D25EA4" w:rsidRPr="00D52D19">
        <w:rPr>
          <w:rFonts w:asciiTheme="minorHAnsi" w:hAnsiTheme="minorHAnsi" w:cstheme="minorHAnsi"/>
          <w:i/>
        </w:rPr>
        <w:t xml:space="preserve">celý program </w:t>
      </w:r>
      <w:r w:rsidR="00911318">
        <w:rPr>
          <w:rFonts w:asciiTheme="minorHAnsi" w:hAnsiTheme="minorHAnsi" w:cstheme="minorHAnsi"/>
          <w:i/>
        </w:rPr>
        <w:t>3</w:t>
      </w:r>
      <w:r w:rsidR="006F4F65">
        <w:rPr>
          <w:rFonts w:asciiTheme="minorHAnsi" w:hAnsiTheme="minorHAnsi" w:cstheme="minorHAnsi"/>
          <w:i/>
        </w:rPr>
        <w:t>6</w:t>
      </w:r>
      <w:r w:rsidR="00D25EA4" w:rsidRPr="00D52D19">
        <w:rPr>
          <w:rFonts w:asciiTheme="minorHAnsi" w:hAnsiTheme="minorHAnsi" w:cstheme="minorHAnsi"/>
          <w:i/>
        </w:rPr>
        <w:t xml:space="preserve">. schůze výboru pro obranu vyčerpán, a proto ji </w:t>
      </w:r>
      <w:r>
        <w:rPr>
          <w:rFonts w:asciiTheme="minorHAnsi" w:hAnsiTheme="minorHAnsi" w:cstheme="minorHAnsi"/>
          <w:i/>
        </w:rPr>
        <w:t xml:space="preserve">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r w:rsidR="00D25EA4" w:rsidRPr="00D52D19">
        <w:rPr>
          <w:rFonts w:asciiTheme="minorHAnsi" w:hAnsiTheme="minorHAnsi" w:cstheme="minorHAnsi"/>
          <w:i/>
        </w:rPr>
        <w:t>ukončil.</w:t>
      </w:r>
    </w:p>
    <w:p w14:paraId="12EC63BB" w14:textId="77777777" w:rsidR="00137AA9" w:rsidRDefault="00137AA9" w:rsidP="00EA2A4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 w:cstheme="minorHAnsi"/>
          <w:i/>
          <w:sz w:val="22"/>
          <w:u w:val="single"/>
          <w:lang w:val="cs-CZ"/>
        </w:rPr>
      </w:pPr>
    </w:p>
    <w:p w14:paraId="6C9D8EDD" w14:textId="77777777" w:rsidR="00481E4F" w:rsidRDefault="00481E4F" w:rsidP="00EA2A4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 w:cstheme="minorHAnsi"/>
          <w:i/>
          <w:sz w:val="22"/>
          <w:u w:val="single"/>
          <w:lang w:val="cs-CZ"/>
        </w:rPr>
      </w:pPr>
    </w:p>
    <w:p w14:paraId="11A5838B" w14:textId="11BAB43C" w:rsidR="00EA2A40" w:rsidRPr="00D52D19" w:rsidRDefault="00EA2A40" w:rsidP="00EA2A4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 w:cstheme="minorHAnsi"/>
          <w:i/>
          <w:sz w:val="22"/>
          <w:u w:val="single"/>
          <w:lang w:val="cs-CZ"/>
        </w:rPr>
      </w:pPr>
      <w:r w:rsidRPr="00D52D19">
        <w:rPr>
          <w:rFonts w:asciiTheme="minorHAnsi" w:hAnsiTheme="minorHAnsi" w:cstheme="minorHAnsi"/>
          <w:i/>
          <w:sz w:val="22"/>
          <w:u w:val="single"/>
          <w:lang w:val="cs-CZ"/>
        </w:rPr>
        <w:t xml:space="preserve">Přílohy zápisu: </w:t>
      </w:r>
    </w:p>
    <w:p w14:paraId="15B4159C" w14:textId="77777777" w:rsidR="00EA2A40" w:rsidRPr="00D52D19" w:rsidRDefault="00EA2A40" w:rsidP="00EA2A4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 w:cstheme="minorHAnsi"/>
          <w:i/>
          <w:sz w:val="22"/>
          <w:lang w:val="cs-CZ"/>
        </w:rPr>
      </w:pPr>
      <w:r w:rsidRPr="00D52D19">
        <w:rPr>
          <w:rFonts w:asciiTheme="minorHAnsi" w:hAnsiTheme="minorHAnsi" w:cstheme="minorHAnsi"/>
          <w:i/>
          <w:sz w:val="22"/>
          <w:lang w:val="cs-CZ"/>
        </w:rPr>
        <w:t xml:space="preserve">Prezenční listina </w:t>
      </w:r>
      <w:r w:rsidRPr="00D52D19">
        <w:rPr>
          <w:rFonts w:asciiTheme="minorHAnsi" w:hAnsiTheme="minorHAnsi" w:cstheme="minorHAnsi"/>
          <w:i/>
          <w:sz w:val="22"/>
        </w:rPr>
        <w:t>/</w:t>
      </w:r>
      <w:r w:rsidRPr="00D52D19">
        <w:rPr>
          <w:rFonts w:asciiTheme="minorHAnsi" w:hAnsiTheme="minorHAnsi" w:cstheme="minorHAnsi"/>
          <w:i/>
          <w:iCs/>
          <w:sz w:val="22"/>
        </w:rPr>
        <w:t>uvedena jako příloha k zápisu pouze v analogové (písemné) podobě a j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e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k dispozici v archivu Poslanecké sněmovny/.</w:t>
      </w:r>
    </w:p>
    <w:p w14:paraId="38ADB84C" w14:textId="2D2043A6" w:rsidR="00EA2A40" w:rsidRPr="00D52D19" w:rsidRDefault="00EA2A40" w:rsidP="00EA2A40">
      <w:pPr>
        <w:pStyle w:val="PS-slovanseznam"/>
        <w:numPr>
          <w:ilvl w:val="0"/>
          <w:numId w:val="3"/>
        </w:numPr>
        <w:spacing w:after="240" w:line="240" w:lineRule="auto"/>
        <w:ind w:left="0" w:hanging="357"/>
        <w:rPr>
          <w:rFonts w:asciiTheme="minorHAnsi" w:hAnsiTheme="minorHAnsi" w:cstheme="minorHAnsi"/>
          <w:i/>
          <w:sz w:val="22"/>
          <w:lang w:val="cs-CZ"/>
        </w:rPr>
      </w:pPr>
      <w:r w:rsidRPr="00D52D19">
        <w:rPr>
          <w:rFonts w:asciiTheme="minorHAnsi" w:hAnsiTheme="minorHAnsi" w:cstheme="minorHAnsi"/>
          <w:i/>
          <w:sz w:val="22"/>
          <w:lang w:val="cs-CZ"/>
        </w:rPr>
        <w:t xml:space="preserve">Usnesení č. </w:t>
      </w:r>
      <w:proofErr w:type="gramStart"/>
      <w:r w:rsidR="006F4F65">
        <w:rPr>
          <w:rFonts w:asciiTheme="minorHAnsi" w:hAnsiTheme="minorHAnsi" w:cstheme="minorHAnsi"/>
          <w:i/>
          <w:sz w:val="22"/>
          <w:lang w:val="cs-CZ"/>
        </w:rPr>
        <w:t>178 – 182</w:t>
      </w:r>
      <w:proofErr w:type="gramEnd"/>
      <w:r w:rsidR="006F4F65">
        <w:rPr>
          <w:rFonts w:asciiTheme="minorHAnsi" w:hAnsiTheme="minorHAnsi" w:cstheme="minorHAnsi"/>
          <w:i/>
          <w:sz w:val="22"/>
          <w:lang w:val="cs-CZ"/>
        </w:rPr>
        <w:t xml:space="preserve"> </w:t>
      </w:r>
      <w:r w:rsidRPr="00D52D19">
        <w:rPr>
          <w:rFonts w:asciiTheme="minorHAnsi" w:hAnsiTheme="minorHAnsi" w:cstheme="minorHAnsi"/>
          <w:i/>
          <w:sz w:val="22"/>
        </w:rPr>
        <w:t>/</w:t>
      </w:r>
      <w:r w:rsidRPr="00D52D19">
        <w:rPr>
          <w:rFonts w:asciiTheme="minorHAnsi" w:hAnsiTheme="minorHAnsi" w:cstheme="minorHAnsi"/>
          <w:i/>
          <w:iCs/>
          <w:sz w:val="22"/>
        </w:rPr>
        <w:t>uveden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é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jako příloha k zápisu pouze v analogové (písemné) podobě a j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sou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k dispozici v archivu Poslanecké sněmovny/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.</w:t>
      </w:r>
    </w:p>
    <w:p w14:paraId="00636349" w14:textId="77777777" w:rsidR="0065235A" w:rsidRPr="00D52D19" w:rsidRDefault="0065235A" w:rsidP="00EA2A40">
      <w:pPr>
        <w:pStyle w:val="Prosttext1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7B83FF0B" w14:textId="7F266E53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52D19">
        <w:rPr>
          <w:rFonts w:asciiTheme="minorHAnsi" w:hAnsiTheme="minorHAnsi" w:cstheme="minorHAnsi"/>
          <w:i/>
          <w:color w:val="auto"/>
          <w:sz w:val="22"/>
          <w:szCs w:val="22"/>
        </w:rPr>
        <w:t>Zapsala: Eva Dostálová</w:t>
      </w:r>
    </w:p>
    <w:p w14:paraId="11DC351F" w14:textId="77777777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52D19">
        <w:rPr>
          <w:rFonts w:asciiTheme="minorHAnsi" w:hAnsiTheme="minorHAnsi" w:cstheme="minorHAnsi"/>
          <w:i/>
          <w:color w:val="auto"/>
          <w:sz w:val="22"/>
          <w:szCs w:val="22"/>
        </w:rPr>
        <w:t>Za správnost: Jiří Valtr</w:t>
      </w:r>
    </w:p>
    <w:p w14:paraId="47EE9DEF" w14:textId="77777777" w:rsidR="00EA2A40" w:rsidRPr="00D52D19" w:rsidRDefault="00EA2A40" w:rsidP="00EA2A40">
      <w:pPr>
        <w:pStyle w:val="Prosttext1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82DB217" w14:textId="77777777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20BE39B" w14:textId="1DB386D3" w:rsidR="00EA2A40" w:rsidRDefault="00EA2A40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B480587" w14:textId="5768A6FE" w:rsidR="00004356" w:rsidRDefault="0000435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DA5DDB2" w14:textId="6F36DA97" w:rsidR="00F615D8" w:rsidRDefault="00F615D8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66CC666" w14:textId="3603EE21" w:rsidR="00F615D8" w:rsidRDefault="00F615D8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FD32EDF" w14:textId="73B9F467" w:rsidR="00F615D8" w:rsidRDefault="00F615D8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8A1DEFD" w14:textId="77777777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AE1CBEA" w14:textId="77777777" w:rsidR="00004356" w:rsidRPr="00D52D19" w:rsidRDefault="0000435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048CB88" w14:textId="41E37774" w:rsidR="00EA2A40" w:rsidRPr="00D52D19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Ing. Michaela OPLTOVÁ</w:t>
      </w:r>
      <w:r w:rsidR="000F2963">
        <w:rPr>
          <w:rFonts w:asciiTheme="minorHAnsi" w:hAnsiTheme="minorHAnsi" w:cstheme="minorHAnsi"/>
          <w:i/>
        </w:rPr>
        <w:t xml:space="preserve"> </w:t>
      </w:r>
      <w:r w:rsidR="00140268">
        <w:rPr>
          <w:rFonts w:asciiTheme="minorHAnsi" w:hAnsiTheme="minorHAnsi" w:cstheme="minorHAnsi"/>
          <w:i/>
        </w:rPr>
        <w:t>v. r.</w:t>
      </w:r>
      <w:r w:rsidR="000F2963">
        <w:rPr>
          <w:rFonts w:asciiTheme="minorHAnsi" w:hAnsiTheme="minorHAnsi" w:cstheme="minorHAnsi"/>
          <w:i/>
        </w:rPr>
        <w:t xml:space="preserve">     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</w:t>
      </w:r>
      <w:r w:rsidR="000F2963">
        <w:rPr>
          <w:rFonts w:asciiTheme="minorHAnsi" w:hAnsiTheme="minorHAnsi" w:cstheme="minorHAnsi"/>
          <w:i/>
        </w:rPr>
        <w:t xml:space="preserve">      </w:t>
      </w:r>
      <w:r w:rsidR="00EA2A40" w:rsidRPr="00D52D19">
        <w:rPr>
          <w:rFonts w:asciiTheme="minorHAnsi" w:hAnsiTheme="minorHAnsi" w:cstheme="minorHAnsi"/>
          <w:i/>
        </w:rPr>
        <w:t>Mgr. Lubomír METNAR</w:t>
      </w:r>
      <w:r w:rsidR="00140268">
        <w:rPr>
          <w:rFonts w:asciiTheme="minorHAnsi" w:hAnsiTheme="minorHAnsi" w:cstheme="minorHAnsi"/>
          <w:i/>
        </w:rPr>
        <w:t xml:space="preserve"> v. r.</w:t>
      </w:r>
      <w:r w:rsidR="007702F3">
        <w:rPr>
          <w:rFonts w:asciiTheme="minorHAnsi" w:hAnsiTheme="minorHAnsi" w:cstheme="minorHAnsi"/>
          <w:i/>
        </w:rPr>
        <w:t xml:space="preserve"> </w:t>
      </w:r>
    </w:p>
    <w:p w14:paraId="69BE2C7C" w14:textId="1C8797BE" w:rsidR="00556981" w:rsidRDefault="00EA2A40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   </w:t>
      </w:r>
      <w:r w:rsidR="0059687C" w:rsidRPr="00D52D19">
        <w:rPr>
          <w:rFonts w:asciiTheme="minorHAnsi" w:hAnsiTheme="minorHAnsi" w:cstheme="minorHAnsi"/>
          <w:i/>
        </w:rPr>
        <w:t xml:space="preserve"> </w:t>
      </w:r>
      <w:r w:rsidR="00E23CA6" w:rsidRPr="00D52D19">
        <w:rPr>
          <w:rFonts w:asciiTheme="minorHAnsi" w:hAnsiTheme="minorHAnsi" w:cstheme="minorHAnsi"/>
          <w:i/>
        </w:rPr>
        <w:t xml:space="preserve"> </w:t>
      </w:r>
      <w:r w:rsidR="00BE3FA1">
        <w:rPr>
          <w:rFonts w:asciiTheme="minorHAnsi" w:hAnsiTheme="minorHAnsi" w:cstheme="minorHAnsi"/>
          <w:i/>
        </w:rPr>
        <w:t xml:space="preserve"> </w:t>
      </w:r>
      <w:r w:rsidR="00140268">
        <w:rPr>
          <w:rFonts w:asciiTheme="minorHAnsi" w:hAnsiTheme="minorHAnsi" w:cstheme="minorHAnsi"/>
          <w:i/>
        </w:rPr>
        <w:t xml:space="preserve"> </w:t>
      </w:r>
      <w:r w:rsidR="00BE3FA1">
        <w:rPr>
          <w:rFonts w:asciiTheme="minorHAnsi" w:hAnsiTheme="minorHAnsi" w:cstheme="minorHAnsi"/>
          <w:i/>
        </w:rPr>
        <w:t xml:space="preserve">  </w:t>
      </w:r>
      <w:r w:rsidR="007B10C2" w:rsidRPr="00D52D19">
        <w:rPr>
          <w:rFonts w:asciiTheme="minorHAnsi" w:hAnsiTheme="minorHAnsi" w:cstheme="minorHAnsi"/>
          <w:i/>
        </w:rPr>
        <w:t>o</w:t>
      </w:r>
      <w:r w:rsidRPr="00D52D19">
        <w:rPr>
          <w:rFonts w:asciiTheme="minorHAnsi" w:hAnsiTheme="minorHAnsi" w:cstheme="minorHAnsi"/>
          <w:i/>
        </w:rPr>
        <w:t>věřovatel</w:t>
      </w:r>
      <w:r w:rsidR="006F4F65">
        <w:rPr>
          <w:rFonts w:asciiTheme="minorHAnsi" w:hAnsiTheme="minorHAnsi" w:cstheme="minorHAnsi"/>
          <w:i/>
        </w:rPr>
        <w:t>ka</w:t>
      </w:r>
      <w:r w:rsidR="007B10C2" w:rsidRPr="00D52D19">
        <w:rPr>
          <w:rFonts w:asciiTheme="minorHAnsi" w:hAnsiTheme="minorHAnsi" w:cstheme="minorHAnsi"/>
          <w:i/>
        </w:rPr>
        <w:t xml:space="preserve">         </w:t>
      </w:r>
      <w:r w:rsidR="00556981">
        <w:rPr>
          <w:rFonts w:asciiTheme="minorHAnsi" w:hAnsiTheme="minorHAnsi" w:cstheme="minorHAnsi"/>
          <w:i/>
        </w:rPr>
        <w:t xml:space="preserve">                                                                 </w:t>
      </w:r>
      <w:r w:rsidR="00F03CB0">
        <w:rPr>
          <w:rFonts w:asciiTheme="minorHAnsi" w:hAnsiTheme="minorHAnsi" w:cstheme="minorHAnsi"/>
          <w:i/>
        </w:rPr>
        <w:t xml:space="preserve"> </w:t>
      </w:r>
      <w:r w:rsidR="00556981">
        <w:rPr>
          <w:rFonts w:asciiTheme="minorHAnsi" w:hAnsiTheme="minorHAnsi" w:cstheme="minorHAnsi"/>
          <w:i/>
        </w:rPr>
        <w:t xml:space="preserve">                        </w:t>
      </w:r>
      <w:bookmarkStart w:id="0" w:name="_GoBack"/>
      <w:bookmarkEnd w:id="0"/>
      <w:r w:rsidR="00556981">
        <w:rPr>
          <w:rFonts w:asciiTheme="minorHAnsi" w:hAnsiTheme="minorHAnsi" w:cstheme="minorHAnsi"/>
          <w:i/>
        </w:rPr>
        <w:t xml:space="preserve">    </w:t>
      </w:r>
      <w:r w:rsidR="000F2963">
        <w:rPr>
          <w:rFonts w:asciiTheme="minorHAnsi" w:hAnsiTheme="minorHAnsi" w:cstheme="minorHAnsi"/>
          <w:i/>
        </w:rPr>
        <w:t xml:space="preserve">    </w:t>
      </w:r>
      <w:r w:rsidR="007702F3">
        <w:rPr>
          <w:rFonts w:asciiTheme="minorHAnsi" w:hAnsiTheme="minorHAnsi" w:cstheme="minorHAnsi"/>
          <w:i/>
        </w:rPr>
        <w:t xml:space="preserve"> </w:t>
      </w:r>
      <w:r w:rsidR="000F2963">
        <w:rPr>
          <w:rFonts w:asciiTheme="minorHAnsi" w:hAnsiTheme="minorHAnsi" w:cstheme="minorHAnsi"/>
          <w:i/>
        </w:rPr>
        <w:t xml:space="preserve"> </w:t>
      </w:r>
      <w:r w:rsidR="00556981">
        <w:rPr>
          <w:rFonts w:asciiTheme="minorHAnsi" w:hAnsiTheme="minorHAnsi" w:cstheme="minorHAnsi"/>
          <w:i/>
        </w:rPr>
        <w:t xml:space="preserve">     </w:t>
      </w:r>
      <w:r w:rsidR="00140268">
        <w:rPr>
          <w:rFonts w:asciiTheme="minorHAnsi" w:hAnsiTheme="minorHAnsi" w:cstheme="minorHAnsi"/>
          <w:i/>
        </w:rPr>
        <w:t xml:space="preserve">   </w:t>
      </w:r>
      <w:r w:rsidR="00352D36">
        <w:rPr>
          <w:rFonts w:asciiTheme="minorHAnsi" w:hAnsiTheme="minorHAnsi" w:cstheme="minorHAnsi"/>
          <w:i/>
        </w:rPr>
        <w:t xml:space="preserve"> </w:t>
      </w:r>
      <w:r w:rsidR="00556981">
        <w:rPr>
          <w:rFonts w:asciiTheme="minorHAnsi" w:hAnsiTheme="minorHAnsi" w:cstheme="minorHAnsi"/>
          <w:i/>
        </w:rPr>
        <w:t>předseda</w:t>
      </w:r>
    </w:p>
    <w:p w14:paraId="33965482" w14:textId="737EAC78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DAB5EEB" w14:textId="126549CC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2CCC437" w14:textId="14905929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0B931F2" w14:textId="5BBDBF4B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9608ACC" w14:textId="27B97E4A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22EAFFB" w14:textId="2421F485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5AE5EF8" w14:textId="4D7E22F7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B103385" w14:textId="379574B2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BAAA268" w14:textId="5C257680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43FFD1F" w14:textId="45DE41F6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A9560F1" w14:textId="4FB4F0F1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B8C1CE6" w14:textId="793D8B1A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90E65D9" w14:textId="486603FB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CB39F56" w14:textId="61F44FFA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4AD0A53" w14:textId="2D72108F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BF201EA" w14:textId="5E4017D1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BDE9466" w14:textId="04F00757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75658DE" w14:textId="169C0256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A124DDE" w14:textId="2B42396E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6A20D80" w14:textId="31ECA77D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EE244E5" w14:textId="2979E0E8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3B5E458" w14:textId="3405E96C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1D8ABD3" w14:textId="2348DD71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D63FDE2" w14:textId="400FAC08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4477C15" w14:textId="35700EEA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6F90652" w14:textId="3A742D10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5F19E46" w14:textId="7151A6A3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472B8CB" w14:textId="20282E12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07C38B6" w14:textId="78988597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E49EC24" w14:textId="44F4E556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20F004B" w14:textId="148AEDE1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0D47FCC" w14:textId="63378249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38E07CE" w14:textId="5ACE4925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6D8EC14" w14:textId="3AE59ABA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56D94C9" w14:textId="77777777" w:rsidR="00CF0ABD" w:rsidRDefault="00CF0ABD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465D812" w14:textId="021F13E4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D4AD449" w14:textId="3ABEF925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B68DE54" w14:textId="112606D9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AE16D7F" w14:textId="77777777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363AFFF" w14:textId="22637B3E" w:rsidR="00137AA9" w:rsidRDefault="00137AA9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F4F65" w:rsidRPr="006F4F65" w14:paraId="10D40B29" w14:textId="77777777" w:rsidTr="006F4F6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44EDFF33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36. schůze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30.01.2024 - 13:02:39</w:t>
            </w:r>
          </w:p>
          <w:p w14:paraId="79641DB1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1</w:t>
            </w:r>
          </w:p>
        </w:tc>
      </w:tr>
      <w:tr w:rsidR="006F4F65" w:rsidRPr="006F4F65" w14:paraId="3614D85F" w14:textId="77777777" w:rsidTr="006F4F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BCE11D" w14:textId="77777777" w:rsidR="006F4F65" w:rsidRPr="006F4F65" w:rsidRDefault="006F4F65" w:rsidP="006F4F65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58BD8F40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1734BA3B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2D62D0" w14:textId="77777777" w:rsidR="006F4F65" w:rsidRPr="006F4F65" w:rsidRDefault="006F4F65" w:rsidP="006F4F6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CD915DD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54E209D5" w14:textId="77777777" w:rsidTr="006F4F6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6F4F65" w:rsidRPr="006F4F65" w14:paraId="23F29C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28B47A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7A0631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F066117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2C7933C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684381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2D69F4D3" w14:textId="77777777" w:rsidR="006F4F65" w:rsidRPr="006F4F65" w:rsidRDefault="006F4F65" w:rsidP="006F4F6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EA01FA5" w14:textId="77777777" w:rsidR="006F4F65" w:rsidRPr="006F4F65" w:rsidRDefault="006F4F65" w:rsidP="006F4F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2B554A18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6F4F65" w:rsidRPr="006F4F65" w14:paraId="12B2C8B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FEAF307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37A379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6, Proti: 0, Zdržel se: 0)</w:t>
                  </w:r>
                </w:p>
              </w:tc>
            </w:tr>
          </w:tbl>
          <w:p w14:paraId="6FC9C9F2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00070151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5ACF651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20833E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BB7C03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912BD4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4B18F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0A8BDC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A44A9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6F4F65" w:rsidRPr="006F4F65" w14:paraId="118F7BA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16701F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C276C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53B6A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8927F3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26CEA0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D196B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8870CE8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7CA3C85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7DDEB900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7841"/>
            </w:tblGrid>
            <w:tr w:rsidR="006F4F65" w:rsidRPr="006F4F65" w14:paraId="2E64E6E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48087B9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1E3774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FFAA6D2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112BB4B8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44332E8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46C38CC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CBD76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14715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C4C593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8085C2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C3A8E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A8D1356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4C0AEAA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3BFB6D89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6F4F65" w:rsidRPr="006F4F65" w14:paraId="7BE0CB0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EF995F5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7FACEE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9DA04EA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7865C345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7BB5617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7A5E33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0B2CB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BE6F79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C7417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2710C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9BC668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F4F65" w:rsidRPr="006F4F65" w14:paraId="61A4578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869F78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4B329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E0BE9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FFDA596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C664CD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15E95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8BFFD4F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3012CC4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0D446454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6F4F65" w:rsidRPr="006F4F65" w14:paraId="0C8B10A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F1F6167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1E86C2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E0ABEBE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57DD2553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37D603C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3C9B42C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11C4A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B28EF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D227D9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38824A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EB1D7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85B767B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9EDB66B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0A0AA8DD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6F4F65" w:rsidRPr="006F4F65" w14:paraId="1013363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F7C1BD6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744A8F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C12D88E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29B180D6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04448C8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5FCE1A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68B1E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87EEC8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843B9B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37E1A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FD833B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4CF2454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9A84ED0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282A9DE0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6F4F65" w:rsidRPr="006F4F65" w14:paraId="1FDA6FA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8E43676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60A2FD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19FA08A7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3802348D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19C7B50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5F75E7D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DF09927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3072C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7AF9DF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4B377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B9B8EF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D78A297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7A6D9D1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1F91EB5E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6F4F65" w:rsidRPr="006F4F65" w14:paraId="4E0628B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6FF0389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0378C17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5D54F6EE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41AA31CC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6BA63C6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BFF45F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2D211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5BB7A4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A0D63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46A1F8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3C0847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368AC63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10BF059" w14:textId="233DAEF7" w:rsidR="006F4F65" w:rsidRDefault="006F4F65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6F4F6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1, schůze č. 36, čas 13:02:39</w:t>
      </w:r>
    </w:p>
    <w:p w14:paraId="106DF6BA" w14:textId="659EEB80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CBD749B" w14:textId="2B2F0F63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76E21D4" w14:textId="6714AC30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F1E960A" w14:textId="736EC6FC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BD4AB14" w14:textId="28B41015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ED9CC2C" w14:textId="247A85F5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B71D6E8" w14:textId="294E4006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9FAF36E" w14:textId="6B59A736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970C42A" w14:textId="262281B6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4D6DFAA" w14:textId="3532A9F5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3AEE98D" w14:textId="77777777" w:rsidR="00481E4F" w:rsidRDefault="00481E4F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1A14EFE" w14:textId="2460151B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5167472" w14:textId="197DEAE8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EA98BEE" w14:textId="77777777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F4F65" w:rsidRPr="006F4F65" w14:paraId="058DD3A3" w14:textId="77777777" w:rsidTr="006F4F6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02104CD8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36. schůze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30.01.2024 - 13:05:40</w:t>
            </w:r>
          </w:p>
          <w:p w14:paraId="4660AB06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2</w:t>
            </w:r>
          </w:p>
        </w:tc>
      </w:tr>
      <w:tr w:rsidR="006F4F65" w:rsidRPr="006F4F65" w14:paraId="773DF1B6" w14:textId="77777777" w:rsidTr="006F4F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FCBF26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k vývoji na Ukrajině a Izraeli – uzavřené jednání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1E6EDC50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020E8503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06B305" w14:textId="77777777" w:rsidR="006F4F65" w:rsidRPr="006F4F65" w:rsidRDefault="006F4F65" w:rsidP="006F4F6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2116E6E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017747F6" w14:textId="77777777" w:rsidTr="006F4F6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6F4F65" w:rsidRPr="006F4F65" w14:paraId="23917C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C61720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7721B0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F84EB23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93D6BA4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45748D3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1F6BB123" w14:textId="77777777" w:rsidR="006F4F65" w:rsidRPr="006F4F65" w:rsidRDefault="006F4F65" w:rsidP="006F4F6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8105D57" w14:textId="77777777" w:rsidR="006F4F65" w:rsidRPr="006F4F65" w:rsidRDefault="006F4F65" w:rsidP="006F4F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4D5CC520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6F4F65" w:rsidRPr="006F4F65" w14:paraId="6CF5D71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6D9BC8F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A2372B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2E494EB2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43CA232A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4FA30A3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B033AE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F6DD46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9392E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789FC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95B384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1480E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6F4F65" w:rsidRPr="006F4F65" w14:paraId="4A6A510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CCBF0E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E6AFE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F62747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04D8EDC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6E4D03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8D43A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BB2C205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CB3EB15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27635970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7841"/>
            </w:tblGrid>
            <w:tr w:rsidR="006F4F65" w:rsidRPr="006F4F65" w14:paraId="31DDB8A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D4E62E3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3348BA3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2014FE9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35EE9031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29F7343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96AF59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5C0B1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21CFB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2A63F7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49D578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8F352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B9A34F7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C1E84F0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7FD9E9B6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6F4F65" w:rsidRPr="006F4F65" w14:paraId="5357ACB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9DEBC8F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0F49DD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658A25D3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14DBBA40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1ABCCA2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5E7F80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24248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9B0B89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16908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B4BFA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292D54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F4F65" w:rsidRPr="006F4F65" w14:paraId="4B08853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7A5184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3A2611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74B49C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41902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42F217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4E4DB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0EBE5CD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C84D562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4FBB485F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6F4F65" w:rsidRPr="006F4F65" w14:paraId="034E275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EFAE9EB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AECA3A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848E663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210F053C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02E37EE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ED43E4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65F48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6189A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9EA732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5094C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69836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C8763DD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8488139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226AB903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6F4F65" w:rsidRPr="006F4F65" w14:paraId="2EE4143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0924AE9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750B95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EE7EC8C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4F4AE1A5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4DDB71D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3486F3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DEB977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7DDE13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BD628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7AD1C0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0CDAFBB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6AC6927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6BF671D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010FCA0C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6F4F65" w:rsidRPr="006F4F65" w14:paraId="3AB36C0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7E373C9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BDDE55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10434DE3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663FA722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08F810F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5C6D3E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BBF87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37F7B3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265B4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88970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817828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FAEF6D2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2FBC32E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0290F8F0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6F4F65" w:rsidRPr="006F4F65" w14:paraId="4B6B6C5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F7B90E7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272DBE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328E2C8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3DC822E6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796FEC7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EAAC06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A4895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E3494A3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36EB23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FE760D9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7B5B7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5D093EF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FE874A0" w14:textId="1969E9CA" w:rsidR="006F4F65" w:rsidRDefault="006F4F65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6F4F6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2, schůze č. 36, čas 13:05:41</w:t>
      </w:r>
    </w:p>
    <w:p w14:paraId="0F3AAEAF" w14:textId="594C258F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949C710" w14:textId="7E668661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E3E21B6" w14:textId="70A0214D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A2A6D2D" w14:textId="58AB27E5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9266026" w14:textId="1043511F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18BD866" w14:textId="6CF97521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90F560C" w14:textId="1C64CE52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24BEFF6" w14:textId="164197D9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D6B0D63" w14:textId="3EED7997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75E5B9D" w14:textId="39ED73FF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587CEEF" w14:textId="261A83BD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23CA620" w14:textId="4BBE09DE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48D673C" w14:textId="77777777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F4F65" w:rsidRPr="006F4F65" w14:paraId="0DF68E67" w14:textId="77777777" w:rsidTr="006F4F6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73CEFB09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36. schůze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30.01.2024 - 14:30:09</w:t>
            </w:r>
          </w:p>
          <w:p w14:paraId="66816B19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3</w:t>
            </w:r>
          </w:p>
        </w:tc>
      </w:tr>
      <w:tr w:rsidR="006F4F65" w:rsidRPr="006F4F65" w14:paraId="127A085F" w14:textId="77777777" w:rsidTr="006F4F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C1C39C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k vývoji na Ukrajině a Izraeli – uzavřené jednání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6E9FF009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10D8B280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C88D12" w14:textId="77777777" w:rsidR="006F4F65" w:rsidRPr="006F4F65" w:rsidRDefault="006F4F65" w:rsidP="006F4F6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4448C80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27F81C79" w14:textId="77777777" w:rsidTr="006F4F6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6F4F65" w:rsidRPr="006F4F65" w14:paraId="786C50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CEE696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070EB67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70378E8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B420F63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055034C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6E680797" w14:textId="77777777" w:rsidR="006F4F65" w:rsidRPr="006F4F65" w:rsidRDefault="006F4F65" w:rsidP="006F4F6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4692818" w14:textId="77777777" w:rsidR="006F4F65" w:rsidRPr="006F4F65" w:rsidRDefault="006F4F65" w:rsidP="006F4F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5E81151B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6F4F65" w:rsidRPr="006F4F65" w14:paraId="2DAD632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1340E45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5140FC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6FC11CF7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1F8E4ABF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39FCCAB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913A3D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826D8B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B1249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DD4BBEB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3A202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EF723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6F4F65" w:rsidRPr="006F4F65" w14:paraId="4824D89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1F8E309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2A97F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152524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33EAF5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D89D1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0EDC4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89537E6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0D65336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777B0AB5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7841"/>
            </w:tblGrid>
            <w:tr w:rsidR="006F4F65" w:rsidRPr="006F4F65" w14:paraId="498ACE0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942FF95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A53BD1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D0F1A90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204E0447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2139C9E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656C07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222857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72514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A5933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50DB79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49EDF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102B7B2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C06DEBF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194763F7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6F4F65" w:rsidRPr="006F4F65" w14:paraId="6083506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E9C461D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C3AA2C6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8B094C0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37D0A7A9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6655526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2D2C8E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714AE3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52B690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3292D3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375A5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9132C4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F4F65" w:rsidRPr="006F4F65" w14:paraId="500A94B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2474B60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239BC9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1C35E0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4BB3A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371EDA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A7523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0F95222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ABCD8E8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4D5C8EB6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6F4F65" w:rsidRPr="006F4F65" w14:paraId="4BEF269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9DA264F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0FC58F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0A88E01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4CA4197A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6AB0270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2DBA77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B582A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61766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089A33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105A43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639DF9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2D5517F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E723AD5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12EE36A9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6F4F65" w:rsidRPr="006F4F65" w14:paraId="5C57ADC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F47E23C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3BEDE0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AB23D81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57EC78A6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3119DBD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7B3BF18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5B6E36C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3F68B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A052E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9A150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26947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8149031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5DD51C5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43BADEBA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6F4F65" w:rsidRPr="006F4F65" w14:paraId="5BAE2D4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696C7C3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17A4B7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440D0D0F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237C49E2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40F33C1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2FF5D1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A2F4D3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B9728C8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044A3C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A0C7D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209B5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E54BA4F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22B2D21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323BF0F4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6F4F65" w:rsidRPr="006F4F65" w14:paraId="2761797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D6F3682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E8B0C3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17DCD5A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441D3E9A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68B2BE5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09792C3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E61FA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5A0BB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D80131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6A431C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9D618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C3D3B6B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A0E7AA6" w14:textId="4FBE3D9D" w:rsidR="006F4F65" w:rsidRDefault="006F4F65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6F4F6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3, schůze č. 36, čas 14:30:10</w:t>
      </w:r>
    </w:p>
    <w:p w14:paraId="504EA18D" w14:textId="73987F2D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C53E333" w14:textId="793FED1F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478B70C" w14:textId="461319B5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5CE0021" w14:textId="2AE7E7DA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DB66552" w14:textId="7959CD6F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52B0294" w14:textId="5E0EA6EE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326D705" w14:textId="3413BD7F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4599384" w14:textId="2B7D1BC0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99E64B2" w14:textId="4C89F999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4394303" w14:textId="03CCC188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129200C" w14:textId="01BF5B8F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5281F58" w14:textId="0F4734C3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9BFD363" w14:textId="0F1D5FCC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4F0DEFC" w14:textId="1DF59EEC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2DE98C6" w14:textId="6097EA59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F065371" w14:textId="70BBDA3C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1B014DF" w14:textId="0B1DB091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F4F65" w:rsidRPr="006F4F65" w14:paraId="4A0AF072" w14:textId="77777777" w:rsidTr="006F4F6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087E0BF7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36. schůze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30.01.2024 - 14:38:47</w:t>
            </w:r>
          </w:p>
          <w:p w14:paraId="669DAD36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4</w:t>
            </w:r>
          </w:p>
        </w:tc>
      </w:tr>
      <w:tr w:rsidR="006F4F65" w:rsidRPr="006F4F65" w14:paraId="2B849A4E" w14:textId="77777777" w:rsidTr="006F4F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B71A9C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Účast OS ČR na voj. </w:t>
            </w:r>
            <w:proofErr w:type="spellStart"/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cv</w:t>
            </w:r>
            <w:proofErr w:type="spellEnd"/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 v roce 2024 /ST 594/.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19206EB1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0913D0E4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43334D" w14:textId="77777777" w:rsidR="006F4F65" w:rsidRPr="006F4F65" w:rsidRDefault="006F4F65" w:rsidP="006F4F6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8416BFB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6A6789A3" w14:textId="77777777" w:rsidTr="006F4F6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6F4F65" w:rsidRPr="006F4F65" w14:paraId="02D8E927" w14:textId="77777777" w:rsidTr="006F4F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D85C04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74EEB8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9AD9CD6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466A9F0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192411E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56753B0F" w14:textId="77777777" w:rsidR="006F4F65" w:rsidRPr="006F4F65" w:rsidRDefault="006F4F65" w:rsidP="006F4F6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118253B" w14:textId="77777777" w:rsidR="006F4F65" w:rsidRPr="006F4F65" w:rsidRDefault="006F4F65" w:rsidP="006F4F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6F353687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6F4F65" w:rsidRPr="006F4F65" w14:paraId="30C3AC01" w14:textId="77777777" w:rsidTr="006F4F6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6591B4E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379552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6, Proti: 0, Zdržel se: 0)</w:t>
                  </w:r>
                </w:p>
              </w:tc>
            </w:tr>
          </w:tbl>
          <w:p w14:paraId="5DAA741C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1C39EFCF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2A5811DF" w14:textId="77777777" w:rsidTr="006F4F65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779C98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3472CB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24A52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E1512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3F2A8D8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444D5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6F4F65" w:rsidRPr="006F4F65" w14:paraId="79D7EECD" w14:textId="77777777" w:rsidTr="006F4F65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FB256E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BBB86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9EFA67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F8FBDC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E31AD7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D895D9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BF11EDD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5B1A4D9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1EB3C123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7841"/>
            </w:tblGrid>
            <w:tr w:rsidR="006F4F65" w:rsidRPr="006F4F65" w14:paraId="678A21D9" w14:textId="77777777" w:rsidTr="006F4F6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B0E1211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5D7EC1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394171B3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0EB6C3D0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538E32D7" w14:textId="77777777" w:rsidTr="006F4F65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1051EC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7A819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2C9B0C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8EB98C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711D1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76685B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1413C66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482C33B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516E3DB0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6F4F65" w:rsidRPr="006F4F65" w14:paraId="21A7BD8F" w14:textId="77777777" w:rsidTr="006F4F6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788588A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4B9A97B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3B1FE3AD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701C7446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15048CD9" w14:textId="77777777" w:rsidTr="006F4F65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D415A9D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3DEC1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595F00A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267B6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35850F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260E6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F4F65" w:rsidRPr="006F4F65" w14:paraId="2EE19652" w14:textId="77777777" w:rsidTr="006F4F65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A9C101C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22F39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E8A80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82CDCB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1D9DE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400A8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F508C20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EA59AAB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510F68B8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6F4F65" w:rsidRPr="006F4F65" w14:paraId="0009A4B2" w14:textId="77777777" w:rsidTr="006F4F6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22B41B4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08456F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CFFEC0D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7371BA5C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53C0F852" w14:textId="77777777" w:rsidTr="006F4F65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731329A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6F2AD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CA6AD7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71AEEB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8504E07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BCE4886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D03521C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D07527B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24668D1E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6F4F65" w:rsidRPr="006F4F65" w14:paraId="17B216C0" w14:textId="77777777" w:rsidTr="006F4F6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CF42AA6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E1506C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61F9367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79F83CD7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39558417" w14:textId="77777777" w:rsidTr="006F4F65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D40824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D3ABF8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9794DC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DAA329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63E6D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9C402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0B9261F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342EC2E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4C43A5A3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6F4F65" w:rsidRPr="006F4F65" w14:paraId="0B4091BF" w14:textId="77777777" w:rsidTr="006F4F6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96B8616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D03F0FB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47240794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56210413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04A5A60A" w14:textId="77777777" w:rsidTr="006F4F65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A36352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A127C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D80C420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F10C1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6AA48D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37A44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1DF7F3C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BA64097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0F9585A1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6F4F65" w:rsidRPr="006F4F65" w14:paraId="67228343" w14:textId="77777777" w:rsidTr="006F4F6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408CC14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089F256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3212A01F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29ADB9FA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5BD7AA33" w14:textId="77777777" w:rsidTr="006F4F65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634261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A60776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179223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237F57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D8E5C7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F3D8F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BA951A2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8C464B2" w14:textId="7157AEF8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6F4F6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4, schůze č. 36, čas 14:38:48</w:t>
      </w:r>
    </w:p>
    <w:p w14:paraId="4BE043AC" w14:textId="759106C1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57BD222F" w14:textId="0DD53986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480C71FE" w14:textId="207DEC7A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19E5B793" w14:textId="1CC03F2C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16443A60" w14:textId="528041FA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1D6FEA24" w14:textId="69762424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74557AB4" w14:textId="0E512E60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5B6CCA67" w14:textId="779DADBA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771EB061" w14:textId="6F616429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064C5A88" w14:textId="3A39BA98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53B832FB" w14:textId="5C88B840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04114CC4" w14:textId="26BAA2B1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61002F93" w14:textId="77777777" w:rsidR="006F4F65" w:rsidRDefault="006F4F65" w:rsidP="006F4F6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14:paraId="0D0B6067" w14:textId="77777777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F4F65" w:rsidRPr="006F4F65" w14:paraId="1C59BAD8" w14:textId="77777777" w:rsidTr="006F4F6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6883E315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36. schůze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30.01.2024 - 15:31:12</w:t>
            </w:r>
          </w:p>
          <w:p w14:paraId="26AB7FFC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5</w:t>
            </w:r>
          </w:p>
        </w:tc>
      </w:tr>
      <w:tr w:rsidR="006F4F65" w:rsidRPr="006F4F65" w14:paraId="73D815B1" w14:textId="77777777" w:rsidTr="006F4F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61B135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MO ke KVAČR 2035.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43C52687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7E7C2D51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63F35D" w14:textId="77777777" w:rsidR="006F4F65" w:rsidRPr="006F4F65" w:rsidRDefault="006F4F65" w:rsidP="006F4F6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CE38A69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0626958F" w14:textId="77777777" w:rsidTr="006F4F6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6F4F65" w:rsidRPr="006F4F65" w14:paraId="04E33A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41E670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B32401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1D261D1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EFF5B21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557D06A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5</w:t>
                  </w:r>
                </w:p>
              </w:tc>
            </w:tr>
          </w:tbl>
          <w:p w14:paraId="1C4E6287" w14:textId="77777777" w:rsidR="006F4F65" w:rsidRPr="006F4F65" w:rsidRDefault="006F4F65" w:rsidP="006F4F6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144517D" w14:textId="77777777" w:rsidR="006F4F65" w:rsidRPr="006F4F65" w:rsidRDefault="006F4F65" w:rsidP="006F4F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25B6081C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6F4F65" w:rsidRPr="006F4F65" w14:paraId="7329A87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4F6E747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F13517C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5)</w:t>
                  </w:r>
                </w:p>
              </w:tc>
            </w:tr>
          </w:tbl>
          <w:p w14:paraId="20317DDB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71241F55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15208C6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361F3E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D808E3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DD9F057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E6077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FB8E2C7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E0CCE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6F4F65" w:rsidRPr="006F4F65" w14:paraId="450ED99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CB671B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35DC8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5975A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03E00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B78F78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07B746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</w:tr>
          </w:tbl>
          <w:p w14:paraId="65BF2610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1D2F2D2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3395E0BF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7841"/>
            </w:tblGrid>
            <w:tr w:rsidR="006F4F65" w:rsidRPr="006F4F65" w14:paraId="297503E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4BA2E57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590A77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09238AF0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05511A77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6111DEA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7DBC4C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189B0C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01014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D9A426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F15164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CC2E1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596CD5D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3710B1E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20951708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6F4F65" w:rsidRPr="006F4F65" w14:paraId="6CB7258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2C4471A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EE89C0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49280D5A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3BE21C82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7BDBB0D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2A13F83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0E418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F3E58D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BA3D7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D4158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4BCBF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F4F65" w:rsidRPr="006F4F65" w14:paraId="48960D9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61C359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33FF97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52BC8C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918312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23A85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FD403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F946B38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C6C86E8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064E5073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6F4F65" w:rsidRPr="006F4F65" w14:paraId="676478B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A8070C3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C72B3B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479235D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6C9F8D1C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7FB2C4F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570FEF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F1B2C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5654C5A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2EBF1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E647C4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00F48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83B790D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FF55D83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650631ED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6F4F65" w:rsidRPr="006F4F65" w14:paraId="4C6232B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3114B9F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98EF539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E419536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3D1688FB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1B711FB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9B62DE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0D05B0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9FFEF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041A6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75936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1A46987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DDB31E8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491D25D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28C48A51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6F4F65" w:rsidRPr="006F4F65" w14:paraId="6FD4547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93FF0B6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5022F0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3FB89F50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1CF769C1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5358562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6FB1F7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F3E4F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A48AF0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72E889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4FB75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389FD3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EEE747A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AA0C749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7894416D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6F4F65" w:rsidRPr="006F4F65" w14:paraId="481751D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50A21DF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0C2467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41ABD842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45502E57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17180C8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A9EF08D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7F3819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97FFFC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F442569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5C163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CC48F7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0A5D7B0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F8194C0" w14:textId="57A76D7F" w:rsidR="006F4F65" w:rsidRDefault="006F4F65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6F4F6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5, schůze č. 36, čas 15:31:12</w:t>
      </w:r>
    </w:p>
    <w:p w14:paraId="4D207608" w14:textId="715CE306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37E6062" w14:textId="7244452C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01EA451" w14:textId="729290AA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BC4B068" w14:textId="43B0804A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536701F" w14:textId="74783BE9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39F5401" w14:textId="526675AA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FBCE9A7" w14:textId="4D5C7EEA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07DA947" w14:textId="1FD3F391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133D55F" w14:textId="5C8D733A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98A707B" w14:textId="0F09F48E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BF7A536" w14:textId="3689AFE1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B2D2B78" w14:textId="6EE98789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0019705" w14:textId="77777777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836FD58" w14:textId="50A1F74E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099391C" w14:textId="4130D5D7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9887DE3" w14:textId="54522CB4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F89DAEA" w14:textId="16A047EF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DF4584B" w14:textId="41EBFF20" w:rsidR="006F4F65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F4F65" w:rsidRPr="006F4F65" w14:paraId="087C7E9A" w14:textId="77777777" w:rsidTr="006F4F65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14:paraId="7A742A83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36. schůze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30.01.2024 - 16:17:01</w:t>
            </w:r>
          </w:p>
          <w:p w14:paraId="558FCB71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6</w:t>
            </w:r>
          </w:p>
        </w:tc>
      </w:tr>
      <w:tr w:rsidR="006F4F65" w:rsidRPr="006F4F65" w14:paraId="5CEF4872" w14:textId="77777777" w:rsidTr="006F4F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11978A" w14:textId="77777777" w:rsidR="006F4F65" w:rsidRPr="006F4F65" w:rsidRDefault="006F4F65" w:rsidP="006F4F6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MO k pořízení OV pro ženijní vojsko AČR.</w:t>
            </w:r>
            <w:r w:rsidRPr="006F4F6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62BB29E9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5BE0CAAF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43AA15" w14:textId="77777777" w:rsidR="006F4F65" w:rsidRPr="006F4F65" w:rsidRDefault="006F4F65" w:rsidP="006F4F6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9CC7A5B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5DCB9AF2" w14:textId="77777777" w:rsidTr="006F4F6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6F4F65" w:rsidRPr="006F4F65" w14:paraId="439F09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7EECA6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4494BE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AF1040D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7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B355697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847C00B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4</w:t>
                  </w:r>
                </w:p>
              </w:tc>
            </w:tr>
          </w:tbl>
          <w:p w14:paraId="474283EB" w14:textId="77777777" w:rsidR="006F4F65" w:rsidRPr="006F4F65" w:rsidRDefault="006F4F65" w:rsidP="006F4F6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704282D" w14:textId="77777777" w:rsidR="006F4F65" w:rsidRPr="006F4F65" w:rsidRDefault="006F4F65" w:rsidP="006F4F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20177A2F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6F4F65" w:rsidRPr="006F4F65" w14:paraId="40D1747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58646A0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B5040C4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4)</w:t>
                  </w:r>
                </w:p>
              </w:tc>
            </w:tr>
          </w:tbl>
          <w:p w14:paraId="3E6E148F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71FE8B97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1AEA8E4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FB7147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983C2B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4926E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56600F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402BD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DFD49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</w:tr>
            <w:tr w:rsidR="006F4F65" w:rsidRPr="006F4F65" w14:paraId="2505621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360037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572D53D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6B3E2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3D4D5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CCBF7C4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ECDDCB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</w:tr>
          </w:tbl>
          <w:p w14:paraId="5A906EFB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D3E1C16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28B27B97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7841"/>
            </w:tblGrid>
            <w:tr w:rsidR="006F4F65" w:rsidRPr="006F4F65" w14:paraId="2F8CCCE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2C85820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AE99F3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479E8DCB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1836EC0E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4A783ED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23C1756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582306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445C6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9A5A66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8AD9B0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CE1E96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20F18CC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E0A936F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70144E08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6F4F65" w:rsidRPr="006F4F65" w14:paraId="426CD03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6C6B23C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FB0886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637DE703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04A93F6B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2551BD2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60270F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B53290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0618EE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9B551C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0DEDF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6E236D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6F4F65" w:rsidRPr="006F4F65" w14:paraId="490773F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BD24F9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45410E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DD9C11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DB8F3D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6E893E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93F413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DF89642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BF28C63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57B90745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6F4F65" w:rsidRPr="006F4F65" w14:paraId="3E5A7CE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300ABB9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BC8B87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076C6E5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5C845130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79587C2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058D83A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B6C1412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4AB8B4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9C93C6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DE1097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2F1580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29FEE43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B2B77E7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0E340427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6F4F65" w:rsidRPr="006F4F65" w14:paraId="7A057BF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DA3AE1D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B5B562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F71DCE5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4549CBEF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068427D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C90002A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B634DB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A8FBB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CCE331D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8BB4E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A6F14F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6F80E50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B21647E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1CDF96D8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6F4F65" w:rsidRPr="006F4F65" w14:paraId="43ED7DE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B19195B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CEE7AE5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0904EC08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1337CD64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76F6B74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8AAAF30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0FB2A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45B84B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DBBBFE1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BD0225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07EC0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1E25730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ECF4008" w14:textId="77777777" w:rsidR="006F4F65" w:rsidRPr="006F4F65" w:rsidRDefault="006F4F65" w:rsidP="006F4F6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4F65" w:rsidRPr="006F4F65" w14:paraId="7AF508B5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6F4F65" w:rsidRPr="006F4F65" w14:paraId="504D167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FD8506B" w14:textId="77777777" w:rsidR="006F4F65" w:rsidRPr="006F4F65" w:rsidRDefault="006F4F65" w:rsidP="006F4F6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891E6B9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4F6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38644D44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6F4F65" w:rsidRPr="006F4F65" w14:paraId="700338A4" w14:textId="77777777" w:rsidTr="006F4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6F4F65" w:rsidRPr="006F4F65" w14:paraId="0687A54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55C143F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8817E8A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E0632C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D49968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B20A982" w14:textId="77777777" w:rsidR="006F4F65" w:rsidRPr="006F4F65" w:rsidRDefault="006F4F65" w:rsidP="006F4F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13D2B8" w14:textId="77777777" w:rsidR="006F4F65" w:rsidRPr="006F4F65" w:rsidRDefault="006F4F65" w:rsidP="006F4F6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6F4F6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CDD4741" w14:textId="77777777" w:rsidR="006F4F65" w:rsidRPr="006F4F65" w:rsidRDefault="006F4F65" w:rsidP="006F4F6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D7BB670" w14:textId="46A0D5FA" w:rsidR="00137AA9" w:rsidRDefault="006F4F65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6F4F6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6F4F6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6, schůze č. 36, čas 16:17:02</w:t>
      </w:r>
    </w:p>
    <w:p w14:paraId="64508018" w14:textId="7F4F1638" w:rsidR="00137AA9" w:rsidRDefault="00137AA9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8146C11" w14:textId="62827641" w:rsidR="00137AA9" w:rsidRDefault="00137AA9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1FF90A7" w14:textId="045D25DF" w:rsidR="00137AA9" w:rsidRDefault="00137AA9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4828F44" w14:textId="1FBEE079" w:rsidR="00137AA9" w:rsidRDefault="00137AA9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8B64158" w14:textId="02F5C070" w:rsidR="00137AA9" w:rsidRDefault="00137AA9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8E438B8" w14:textId="5660AEE1" w:rsidR="00137AA9" w:rsidRDefault="00137AA9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sectPr w:rsidR="00137AA9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6F74" w14:textId="77777777" w:rsidR="00B2355C" w:rsidRDefault="00B2355C" w:rsidP="003F553D">
      <w:pPr>
        <w:spacing w:after="0" w:line="240" w:lineRule="auto"/>
      </w:pPr>
      <w:r>
        <w:separator/>
      </w:r>
    </w:p>
  </w:endnote>
  <w:endnote w:type="continuationSeparator" w:id="0">
    <w:p w14:paraId="54788E92" w14:textId="77777777" w:rsidR="00B2355C" w:rsidRDefault="00B2355C" w:rsidP="003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ECF7" w14:textId="308CFBC5" w:rsidR="00B2355C" w:rsidRDefault="00B2355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329FB43F" w14:textId="77777777" w:rsidR="00B2355C" w:rsidRDefault="00B2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BD5BB" w14:textId="77777777" w:rsidR="00B2355C" w:rsidRDefault="00B2355C" w:rsidP="003F553D">
      <w:pPr>
        <w:spacing w:after="0" w:line="240" w:lineRule="auto"/>
      </w:pPr>
      <w:r>
        <w:separator/>
      </w:r>
    </w:p>
  </w:footnote>
  <w:footnote w:type="continuationSeparator" w:id="0">
    <w:p w14:paraId="5A75A7D1" w14:textId="77777777" w:rsidR="00B2355C" w:rsidRDefault="00B2355C" w:rsidP="003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EB56D6"/>
    <w:multiLevelType w:val="hybridMultilevel"/>
    <w:tmpl w:val="31BE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791"/>
    <w:multiLevelType w:val="hybridMultilevel"/>
    <w:tmpl w:val="A1688BF2"/>
    <w:lvl w:ilvl="0" w:tplc="B6D24E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48711E5"/>
    <w:multiLevelType w:val="hybridMultilevel"/>
    <w:tmpl w:val="7AC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B5955"/>
    <w:multiLevelType w:val="hybridMultilevel"/>
    <w:tmpl w:val="9388601C"/>
    <w:lvl w:ilvl="0" w:tplc="C4B27C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B4E6877"/>
    <w:multiLevelType w:val="hybridMultilevel"/>
    <w:tmpl w:val="B21A0236"/>
    <w:lvl w:ilvl="0" w:tplc="AAB6B2BC">
      <w:start w:val="1"/>
      <w:numFmt w:val="upperRoman"/>
      <w:pStyle w:val="PS-slovanseznam"/>
      <w:lvlText w:val="%1."/>
      <w:lvlJc w:val="left"/>
      <w:pPr>
        <w:ind w:left="501" w:hanging="360"/>
      </w:pPr>
      <w:rPr>
        <w:rFonts w:hint="default"/>
      </w:rPr>
    </w:lvl>
    <w:lvl w:ilvl="1" w:tplc="4014B7D4">
      <w:start w:val="1"/>
      <w:numFmt w:val="decimal"/>
      <w:lvlText w:val="%2."/>
      <w:lvlJc w:val="left"/>
      <w:pPr>
        <w:ind w:left="2511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4C3854A5"/>
    <w:multiLevelType w:val="hybridMultilevel"/>
    <w:tmpl w:val="B896CB5E"/>
    <w:lvl w:ilvl="0" w:tplc="65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614A"/>
    <w:multiLevelType w:val="hybridMultilevel"/>
    <w:tmpl w:val="3E8A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01CD8"/>
    <w:multiLevelType w:val="hybridMultilevel"/>
    <w:tmpl w:val="77743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54719"/>
    <w:multiLevelType w:val="hybridMultilevel"/>
    <w:tmpl w:val="92286B50"/>
    <w:lvl w:ilvl="0" w:tplc="5E926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E6721A2"/>
    <w:multiLevelType w:val="hybridMultilevel"/>
    <w:tmpl w:val="9388601C"/>
    <w:lvl w:ilvl="0" w:tplc="C4B27C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7EC62FC"/>
    <w:multiLevelType w:val="hybridMultilevel"/>
    <w:tmpl w:val="728A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C0"/>
    <w:rsid w:val="000012D4"/>
    <w:rsid w:val="0000141D"/>
    <w:rsid w:val="00003A4D"/>
    <w:rsid w:val="00004356"/>
    <w:rsid w:val="00005036"/>
    <w:rsid w:val="00005B17"/>
    <w:rsid w:val="000071AB"/>
    <w:rsid w:val="00007380"/>
    <w:rsid w:val="000074DA"/>
    <w:rsid w:val="00007AA3"/>
    <w:rsid w:val="000102FB"/>
    <w:rsid w:val="00010C49"/>
    <w:rsid w:val="00010DC1"/>
    <w:rsid w:val="00011848"/>
    <w:rsid w:val="000118CB"/>
    <w:rsid w:val="00011CFC"/>
    <w:rsid w:val="00012E0A"/>
    <w:rsid w:val="00014266"/>
    <w:rsid w:val="00014297"/>
    <w:rsid w:val="0001461A"/>
    <w:rsid w:val="0001487C"/>
    <w:rsid w:val="000152FB"/>
    <w:rsid w:val="0001531A"/>
    <w:rsid w:val="000156B8"/>
    <w:rsid w:val="00016224"/>
    <w:rsid w:val="00017E08"/>
    <w:rsid w:val="0002096B"/>
    <w:rsid w:val="00020CD6"/>
    <w:rsid w:val="0002115E"/>
    <w:rsid w:val="000211C6"/>
    <w:rsid w:val="000216C1"/>
    <w:rsid w:val="00021971"/>
    <w:rsid w:val="00021C6A"/>
    <w:rsid w:val="00022558"/>
    <w:rsid w:val="0002364D"/>
    <w:rsid w:val="000244D9"/>
    <w:rsid w:val="00025B90"/>
    <w:rsid w:val="00026B32"/>
    <w:rsid w:val="00026D62"/>
    <w:rsid w:val="000270C1"/>
    <w:rsid w:val="00027380"/>
    <w:rsid w:val="000278EA"/>
    <w:rsid w:val="00027FD8"/>
    <w:rsid w:val="00030518"/>
    <w:rsid w:val="00032596"/>
    <w:rsid w:val="00032B55"/>
    <w:rsid w:val="00032C91"/>
    <w:rsid w:val="00033ECF"/>
    <w:rsid w:val="0003514A"/>
    <w:rsid w:val="0003516E"/>
    <w:rsid w:val="00035583"/>
    <w:rsid w:val="00035815"/>
    <w:rsid w:val="00036F8C"/>
    <w:rsid w:val="000370FC"/>
    <w:rsid w:val="000376B8"/>
    <w:rsid w:val="00041207"/>
    <w:rsid w:val="00041FD8"/>
    <w:rsid w:val="00042C34"/>
    <w:rsid w:val="00043469"/>
    <w:rsid w:val="00044242"/>
    <w:rsid w:val="00044423"/>
    <w:rsid w:val="00044538"/>
    <w:rsid w:val="00044F7C"/>
    <w:rsid w:val="000464D2"/>
    <w:rsid w:val="0004696F"/>
    <w:rsid w:val="00047507"/>
    <w:rsid w:val="0004790B"/>
    <w:rsid w:val="000507F7"/>
    <w:rsid w:val="0005290B"/>
    <w:rsid w:val="00052C3D"/>
    <w:rsid w:val="000537E4"/>
    <w:rsid w:val="000548B4"/>
    <w:rsid w:val="000563DA"/>
    <w:rsid w:val="0005672C"/>
    <w:rsid w:val="000568F7"/>
    <w:rsid w:val="0005761B"/>
    <w:rsid w:val="00060218"/>
    <w:rsid w:val="00061EED"/>
    <w:rsid w:val="000633E2"/>
    <w:rsid w:val="00064506"/>
    <w:rsid w:val="00064AFE"/>
    <w:rsid w:val="00065213"/>
    <w:rsid w:val="00065A7C"/>
    <w:rsid w:val="00065FE6"/>
    <w:rsid w:val="00067324"/>
    <w:rsid w:val="000673F1"/>
    <w:rsid w:val="00070242"/>
    <w:rsid w:val="000706FE"/>
    <w:rsid w:val="00070C1B"/>
    <w:rsid w:val="0007109E"/>
    <w:rsid w:val="0007369B"/>
    <w:rsid w:val="000736B9"/>
    <w:rsid w:val="000738C2"/>
    <w:rsid w:val="00073EA1"/>
    <w:rsid w:val="00074099"/>
    <w:rsid w:val="000776FB"/>
    <w:rsid w:val="00080ACA"/>
    <w:rsid w:val="000821E8"/>
    <w:rsid w:val="00084085"/>
    <w:rsid w:val="0008418A"/>
    <w:rsid w:val="000844CD"/>
    <w:rsid w:val="00084F80"/>
    <w:rsid w:val="00085552"/>
    <w:rsid w:val="000860AC"/>
    <w:rsid w:val="0009097E"/>
    <w:rsid w:val="0009141A"/>
    <w:rsid w:val="00092852"/>
    <w:rsid w:val="00093B82"/>
    <w:rsid w:val="00093F09"/>
    <w:rsid w:val="000941D7"/>
    <w:rsid w:val="00095549"/>
    <w:rsid w:val="00095897"/>
    <w:rsid w:val="000958CE"/>
    <w:rsid w:val="00095E7B"/>
    <w:rsid w:val="00096D73"/>
    <w:rsid w:val="00097C1D"/>
    <w:rsid w:val="00097EAF"/>
    <w:rsid w:val="000A0703"/>
    <w:rsid w:val="000A0840"/>
    <w:rsid w:val="000A176A"/>
    <w:rsid w:val="000A2A73"/>
    <w:rsid w:val="000A2EFD"/>
    <w:rsid w:val="000A3272"/>
    <w:rsid w:val="000A37B4"/>
    <w:rsid w:val="000A5799"/>
    <w:rsid w:val="000A6B1A"/>
    <w:rsid w:val="000A7422"/>
    <w:rsid w:val="000B05AF"/>
    <w:rsid w:val="000B0E63"/>
    <w:rsid w:val="000B0F69"/>
    <w:rsid w:val="000B0FD2"/>
    <w:rsid w:val="000B1DDA"/>
    <w:rsid w:val="000B24C5"/>
    <w:rsid w:val="000B3854"/>
    <w:rsid w:val="000B422C"/>
    <w:rsid w:val="000B4EBD"/>
    <w:rsid w:val="000B4FA4"/>
    <w:rsid w:val="000B5270"/>
    <w:rsid w:val="000B5801"/>
    <w:rsid w:val="000B5A36"/>
    <w:rsid w:val="000B6345"/>
    <w:rsid w:val="000B63B1"/>
    <w:rsid w:val="000B65B1"/>
    <w:rsid w:val="000B74E0"/>
    <w:rsid w:val="000C0F23"/>
    <w:rsid w:val="000C1221"/>
    <w:rsid w:val="000C12C5"/>
    <w:rsid w:val="000C20F3"/>
    <w:rsid w:val="000C2340"/>
    <w:rsid w:val="000C2CAD"/>
    <w:rsid w:val="000C2EAC"/>
    <w:rsid w:val="000C42B9"/>
    <w:rsid w:val="000C4681"/>
    <w:rsid w:val="000C482C"/>
    <w:rsid w:val="000C59FD"/>
    <w:rsid w:val="000C62E6"/>
    <w:rsid w:val="000C6717"/>
    <w:rsid w:val="000D0FD9"/>
    <w:rsid w:val="000D12F7"/>
    <w:rsid w:val="000D1A2C"/>
    <w:rsid w:val="000D2315"/>
    <w:rsid w:val="000D30AE"/>
    <w:rsid w:val="000D3D20"/>
    <w:rsid w:val="000D7ECD"/>
    <w:rsid w:val="000E04FA"/>
    <w:rsid w:val="000E0C3E"/>
    <w:rsid w:val="000E0C93"/>
    <w:rsid w:val="000E0ECA"/>
    <w:rsid w:val="000E1392"/>
    <w:rsid w:val="000E1475"/>
    <w:rsid w:val="000E33F3"/>
    <w:rsid w:val="000E42AB"/>
    <w:rsid w:val="000E465F"/>
    <w:rsid w:val="000E5978"/>
    <w:rsid w:val="000E5AF5"/>
    <w:rsid w:val="000E5E6A"/>
    <w:rsid w:val="000E5F8D"/>
    <w:rsid w:val="000E641A"/>
    <w:rsid w:val="000E6722"/>
    <w:rsid w:val="000E6B60"/>
    <w:rsid w:val="000E7409"/>
    <w:rsid w:val="000E750C"/>
    <w:rsid w:val="000F005F"/>
    <w:rsid w:val="000F0402"/>
    <w:rsid w:val="000F1F0F"/>
    <w:rsid w:val="000F255C"/>
    <w:rsid w:val="000F2963"/>
    <w:rsid w:val="000F29FC"/>
    <w:rsid w:val="000F2F9E"/>
    <w:rsid w:val="000F3037"/>
    <w:rsid w:val="000F3EF9"/>
    <w:rsid w:val="000F4811"/>
    <w:rsid w:val="000F54A1"/>
    <w:rsid w:val="000F5732"/>
    <w:rsid w:val="000F589C"/>
    <w:rsid w:val="000F6BA2"/>
    <w:rsid w:val="000F6E38"/>
    <w:rsid w:val="000F716D"/>
    <w:rsid w:val="001000C4"/>
    <w:rsid w:val="001006AE"/>
    <w:rsid w:val="00101849"/>
    <w:rsid w:val="00101991"/>
    <w:rsid w:val="00101B75"/>
    <w:rsid w:val="00101EEA"/>
    <w:rsid w:val="00103298"/>
    <w:rsid w:val="00103BBE"/>
    <w:rsid w:val="00103C18"/>
    <w:rsid w:val="00103CCF"/>
    <w:rsid w:val="00104214"/>
    <w:rsid w:val="00104226"/>
    <w:rsid w:val="00104CF9"/>
    <w:rsid w:val="001057F1"/>
    <w:rsid w:val="0010581D"/>
    <w:rsid w:val="00106092"/>
    <w:rsid w:val="001061EC"/>
    <w:rsid w:val="001100E1"/>
    <w:rsid w:val="00110107"/>
    <w:rsid w:val="00111BC9"/>
    <w:rsid w:val="00111C6F"/>
    <w:rsid w:val="00112411"/>
    <w:rsid w:val="00115152"/>
    <w:rsid w:val="001172D4"/>
    <w:rsid w:val="0012181E"/>
    <w:rsid w:val="00122073"/>
    <w:rsid w:val="00122268"/>
    <w:rsid w:val="0012262A"/>
    <w:rsid w:val="00122CB8"/>
    <w:rsid w:val="0012350F"/>
    <w:rsid w:val="00124EFB"/>
    <w:rsid w:val="00126443"/>
    <w:rsid w:val="00126B14"/>
    <w:rsid w:val="00127628"/>
    <w:rsid w:val="00130001"/>
    <w:rsid w:val="0013033A"/>
    <w:rsid w:val="0013033F"/>
    <w:rsid w:val="00130342"/>
    <w:rsid w:val="00130910"/>
    <w:rsid w:val="00131323"/>
    <w:rsid w:val="0013149A"/>
    <w:rsid w:val="001333C6"/>
    <w:rsid w:val="00134552"/>
    <w:rsid w:val="00134BD6"/>
    <w:rsid w:val="00135F96"/>
    <w:rsid w:val="00136A27"/>
    <w:rsid w:val="00136B9D"/>
    <w:rsid w:val="0013701E"/>
    <w:rsid w:val="00137AA9"/>
    <w:rsid w:val="00137C0F"/>
    <w:rsid w:val="00140268"/>
    <w:rsid w:val="001409A8"/>
    <w:rsid w:val="00140D5D"/>
    <w:rsid w:val="00140E11"/>
    <w:rsid w:val="00141CF8"/>
    <w:rsid w:val="00141DC0"/>
    <w:rsid w:val="00141EA1"/>
    <w:rsid w:val="001424E7"/>
    <w:rsid w:val="00142680"/>
    <w:rsid w:val="00144354"/>
    <w:rsid w:val="00146DF1"/>
    <w:rsid w:val="00150168"/>
    <w:rsid w:val="00151DA6"/>
    <w:rsid w:val="00154639"/>
    <w:rsid w:val="0015561A"/>
    <w:rsid w:val="00155F72"/>
    <w:rsid w:val="00156ACA"/>
    <w:rsid w:val="001574AF"/>
    <w:rsid w:val="001575E5"/>
    <w:rsid w:val="00160299"/>
    <w:rsid w:val="001610D0"/>
    <w:rsid w:val="00161261"/>
    <w:rsid w:val="001639C1"/>
    <w:rsid w:val="00163ADE"/>
    <w:rsid w:val="00163C09"/>
    <w:rsid w:val="00164719"/>
    <w:rsid w:val="00164AF4"/>
    <w:rsid w:val="00165A71"/>
    <w:rsid w:val="00165B02"/>
    <w:rsid w:val="00165B59"/>
    <w:rsid w:val="00167C76"/>
    <w:rsid w:val="0017070C"/>
    <w:rsid w:val="00170CF9"/>
    <w:rsid w:val="00171AB8"/>
    <w:rsid w:val="00171E9A"/>
    <w:rsid w:val="00172D44"/>
    <w:rsid w:val="00173B08"/>
    <w:rsid w:val="001741D6"/>
    <w:rsid w:val="001745D1"/>
    <w:rsid w:val="00174C26"/>
    <w:rsid w:val="001751E4"/>
    <w:rsid w:val="0017714E"/>
    <w:rsid w:val="00177847"/>
    <w:rsid w:val="0017789F"/>
    <w:rsid w:val="001778C5"/>
    <w:rsid w:val="001800D7"/>
    <w:rsid w:val="00182D1D"/>
    <w:rsid w:val="0018303A"/>
    <w:rsid w:val="001842BC"/>
    <w:rsid w:val="001847CB"/>
    <w:rsid w:val="001847ED"/>
    <w:rsid w:val="00184DCE"/>
    <w:rsid w:val="00185F46"/>
    <w:rsid w:val="00185FC5"/>
    <w:rsid w:val="001873A6"/>
    <w:rsid w:val="0018747B"/>
    <w:rsid w:val="001902C7"/>
    <w:rsid w:val="001919A1"/>
    <w:rsid w:val="00192CAF"/>
    <w:rsid w:val="0019330E"/>
    <w:rsid w:val="00193D20"/>
    <w:rsid w:val="00195160"/>
    <w:rsid w:val="001957AC"/>
    <w:rsid w:val="00196118"/>
    <w:rsid w:val="00196458"/>
    <w:rsid w:val="00196CD1"/>
    <w:rsid w:val="00196FE3"/>
    <w:rsid w:val="00197155"/>
    <w:rsid w:val="001972A9"/>
    <w:rsid w:val="00197601"/>
    <w:rsid w:val="00197882"/>
    <w:rsid w:val="001A0AC7"/>
    <w:rsid w:val="001A0B93"/>
    <w:rsid w:val="001A103D"/>
    <w:rsid w:val="001A1097"/>
    <w:rsid w:val="001A1878"/>
    <w:rsid w:val="001A2F64"/>
    <w:rsid w:val="001A3708"/>
    <w:rsid w:val="001A3E60"/>
    <w:rsid w:val="001A4536"/>
    <w:rsid w:val="001A4C6B"/>
    <w:rsid w:val="001A5110"/>
    <w:rsid w:val="001A5224"/>
    <w:rsid w:val="001A7754"/>
    <w:rsid w:val="001B04C3"/>
    <w:rsid w:val="001B1373"/>
    <w:rsid w:val="001B2BF2"/>
    <w:rsid w:val="001B3CB0"/>
    <w:rsid w:val="001B48FB"/>
    <w:rsid w:val="001B61CB"/>
    <w:rsid w:val="001B6497"/>
    <w:rsid w:val="001B658C"/>
    <w:rsid w:val="001B6C13"/>
    <w:rsid w:val="001C0738"/>
    <w:rsid w:val="001C0D9E"/>
    <w:rsid w:val="001C0E07"/>
    <w:rsid w:val="001C1026"/>
    <w:rsid w:val="001C1AA5"/>
    <w:rsid w:val="001C1FA9"/>
    <w:rsid w:val="001C25F1"/>
    <w:rsid w:val="001C268B"/>
    <w:rsid w:val="001C3684"/>
    <w:rsid w:val="001C4022"/>
    <w:rsid w:val="001C75C4"/>
    <w:rsid w:val="001C7EF0"/>
    <w:rsid w:val="001D01AA"/>
    <w:rsid w:val="001D06AB"/>
    <w:rsid w:val="001D0912"/>
    <w:rsid w:val="001D0F2A"/>
    <w:rsid w:val="001D0FCB"/>
    <w:rsid w:val="001D16FC"/>
    <w:rsid w:val="001D17EB"/>
    <w:rsid w:val="001D2579"/>
    <w:rsid w:val="001D2B4E"/>
    <w:rsid w:val="001D4353"/>
    <w:rsid w:val="001D4446"/>
    <w:rsid w:val="001D506A"/>
    <w:rsid w:val="001D51BD"/>
    <w:rsid w:val="001D69CC"/>
    <w:rsid w:val="001D6AFD"/>
    <w:rsid w:val="001D7BA5"/>
    <w:rsid w:val="001D7F1A"/>
    <w:rsid w:val="001E136B"/>
    <w:rsid w:val="001E16C0"/>
    <w:rsid w:val="001E2271"/>
    <w:rsid w:val="001E26E4"/>
    <w:rsid w:val="001E2D91"/>
    <w:rsid w:val="001E2F1E"/>
    <w:rsid w:val="001E33B6"/>
    <w:rsid w:val="001E41EE"/>
    <w:rsid w:val="001E57D1"/>
    <w:rsid w:val="001E762A"/>
    <w:rsid w:val="001E7D63"/>
    <w:rsid w:val="001F1B4A"/>
    <w:rsid w:val="001F2AED"/>
    <w:rsid w:val="001F2DEF"/>
    <w:rsid w:val="001F3844"/>
    <w:rsid w:val="001F389B"/>
    <w:rsid w:val="001F3ED0"/>
    <w:rsid w:val="001F5334"/>
    <w:rsid w:val="001F583B"/>
    <w:rsid w:val="001F65A9"/>
    <w:rsid w:val="001F7538"/>
    <w:rsid w:val="001F7BA7"/>
    <w:rsid w:val="00200534"/>
    <w:rsid w:val="00202D05"/>
    <w:rsid w:val="002058E1"/>
    <w:rsid w:val="0020647D"/>
    <w:rsid w:val="002066A1"/>
    <w:rsid w:val="0020678D"/>
    <w:rsid w:val="002072D1"/>
    <w:rsid w:val="00207899"/>
    <w:rsid w:val="00210803"/>
    <w:rsid w:val="00211714"/>
    <w:rsid w:val="00211FEF"/>
    <w:rsid w:val="00213426"/>
    <w:rsid w:val="0021398B"/>
    <w:rsid w:val="00213DA4"/>
    <w:rsid w:val="00213F17"/>
    <w:rsid w:val="002140DB"/>
    <w:rsid w:val="00215A42"/>
    <w:rsid w:val="002166E0"/>
    <w:rsid w:val="00216ECE"/>
    <w:rsid w:val="00220697"/>
    <w:rsid w:val="00220EA8"/>
    <w:rsid w:val="00220F26"/>
    <w:rsid w:val="00221CE5"/>
    <w:rsid w:val="002224CA"/>
    <w:rsid w:val="00223081"/>
    <w:rsid w:val="00223240"/>
    <w:rsid w:val="00223A96"/>
    <w:rsid w:val="00224331"/>
    <w:rsid w:val="00224EAC"/>
    <w:rsid w:val="002257AE"/>
    <w:rsid w:val="00226678"/>
    <w:rsid w:val="00226688"/>
    <w:rsid w:val="002266D4"/>
    <w:rsid w:val="00230024"/>
    <w:rsid w:val="00230671"/>
    <w:rsid w:val="00230AB3"/>
    <w:rsid w:val="00232F44"/>
    <w:rsid w:val="002331D7"/>
    <w:rsid w:val="00233FE6"/>
    <w:rsid w:val="00234603"/>
    <w:rsid w:val="002351CC"/>
    <w:rsid w:val="0023525A"/>
    <w:rsid w:val="00235AAA"/>
    <w:rsid w:val="00236054"/>
    <w:rsid w:val="00236378"/>
    <w:rsid w:val="00236F7D"/>
    <w:rsid w:val="00237646"/>
    <w:rsid w:val="0024038A"/>
    <w:rsid w:val="00240F03"/>
    <w:rsid w:val="0024263A"/>
    <w:rsid w:val="002431F7"/>
    <w:rsid w:val="002433ED"/>
    <w:rsid w:val="00243642"/>
    <w:rsid w:val="00243E09"/>
    <w:rsid w:val="00244237"/>
    <w:rsid w:val="00244E5E"/>
    <w:rsid w:val="00244F71"/>
    <w:rsid w:val="002451BE"/>
    <w:rsid w:val="0024615E"/>
    <w:rsid w:val="002469F4"/>
    <w:rsid w:val="00247A16"/>
    <w:rsid w:val="002501E0"/>
    <w:rsid w:val="002508E5"/>
    <w:rsid w:val="0025127B"/>
    <w:rsid w:val="002517B0"/>
    <w:rsid w:val="00251C16"/>
    <w:rsid w:val="00252348"/>
    <w:rsid w:val="002527F2"/>
    <w:rsid w:val="00253D67"/>
    <w:rsid w:val="002553F9"/>
    <w:rsid w:val="00255B66"/>
    <w:rsid w:val="00255B7C"/>
    <w:rsid w:val="00255D6E"/>
    <w:rsid w:val="00255D8D"/>
    <w:rsid w:val="002566DB"/>
    <w:rsid w:val="00257095"/>
    <w:rsid w:val="00257521"/>
    <w:rsid w:val="002604AD"/>
    <w:rsid w:val="00260570"/>
    <w:rsid w:val="00260C5C"/>
    <w:rsid w:val="0026153C"/>
    <w:rsid w:val="002625E8"/>
    <w:rsid w:val="002627C2"/>
    <w:rsid w:val="002641D1"/>
    <w:rsid w:val="0026549C"/>
    <w:rsid w:val="0026575F"/>
    <w:rsid w:val="002658B9"/>
    <w:rsid w:val="00266F7B"/>
    <w:rsid w:val="002671B9"/>
    <w:rsid w:val="002678F4"/>
    <w:rsid w:val="0027046C"/>
    <w:rsid w:val="0027058C"/>
    <w:rsid w:val="00271478"/>
    <w:rsid w:val="00271D1D"/>
    <w:rsid w:val="00272C3B"/>
    <w:rsid w:val="002730EA"/>
    <w:rsid w:val="002768F6"/>
    <w:rsid w:val="002769BA"/>
    <w:rsid w:val="002810B3"/>
    <w:rsid w:val="00281783"/>
    <w:rsid w:val="0028270D"/>
    <w:rsid w:val="00282F27"/>
    <w:rsid w:val="00283D37"/>
    <w:rsid w:val="0028430E"/>
    <w:rsid w:val="00284FCF"/>
    <w:rsid w:val="002851BE"/>
    <w:rsid w:val="002869E3"/>
    <w:rsid w:val="00287BF6"/>
    <w:rsid w:val="00290B64"/>
    <w:rsid w:val="00292A2E"/>
    <w:rsid w:val="00292C03"/>
    <w:rsid w:val="00294FEC"/>
    <w:rsid w:val="002951B4"/>
    <w:rsid w:val="00295D33"/>
    <w:rsid w:val="00296400"/>
    <w:rsid w:val="002965A3"/>
    <w:rsid w:val="00296987"/>
    <w:rsid w:val="00296FA4"/>
    <w:rsid w:val="002973C9"/>
    <w:rsid w:val="00297E9F"/>
    <w:rsid w:val="002A0897"/>
    <w:rsid w:val="002A1199"/>
    <w:rsid w:val="002A3DED"/>
    <w:rsid w:val="002A49F4"/>
    <w:rsid w:val="002A52DC"/>
    <w:rsid w:val="002A65C7"/>
    <w:rsid w:val="002A6A0E"/>
    <w:rsid w:val="002A720C"/>
    <w:rsid w:val="002B0182"/>
    <w:rsid w:val="002B33B8"/>
    <w:rsid w:val="002B382C"/>
    <w:rsid w:val="002B4663"/>
    <w:rsid w:val="002B4E0D"/>
    <w:rsid w:val="002B504C"/>
    <w:rsid w:val="002B56BD"/>
    <w:rsid w:val="002B59FB"/>
    <w:rsid w:val="002B6043"/>
    <w:rsid w:val="002B693F"/>
    <w:rsid w:val="002C14B0"/>
    <w:rsid w:val="002C1645"/>
    <w:rsid w:val="002C1CE2"/>
    <w:rsid w:val="002C2266"/>
    <w:rsid w:val="002C254C"/>
    <w:rsid w:val="002C3177"/>
    <w:rsid w:val="002C41C0"/>
    <w:rsid w:val="002C5142"/>
    <w:rsid w:val="002C5C69"/>
    <w:rsid w:val="002C6060"/>
    <w:rsid w:val="002C6BED"/>
    <w:rsid w:val="002D0A0D"/>
    <w:rsid w:val="002D210E"/>
    <w:rsid w:val="002D399B"/>
    <w:rsid w:val="002D418E"/>
    <w:rsid w:val="002D429F"/>
    <w:rsid w:val="002D48B4"/>
    <w:rsid w:val="002D5148"/>
    <w:rsid w:val="002D5168"/>
    <w:rsid w:val="002D5DBF"/>
    <w:rsid w:val="002D6825"/>
    <w:rsid w:val="002D696E"/>
    <w:rsid w:val="002D6E78"/>
    <w:rsid w:val="002D7212"/>
    <w:rsid w:val="002D7AA5"/>
    <w:rsid w:val="002E00A9"/>
    <w:rsid w:val="002E1D2F"/>
    <w:rsid w:val="002E1D93"/>
    <w:rsid w:val="002E32ED"/>
    <w:rsid w:val="002E364D"/>
    <w:rsid w:val="002E4A72"/>
    <w:rsid w:val="002E4DF0"/>
    <w:rsid w:val="002E5AC2"/>
    <w:rsid w:val="002E5BAE"/>
    <w:rsid w:val="002E6218"/>
    <w:rsid w:val="002E623B"/>
    <w:rsid w:val="002E7AF4"/>
    <w:rsid w:val="002E7C1D"/>
    <w:rsid w:val="002F0946"/>
    <w:rsid w:val="002F0E13"/>
    <w:rsid w:val="002F254C"/>
    <w:rsid w:val="002F26B3"/>
    <w:rsid w:val="002F419F"/>
    <w:rsid w:val="002F44A1"/>
    <w:rsid w:val="002F44CE"/>
    <w:rsid w:val="002F4E8E"/>
    <w:rsid w:val="002F4EA3"/>
    <w:rsid w:val="002F5099"/>
    <w:rsid w:val="002F50A4"/>
    <w:rsid w:val="002F599A"/>
    <w:rsid w:val="002F5FC7"/>
    <w:rsid w:val="002F65C6"/>
    <w:rsid w:val="002F7D03"/>
    <w:rsid w:val="0030032F"/>
    <w:rsid w:val="00300402"/>
    <w:rsid w:val="003020A1"/>
    <w:rsid w:val="0030250E"/>
    <w:rsid w:val="00302A86"/>
    <w:rsid w:val="00302CD5"/>
    <w:rsid w:val="003032B3"/>
    <w:rsid w:val="00303603"/>
    <w:rsid w:val="00303CBB"/>
    <w:rsid w:val="00304F89"/>
    <w:rsid w:val="003050DB"/>
    <w:rsid w:val="0030519E"/>
    <w:rsid w:val="003056B5"/>
    <w:rsid w:val="00305BFE"/>
    <w:rsid w:val="003065F6"/>
    <w:rsid w:val="0030665F"/>
    <w:rsid w:val="00307274"/>
    <w:rsid w:val="0030791F"/>
    <w:rsid w:val="00307C9D"/>
    <w:rsid w:val="003102D3"/>
    <w:rsid w:val="00310332"/>
    <w:rsid w:val="00310624"/>
    <w:rsid w:val="00310BEA"/>
    <w:rsid w:val="00311C71"/>
    <w:rsid w:val="00311FC0"/>
    <w:rsid w:val="003120D1"/>
    <w:rsid w:val="00312437"/>
    <w:rsid w:val="003127D6"/>
    <w:rsid w:val="003128FC"/>
    <w:rsid w:val="00313A68"/>
    <w:rsid w:val="003140B4"/>
    <w:rsid w:val="003141E3"/>
    <w:rsid w:val="0031448B"/>
    <w:rsid w:val="003157C2"/>
    <w:rsid w:val="00315994"/>
    <w:rsid w:val="00316FFE"/>
    <w:rsid w:val="003205F2"/>
    <w:rsid w:val="00320707"/>
    <w:rsid w:val="00320DBD"/>
    <w:rsid w:val="00320E66"/>
    <w:rsid w:val="00321AA0"/>
    <w:rsid w:val="003221DB"/>
    <w:rsid w:val="0032293D"/>
    <w:rsid w:val="00323025"/>
    <w:rsid w:val="00323D08"/>
    <w:rsid w:val="00324015"/>
    <w:rsid w:val="0032407A"/>
    <w:rsid w:val="003256A7"/>
    <w:rsid w:val="00325B06"/>
    <w:rsid w:val="00326D97"/>
    <w:rsid w:val="00327450"/>
    <w:rsid w:val="00327AA6"/>
    <w:rsid w:val="00330274"/>
    <w:rsid w:val="00331252"/>
    <w:rsid w:val="003315A7"/>
    <w:rsid w:val="00331971"/>
    <w:rsid w:val="003338D5"/>
    <w:rsid w:val="00334191"/>
    <w:rsid w:val="00334AC3"/>
    <w:rsid w:val="00334FFE"/>
    <w:rsid w:val="003351D6"/>
    <w:rsid w:val="003374DA"/>
    <w:rsid w:val="00337587"/>
    <w:rsid w:val="00340ED6"/>
    <w:rsid w:val="00340F98"/>
    <w:rsid w:val="00341937"/>
    <w:rsid w:val="00341EF9"/>
    <w:rsid w:val="00342124"/>
    <w:rsid w:val="0034240E"/>
    <w:rsid w:val="003455DB"/>
    <w:rsid w:val="00346118"/>
    <w:rsid w:val="00346CB2"/>
    <w:rsid w:val="0034752C"/>
    <w:rsid w:val="00347884"/>
    <w:rsid w:val="00347B32"/>
    <w:rsid w:val="00350932"/>
    <w:rsid w:val="003515B9"/>
    <w:rsid w:val="00351A61"/>
    <w:rsid w:val="00351F99"/>
    <w:rsid w:val="00352473"/>
    <w:rsid w:val="00352975"/>
    <w:rsid w:val="00352D36"/>
    <w:rsid w:val="0035346E"/>
    <w:rsid w:val="00353B57"/>
    <w:rsid w:val="003540BE"/>
    <w:rsid w:val="003541F9"/>
    <w:rsid w:val="00354808"/>
    <w:rsid w:val="00355E6D"/>
    <w:rsid w:val="0035621B"/>
    <w:rsid w:val="00356C22"/>
    <w:rsid w:val="00356DE1"/>
    <w:rsid w:val="0036031C"/>
    <w:rsid w:val="00360DE2"/>
    <w:rsid w:val="00361028"/>
    <w:rsid w:val="00361B3F"/>
    <w:rsid w:val="00362704"/>
    <w:rsid w:val="003628B8"/>
    <w:rsid w:val="00362ED1"/>
    <w:rsid w:val="00362FBD"/>
    <w:rsid w:val="003642DC"/>
    <w:rsid w:val="00364530"/>
    <w:rsid w:val="00365ECA"/>
    <w:rsid w:val="00366DC2"/>
    <w:rsid w:val="003702FB"/>
    <w:rsid w:val="003708EE"/>
    <w:rsid w:val="00371215"/>
    <w:rsid w:val="00371485"/>
    <w:rsid w:val="00371FB5"/>
    <w:rsid w:val="00372A98"/>
    <w:rsid w:val="00372F07"/>
    <w:rsid w:val="00374147"/>
    <w:rsid w:val="003743A7"/>
    <w:rsid w:val="0037493D"/>
    <w:rsid w:val="003756E1"/>
    <w:rsid w:val="00375BDB"/>
    <w:rsid w:val="003761B8"/>
    <w:rsid w:val="0037799F"/>
    <w:rsid w:val="0038112E"/>
    <w:rsid w:val="00382FF4"/>
    <w:rsid w:val="003835D8"/>
    <w:rsid w:val="003836BF"/>
    <w:rsid w:val="00383A45"/>
    <w:rsid w:val="00383AD9"/>
    <w:rsid w:val="00383F6C"/>
    <w:rsid w:val="00387586"/>
    <w:rsid w:val="00387D6E"/>
    <w:rsid w:val="00387F59"/>
    <w:rsid w:val="00387FC0"/>
    <w:rsid w:val="00392377"/>
    <w:rsid w:val="0039364F"/>
    <w:rsid w:val="00393961"/>
    <w:rsid w:val="0039413F"/>
    <w:rsid w:val="003941F8"/>
    <w:rsid w:val="003946BC"/>
    <w:rsid w:val="00394F6A"/>
    <w:rsid w:val="003969F3"/>
    <w:rsid w:val="003A08AA"/>
    <w:rsid w:val="003A40F4"/>
    <w:rsid w:val="003A4193"/>
    <w:rsid w:val="003A4FBC"/>
    <w:rsid w:val="003A6D20"/>
    <w:rsid w:val="003A71FA"/>
    <w:rsid w:val="003B1167"/>
    <w:rsid w:val="003B1CC5"/>
    <w:rsid w:val="003B26AE"/>
    <w:rsid w:val="003B38D4"/>
    <w:rsid w:val="003B3DA4"/>
    <w:rsid w:val="003B4309"/>
    <w:rsid w:val="003B51A6"/>
    <w:rsid w:val="003B5E09"/>
    <w:rsid w:val="003B6228"/>
    <w:rsid w:val="003B693D"/>
    <w:rsid w:val="003B6AD0"/>
    <w:rsid w:val="003B6DCF"/>
    <w:rsid w:val="003C0176"/>
    <w:rsid w:val="003C0DF6"/>
    <w:rsid w:val="003C17D9"/>
    <w:rsid w:val="003C2A93"/>
    <w:rsid w:val="003C3888"/>
    <w:rsid w:val="003C4915"/>
    <w:rsid w:val="003C7BEF"/>
    <w:rsid w:val="003D006E"/>
    <w:rsid w:val="003D04DF"/>
    <w:rsid w:val="003D1561"/>
    <w:rsid w:val="003D156D"/>
    <w:rsid w:val="003D15AD"/>
    <w:rsid w:val="003D23A4"/>
    <w:rsid w:val="003D3152"/>
    <w:rsid w:val="003D36B7"/>
    <w:rsid w:val="003D38A6"/>
    <w:rsid w:val="003D3A6C"/>
    <w:rsid w:val="003D66D8"/>
    <w:rsid w:val="003D6DE6"/>
    <w:rsid w:val="003E1C69"/>
    <w:rsid w:val="003E243B"/>
    <w:rsid w:val="003E258B"/>
    <w:rsid w:val="003E2B80"/>
    <w:rsid w:val="003E466B"/>
    <w:rsid w:val="003E4D53"/>
    <w:rsid w:val="003E676B"/>
    <w:rsid w:val="003F01C4"/>
    <w:rsid w:val="003F040B"/>
    <w:rsid w:val="003F0A09"/>
    <w:rsid w:val="003F256C"/>
    <w:rsid w:val="003F3213"/>
    <w:rsid w:val="003F3429"/>
    <w:rsid w:val="003F409C"/>
    <w:rsid w:val="003F4852"/>
    <w:rsid w:val="003F4A41"/>
    <w:rsid w:val="003F553D"/>
    <w:rsid w:val="003F59BE"/>
    <w:rsid w:val="003F5D47"/>
    <w:rsid w:val="003F612C"/>
    <w:rsid w:val="003F63C6"/>
    <w:rsid w:val="003F6CFD"/>
    <w:rsid w:val="003F776A"/>
    <w:rsid w:val="003F78D8"/>
    <w:rsid w:val="003F7DB4"/>
    <w:rsid w:val="00400140"/>
    <w:rsid w:val="0040057D"/>
    <w:rsid w:val="0040071F"/>
    <w:rsid w:val="004017BE"/>
    <w:rsid w:val="004030DB"/>
    <w:rsid w:val="00403A8C"/>
    <w:rsid w:val="00404A52"/>
    <w:rsid w:val="00404C87"/>
    <w:rsid w:val="004058CB"/>
    <w:rsid w:val="0040605B"/>
    <w:rsid w:val="0040629B"/>
    <w:rsid w:val="00407CA7"/>
    <w:rsid w:val="004100E6"/>
    <w:rsid w:val="004101DC"/>
    <w:rsid w:val="00411696"/>
    <w:rsid w:val="004118E1"/>
    <w:rsid w:val="00411F7B"/>
    <w:rsid w:val="0041329A"/>
    <w:rsid w:val="00415577"/>
    <w:rsid w:val="00415C4A"/>
    <w:rsid w:val="00415C9B"/>
    <w:rsid w:val="004168CF"/>
    <w:rsid w:val="004208B0"/>
    <w:rsid w:val="00420A9E"/>
    <w:rsid w:val="004219BF"/>
    <w:rsid w:val="00424E0E"/>
    <w:rsid w:val="00425B71"/>
    <w:rsid w:val="00425F59"/>
    <w:rsid w:val="00425FEC"/>
    <w:rsid w:val="004260B5"/>
    <w:rsid w:val="00426FB9"/>
    <w:rsid w:val="0042714A"/>
    <w:rsid w:val="0042724F"/>
    <w:rsid w:val="004272A3"/>
    <w:rsid w:val="004314F8"/>
    <w:rsid w:val="00431E53"/>
    <w:rsid w:val="004323AC"/>
    <w:rsid w:val="00432F7A"/>
    <w:rsid w:val="00434027"/>
    <w:rsid w:val="0043471F"/>
    <w:rsid w:val="00434BC7"/>
    <w:rsid w:val="00436556"/>
    <w:rsid w:val="004377D2"/>
    <w:rsid w:val="00437EF0"/>
    <w:rsid w:val="00440EDB"/>
    <w:rsid w:val="00441FFD"/>
    <w:rsid w:val="00442C18"/>
    <w:rsid w:val="0044305E"/>
    <w:rsid w:val="00443120"/>
    <w:rsid w:val="004439CE"/>
    <w:rsid w:val="00444AA9"/>
    <w:rsid w:val="00444EDF"/>
    <w:rsid w:val="00445E35"/>
    <w:rsid w:val="0044616D"/>
    <w:rsid w:val="004465BF"/>
    <w:rsid w:val="00446F27"/>
    <w:rsid w:val="004476C3"/>
    <w:rsid w:val="00447DA3"/>
    <w:rsid w:val="00447DA4"/>
    <w:rsid w:val="00450331"/>
    <w:rsid w:val="004511B6"/>
    <w:rsid w:val="004519C6"/>
    <w:rsid w:val="00452413"/>
    <w:rsid w:val="00452825"/>
    <w:rsid w:val="00452B9E"/>
    <w:rsid w:val="00452E48"/>
    <w:rsid w:val="0045324C"/>
    <w:rsid w:val="00453345"/>
    <w:rsid w:val="004534EF"/>
    <w:rsid w:val="00453B94"/>
    <w:rsid w:val="00453F92"/>
    <w:rsid w:val="004540DE"/>
    <w:rsid w:val="00454B0E"/>
    <w:rsid w:val="00454B8B"/>
    <w:rsid w:val="00456312"/>
    <w:rsid w:val="004563A3"/>
    <w:rsid w:val="00457214"/>
    <w:rsid w:val="00457961"/>
    <w:rsid w:val="00460291"/>
    <w:rsid w:val="00460319"/>
    <w:rsid w:val="00460C0B"/>
    <w:rsid w:val="00463145"/>
    <w:rsid w:val="00463946"/>
    <w:rsid w:val="0046483C"/>
    <w:rsid w:val="004655DA"/>
    <w:rsid w:val="00466C1F"/>
    <w:rsid w:val="00466D48"/>
    <w:rsid w:val="004670F3"/>
    <w:rsid w:val="0047168D"/>
    <w:rsid w:val="004717B4"/>
    <w:rsid w:val="0047269E"/>
    <w:rsid w:val="00473852"/>
    <w:rsid w:val="0047540A"/>
    <w:rsid w:val="0047769E"/>
    <w:rsid w:val="0048068A"/>
    <w:rsid w:val="0048142C"/>
    <w:rsid w:val="00481E4F"/>
    <w:rsid w:val="004820C4"/>
    <w:rsid w:val="00483434"/>
    <w:rsid w:val="004835AB"/>
    <w:rsid w:val="00483BD5"/>
    <w:rsid w:val="00483D07"/>
    <w:rsid w:val="004843FC"/>
    <w:rsid w:val="00486321"/>
    <w:rsid w:val="004865A7"/>
    <w:rsid w:val="0048793F"/>
    <w:rsid w:val="00490D05"/>
    <w:rsid w:val="00491144"/>
    <w:rsid w:val="00493071"/>
    <w:rsid w:val="00493237"/>
    <w:rsid w:val="0049339E"/>
    <w:rsid w:val="0049396A"/>
    <w:rsid w:val="00494174"/>
    <w:rsid w:val="004945E6"/>
    <w:rsid w:val="00495830"/>
    <w:rsid w:val="00496D7E"/>
    <w:rsid w:val="00497895"/>
    <w:rsid w:val="004A042D"/>
    <w:rsid w:val="004A0748"/>
    <w:rsid w:val="004A27EE"/>
    <w:rsid w:val="004A2AD8"/>
    <w:rsid w:val="004A2DA3"/>
    <w:rsid w:val="004A2E7C"/>
    <w:rsid w:val="004A3DBC"/>
    <w:rsid w:val="004A40F4"/>
    <w:rsid w:val="004A49DC"/>
    <w:rsid w:val="004A4E0A"/>
    <w:rsid w:val="004A53B9"/>
    <w:rsid w:val="004A5FA2"/>
    <w:rsid w:val="004A684D"/>
    <w:rsid w:val="004A7328"/>
    <w:rsid w:val="004A79C5"/>
    <w:rsid w:val="004A7E23"/>
    <w:rsid w:val="004A7E95"/>
    <w:rsid w:val="004B0745"/>
    <w:rsid w:val="004B0B6C"/>
    <w:rsid w:val="004B27BA"/>
    <w:rsid w:val="004B362A"/>
    <w:rsid w:val="004B3FB1"/>
    <w:rsid w:val="004B4FB3"/>
    <w:rsid w:val="004B5527"/>
    <w:rsid w:val="004B68C1"/>
    <w:rsid w:val="004B6B6E"/>
    <w:rsid w:val="004B6C6B"/>
    <w:rsid w:val="004B7DE1"/>
    <w:rsid w:val="004B7EA0"/>
    <w:rsid w:val="004C1B72"/>
    <w:rsid w:val="004C1C06"/>
    <w:rsid w:val="004C213C"/>
    <w:rsid w:val="004C2298"/>
    <w:rsid w:val="004C24CF"/>
    <w:rsid w:val="004C2FE5"/>
    <w:rsid w:val="004C3DDA"/>
    <w:rsid w:val="004C3FBB"/>
    <w:rsid w:val="004C442E"/>
    <w:rsid w:val="004C4CE9"/>
    <w:rsid w:val="004C5339"/>
    <w:rsid w:val="004C547A"/>
    <w:rsid w:val="004C6799"/>
    <w:rsid w:val="004C6A8F"/>
    <w:rsid w:val="004C7BCE"/>
    <w:rsid w:val="004C7FE0"/>
    <w:rsid w:val="004D0FD7"/>
    <w:rsid w:val="004D30E2"/>
    <w:rsid w:val="004D58B7"/>
    <w:rsid w:val="004D6389"/>
    <w:rsid w:val="004D7772"/>
    <w:rsid w:val="004D7C1E"/>
    <w:rsid w:val="004E1836"/>
    <w:rsid w:val="004E1975"/>
    <w:rsid w:val="004E19D6"/>
    <w:rsid w:val="004E1D11"/>
    <w:rsid w:val="004E2C55"/>
    <w:rsid w:val="004E2E7F"/>
    <w:rsid w:val="004E2F16"/>
    <w:rsid w:val="004E40D0"/>
    <w:rsid w:val="004E564B"/>
    <w:rsid w:val="004E5F84"/>
    <w:rsid w:val="004E5FB6"/>
    <w:rsid w:val="004E6861"/>
    <w:rsid w:val="004E6CF2"/>
    <w:rsid w:val="004E6E55"/>
    <w:rsid w:val="004F0EFD"/>
    <w:rsid w:val="004F11C5"/>
    <w:rsid w:val="004F1739"/>
    <w:rsid w:val="004F4264"/>
    <w:rsid w:val="004F4E9F"/>
    <w:rsid w:val="004F578E"/>
    <w:rsid w:val="004F5A20"/>
    <w:rsid w:val="004F5D04"/>
    <w:rsid w:val="005008D6"/>
    <w:rsid w:val="005011B3"/>
    <w:rsid w:val="0050228D"/>
    <w:rsid w:val="00504055"/>
    <w:rsid w:val="00505FE3"/>
    <w:rsid w:val="0050626D"/>
    <w:rsid w:val="005062B8"/>
    <w:rsid w:val="005067A8"/>
    <w:rsid w:val="005079A8"/>
    <w:rsid w:val="00507AAA"/>
    <w:rsid w:val="00510C85"/>
    <w:rsid w:val="00511451"/>
    <w:rsid w:val="00511492"/>
    <w:rsid w:val="00511E83"/>
    <w:rsid w:val="00512934"/>
    <w:rsid w:val="00513A23"/>
    <w:rsid w:val="00514006"/>
    <w:rsid w:val="00514CFD"/>
    <w:rsid w:val="0051701D"/>
    <w:rsid w:val="005172F0"/>
    <w:rsid w:val="005175A9"/>
    <w:rsid w:val="005177E1"/>
    <w:rsid w:val="0051795F"/>
    <w:rsid w:val="00517C47"/>
    <w:rsid w:val="005223E1"/>
    <w:rsid w:val="005227BF"/>
    <w:rsid w:val="00522F53"/>
    <w:rsid w:val="0052373D"/>
    <w:rsid w:val="0052398D"/>
    <w:rsid w:val="00523B0F"/>
    <w:rsid w:val="00523C2A"/>
    <w:rsid w:val="00524806"/>
    <w:rsid w:val="00530A4C"/>
    <w:rsid w:val="00530C67"/>
    <w:rsid w:val="005310A8"/>
    <w:rsid w:val="0053280C"/>
    <w:rsid w:val="00533024"/>
    <w:rsid w:val="00533AFE"/>
    <w:rsid w:val="00536BA8"/>
    <w:rsid w:val="0054046C"/>
    <w:rsid w:val="00540483"/>
    <w:rsid w:val="00541567"/>
    <w:rsid w:val="00542259"/>
    <w:rsid w:val="00543703"/>
    <w:rsid w:val="0054393F"/>
    <w:rsid w:val="0054578F"/>
    <w:rsid w:val="005466D4"/>
    <w:rsid w:val="00550263"/>
    <w:rsid w:val="0055064B"/>
    <w:rsid w:val="005508AA"/>
    <w:rsid w:val="00554429"/>
    <w:rsid w:val="0055485B"/>
    <w:rsid w:val="005554CE"/>
    <w:rsid w:val="00556981"/>
    <w:rsid w:val="005578F3"/>
    <w:rsid w:val="00557BDD"/>
    <w:rsid w:val="00560ED1"/>
    <w:rsid w:val="005625AD"/>
    <w:rsid w:val="00562E68"/>
    <w:rsid w:val="00563415"/>
    <w:rsid w:val="00563970"/>
    <w:rsid w:val="005646FA"/>
    <w:rsid w:val="00565366"/>
    <w:rsid w:val="00565449"/>
    <w:rsid w:val="00565708"/>
    <w:rsid w:val="00566676"/>
    <w:rsid w:val="0056693B"/>
    <w:rsid w:val="00567848"/>
    <w:rsid w:val="00570138"/>
    <w:rsid w:val="0057043A"/>
    <w:rsid w:val="00570D17"/>
    <w:rsid w:val="005720B7"/>
    <w:rsid w:val="00572513"/>
    <w:rsid w:val="00573115"/>
    <w:rsid w:val="00575BB3"/>
    <w:rsid w:val="00577A40"/>
    <w:rsid w:val="00580058"/>
    <w:rsid w:val="00581003"/>
    <w:rsid w:val="00581AC1"/>
    <w:rsid w:val="005826A7"/>
    <w:rsid w:val="00582FC4"/>
    <w:rsid w:val="005841C7"/>
    <w:rsid w:val="00584665"/>
    <w:rsid w:val="0058582E"/>
    <w:rsid w:val="00586498"/>
    <w:rsid w:val="00586890"/>
    <w:rsid w:val="00586B32"/>
    <w:rsid w:val="00587EF5"/>
    <w:rsid w:val="00590278"/>
    <w:rsid w:val="005905DB"/>
    <w:rsid w:val="00590617"/>
    <w:rsid w:val="00590905"/>
    <w:rsid w:val="00591D82"/>
    <w:rsid w:val="005923C3"/>
    <w:rsid w:val="00592B56"/>
    <w:rsid w:val="0059584E"/>
    <w:rsid w:val="005961DF"/>
    <w:rsid w:val="0059643D"/>
    <w:rsid w:val="0059687C"/>
    <w:rsid w:val="00596971"/>
    <w:rsid w:val="00596B99"/>
    <w:rsid w:val="005970F2"/>
    <w:rsid w:val="005A2A2A"/>
    <w:rsid w:val="005A34E1"/>
    <w:rsid w:val="005A35B0"/>
    <w:rsid w:val="005A37F0"/>
    <w:rsid w:val="005A623C"/>
    <w:rsid w:val="005A6F10"/>
    <w:rsid w:val="005A71AC"/>
    <w:rsid w:val="005A75B0"/>
    <w:rsid w:val="005A7E4B"/>
    <w:rsid w:val="005B0072"/>
    <w:rsid w:val="005B00C0"/>
    <w:rsid w:val="005B13A8"/>
    <w:rsid w:val="005B1431"/>
    <w:rsid w:val="005B1702"/>
    <w:rsid w:val="005B17F6"/>
    <w:rsid w:val="005B19C1"/>
    <w:rsid w:val="005B1B86"/>
    <w:rsid w:val="005B236E"/>
    <w:rsid w:val="005B29EF"/>
    <w:rsid w:val="005B2ECD"/>
    <w:rsid w:val="005B3469"/>
    <w:rsid w:val="005B3E64"/>
    <w:rsid w:val="005B41E9"/>
    <w:rsid w:val="005B5064"/>
    <w:rsid w:val="005B6AC3"/>
    <w:rsid w:val="005C0812"/>
    <w:rsid w:val="005C152F"/>
    <w:rsid w:val="005C236F"/>
    <w:rsid w:val="005C28DA"/>
    <w:rsid w:val="005C3629"/>
    <w:rsid w:val="005C3BE5"/>
    <w:rsid w:val="005C4538"/>
    <w:rsid w:val="005C4A7F"/>
    <w:rsid w:val="005C4DAC"/>
    <w:rsid w:val="005C5593"/>
    <w:rsid w:val="005C622E"/>
    <w:rsid w:val="005C62E8"/>
    <w:rsid w:val="005C73EA"/>
    <w:rsid w:val="005D06D4"/>
    <w:rsid w:val="005D1972"/>
    <w:rsid w:val="005D1ADE"/>
    <w:rsid w:val="005D2A18"/>
    <w:rsid w:val="005D3779"/>
    <w:rsid w:val="005D4C86"/>
    <w:rsid w:val="005D648A"/>
    <w:rsid w:val="005E04A7"/>
    <w:rsid w:val="005E148A"/>
    <w:rsid w:val="005E1DED"/>
    <w:rsid w:val="005E23A2"/>
    <w:rsid w:val="005E274B"/>
    <w:rsid w:val="005E2C74"/>
    <w:rsid w:val="005E2CED"/>
    <w:rsid w:val="005E5507"/>
    <w:rsid w:val="005E557F"/>
    <w:rsid w:val="005E5916"/>
    <w:rsid w:val="005E5B5A"/>
    <w:rsid w:val="005E5EEF"/>
    <w:rsid w:val="005E78DE"/>
    <w:rsid w:val="005F06F7"/>
    <w:rsid w:val="005F20BA"/>
    <w:rsid w:val="005F28BA"/>
    <w:rsid w:val="005F305A"/>
    <w:rsid w:val="005F30C3"/>
    <w:rsid w:val="005F388F"/>
    <w:rsid w:val="005F3F46"/>
    <w:rsid w:val="005F406D"/>
    <w:rsid w:val="005F4A4C"/>
    <w:rsid w:val="005F52F8"/>
    <w:rsid w:val="005F7F23"/>
    <w:rsid w:val="00601197"/>
    <w:rsid w:val="0060155F"/>
    <w:rsid w:val="00601BA4"/>
    <w:rsid w:val="00601F7E"/>
    <w:rsid w:val="0060299E"/>
    <w:rsid w:val="00603331"/>
    <w:rsid w:val="00603B33"/>
    <w:rsid w:val="006046E8"/>
    <w:rsid w:val="00604CB3"/>
    <w:rsid w:val="00606144"/>
    <w:rsid w:val="0060629A"/>
    <w:rsid w:val="006075F7"/>
    <w:rsid w:val="00607A4F"/>
    <w:rsid w:val="00610925"/>
    <w:rsid w:val="00610F77"/>
    <w:rsid w:val="006122F8"/>
    <w:rsid w:val="006124F5"/>
    <w:rsid w:val="00612C20"/>
    <w:rsid w:val="00613434"/>
    <w:rsid w:val="00613FC7"/>
    <w:rsid w:val="00614150"/>
    <w:rsid w:val="00615E62"/>
    <w:rsid w:val="0061650F"/>
    <w:rsid w:val="00616BB0"/>
    <w:rsid w:val="00616EA1"/>
    <w:rsid w:val="006178C5"/>
    <w:rsid w:val="0061793A"/>
    <w:rsid w:val="00617BE6"/>
    <w:rsid w:val="0062043C"/>
    <w:rsid w:val="00620764"/>
    <w:rsid w:val="00620B8F"/>
    <w:rsid w:val="00620E38"/>
    <w:rsid w:val="006218A6"/>
    <w:rsid w:val="00622B24"/>
    <w:rsid w:val="00623BAF"/>
    <w:rsid w:val="006240E2"/>
    <w:rsid w:val="00624219"/>
    <w:rsid w:val="006242DE"/>
    <w:rsid w:val="006243A0"/>
    <w:rsid w:val="00624FB3"/>
    <w:rsid w:val="006252DE"/>
    <w:rsid w:val="00625F8F"/>
    <w:rsid w:val="00626DF6"/>
    <w:rsid w:val="0062784D"/>
    <w:rsid w:val="006304A2"/>
    <w:rsid w:val="006315B2"/>
    <w:rsid w:val="006328E4"/>
    <w:rsid w:val="00633343"/>
    <w:rsid w:val="00633EFD"/>
    <w:rsid w:val="0063431A"/>
    <w:rsid w:val="00634447"/>
    <w:rsid w:val="006352E8"/>
    <w:rsid w:val="006369FF"/>
    <w:rsid w:val="00636E05"/>
    <w:rsid w:val="0063723A"/>
    <w:rsid w:val="00637BBE"/>
    <w:rsid w:val="006401E8"/>
    <w:rsid w:val="00640811"/>
    <w:rsid w:val="0064148D"/>
    <w:rsid w:val="00642181"/>
    <w:rsid w:val="0064240E"/>
    <w:rsid w:val="00642989"/>
    <w:rsid w:val="00643C63"/>
    <w:rsid w:val="006465B2"/>
    <w:rsid w:val="00646BCF"/>
    <w:rsid w:val="00647169"/>
    <w:rsid w:val="006506B4"/>
    <w:rsid w:val="00651F44"/>
    <w:rsid w:val="006521FB"/>
    <w:rsid w:val="0065235A"/>
    <w:rsid w:val="00653481"/>
    <w:rsid w:val="006546A4"/>
    <w:rsid w:val="0065484B"/>
    <w:rsid w:val="006551BC"/>
    <w:rsid w:val="00655344"/>
    <w:rsid w:val="00656153"/>
    <w:rsid w:val="00656E90"/>
    <w:rsid w:val="006572AE"/>
    <w:rsid w:val="006572FE"/>
    <w:rsid w:val="0065779F"/>
    <w:rsid w:val="0065792E"/>
    <w:rsid w:val="0066071E"/>
    <w:rsid w:val="006608DB"/>
    <w:rsid w:val="00661DB0"/>
    <w:rsid w:val="00661FE8"/>
    <w:rsid w:val="006629EA"/>
    <w:rsid w:val="0066450A"/>
    <w:rsid w:val="00664C88"/>
    <w:rsid w:val="00664CA3"/>
    <w:rsid w:val="00667C96"/>
    <w:rsid w:val="00672521"/>
    <w:rsid w:val="00672A07"/>
    <w:rsid w:val="00673770"/>
    <w:rsid w:val="00674F59"/>
    <w:rsid w:val="006754C7"/>
    <w:rsid w:val="0067552A"/>
    <w:rsid w:val="00675863"/>
    <w:rsid w:val="00677114"/>
    <w:rsid w:val="00677216"/>
    <w:rsid w:val="0067756D"/>
    <w:rsid w:val="006816CE"/>
    <w:rsid w:val="00686E61"/>
    <w:rsid w:val="00691224"/>
    <w:rsid w:val="0069155D"/>
    <w:rsid w:val="00691B98"/>
    <w:rsid w:val="00691D95"/>
    <w:rsid w:val="00692DE7"/>
    <w:rsid w:val="0069372F"/>
    <w:rsid w:val="00693BC1"/>
    <w:rsid w:val="00694F16"/>
    <w:rsid w:val="006950FF"/>
    <w:rsid w:val="00695123"/>
    <w:rsid w:val="006955D9"/>
    <w:rsid w:val="00695D36"/>
    <w:rsid w:val="00696E0B"/>
    <w:rsid w:val="006A18F9"/>
    <w:rsid w:val="006A1DAF"/>
    <w:rsid w:val="006A1DE6"/>
    <w:rsid w:val="006A2EAA"/>
    <w:rsid w:val="006A31BD"/>
    <w:rsid w:val="006A43F7"/>
    <w:rsid w:val="006A6610"/>
    <w:rsid w:val="006A66BE"/>
    <w:rsid w:val="006A6AC1"/>
    <w:rsid w:val="006A7FE6"/>
    <w:rsid w:val="006B0B4E"/>
    <w:rsid w:val="006B1421"/>
    <w:rsid w:val="006B2691"/>
    <w:rsid w:val="006B2DCC"/>
    <w:rsid w:val="006B3A90"/>
    <w:rsid w:val="006B5819"/>
    <w:rsid w:val="006B6A53"/>
    <w:rsid w:val="006B7331"/>
    <w:rsid w:val="006B7800"/>
    <w:rsid w:val="006B7B3F"/>
    <w:rsid w:val="006B7D9F"/>
    <w:rsid w:val="006B7F59"/>
    <w:rsid w:val="006C0425"/>
    <w:rsid w:val="006C0459"/>
    <w:rsid w:val="006C159E"/>
    <w:rsid w:val="006C2992"/>
    <w:rsid w:val="006C3F5A"/>
    <w:rsid w:val="006C49A1"/>
    <w:rsid w:val="006C49B6"/>
    <w:rsid w:val="006C4A9B"/>
    <w:rsid w:val="006C4C0C"/>
    <w:rsid w:val="006C75EA"/>
    <w:rsid w:val="006C7812"/>
    <w:rsid w:val="006C7818"/>
    <w:rsid w:val="006D00B3"/>
    <w:rsid w:val="006D024D"/>
    <w:rsid w:val="006D1985"/>
    <w:rsid w:val="006D199A"/>
    <w:rsid w:val="006D2BB0"/>
    <w:rsid w:val="006D2BC6"/>
    <w:rsid w:val="006D2D06"/>
    <w:rsid w:val="006D3068"/>
    <w:rsid w:val="006D3120"/>
    <w:rsid w:val="006D3897"/>
    <w:rsid w:val="006D4F0A"/>
    <w:rsid w:val="006D556E"/>
    <w:rsid w:val="006D58B1"/>
    <w:rsid w:val="006D669E"/>
    <w:rsid w:val="006D6A5F"/>
    <w:rsid w:val="006D71EB"/>
    <w:rsid w:val="006D744A"/>
    <w:rsid w:val="006D7601"/>
    <w:rsid w:val="006D7D77"/>
    <w:rsid w:val="006E01CB"/>
    <w:rsid w:val="006E0421"/>
    <w:rsid w:val="006E04B3"/>
    <w:rsid w:val="006E07F7"/>
    <w:rsid w:val="006E0A8C"/>
    <w:rsid w:val="006E0DF2"/>
    <w:rsid w:val="006E12C1"/>
    <w:rsid w:val="006E1975"/>
    <w:rsid w:val="006E24BC"/>
    <w:rsid w:val="006E297F"/>
    <w:rsid w:val="006E2CD4"/>
    <w:rsid w:val="006E3100"/>
    <w:rsid w:val="006E3BF3"/>
    <w:rsid w:val="006E42B0"/>
    <w:rsid w:val="006E4F2D"/>
    <w:rsid w:val="006E5C4D"/>
    <w:rsid w:val="006E7A7A"/>
    <w:rsid w:val="006F0469"/>
    <w:rsid w:val="006F0A17"/>
    <w:rsid w:val="006F227B"/>
    <w:rsid w:val="006F2338"/>
    <w:rsid w:val="006F25A4"/>
    <w:rsid w:val="006F3137"/>
    <w:rsid w:val="006F4976"/>
    <w:rsid w:val="006F4F65"/>
    <w:rsid w:val="006F61FE"/>
    <w:rsid w:val="00700035"/>
    <w:rsid w:val="0070182E"/>
    <w:rsid w:val="00701AF9"/>
    <w:rsid w:val="007023DD"/>
    <w:rsid w:val="007026BF"/>
    <w:rsid w:val="00702F6A"/>
    <w:rsid w:val="007101B9"/>
    <w:rsid w:val="0071090E"/>
    <w:rsid w:val="00713228"/>
    <w:rsid w:val="00713407"/>
    <w:rsid w:val="00714600"/>
    <w:rsid w:val="00714691"/>
    <w:rsid w:val="00716881"/>
    <w:rsid w:val="007224EE"/>
    <w:rsid w:val="00722D7A"/>
    <w:rsid w:val="007230C8"/>
    <w:rsid w:val="00724ADB"/>
    <w:rsid w:val="00725497"/>
    <w:rsid w:val="007258CF"/>
    <w:rsid w:val="00725D7E"/>
    <w:rsid w:val="007271B0"/>
    <w:rsid w:val="0072764F"/>
    <w:rsid w:val="0073028F"/>
    <w:rsid w:val="00730A71"/>
    <w:rsid w:val="00731325"/>
    <w:rsid w:val="00731375"/>
    <w:rsid w:val="007313E9"/>
    <w:rsid w:val="00731E22"/>
    <w:rsid w:val="00732E7A"/>
    <w:rsid w:val="007346BF"/>
    <w:rsid w:val="00734952"/>
    <w:rsid w:val="00734B74"/>
    <w:rsid w:val="00734BC0"/>
    <w:rsid w:val="00735BA4"/>
    <w:rsid w:val="00736323"/>
    <w:rsid w:val="0073681F"/>
    <w:rsid w:val="007379CC"/>
    <w:rsid w:val="00737DF2"/>
    <w:rsid w:val="00740301"/>
    <w:rsid w:val="00740F4D"/>
    <w:rsid w:val="00741DDB"/>
    <w:rsid w:val="00743F07"/>
    <w:rsid w:val="0074425C"/>
    <w:rsid w:val="0074564B"/>
    <w:rsid w:val="00745E22"/>
    <w:rsid w:val="00746970"/>
    <w:rsid w:val="00746FA4"/>
    <w:rsid w:val="00747111"/>
    <w:rsid w:val="0074739D"/>
    <w:rsid w:val="00747E86"/>
    <w:rsid w:val="00750D87"/>
    <w:rsid w:val="00750E1F"/>
    <w:rsid w:val="007519AF"/>
    <w:rsid w:val="00751EBD"/>
    <w:rsid w:val="007538D9"/>
    <w:rsid w:val="007539F5"/>
    <w:rsid w:val="00755121"/>
    <w:rsid w:val="00755D0F"/>
    <w:rsid w:val="007562F2"/>
    <w:rsid w:val="00757774"/>
    <w:rsid w:val="00760367"/>
    <w:rsid w:val="007606A8"/>
    <w:rsid w:val="007619D0"/>
    <w:rsid w:val="0076258E"/>
    <w:rsid w:val="00762935"/>
    <w:rsid w:val="0076392F"/>
    <w:rsid w:val="007648A9"/>
    <w:rsid w:val="007648FD"/>
    <w:rsid w:val="007649CB"/>
    <w:rsid w:val="00765163"/>
    <w:rsid w:val="00766A00"/>
    <w:rsid w:val="007671A5"/>
    <w:rsid w:val="0077014E"/>
    <w:rsid w:val="007702F3"/>
    <w:rsid w:val="007711F3"/>
    <w:rsid w:val="00771469"/>
    <w:rsid w:val="007717E0"/>
    <w:rsid w:val="007732EE"/>
    <w:rsid w:val="00774541"/>
    <w:rsid w:val="007747D0"/>
    <w:rsid w:val="00774B45"/>
    <w:rsid w:val="00774D20"/>
    <w:rsid w:val="00776228"/>
    <w:rsid w:val="007763F8"/>
    <w:rsid w:val="00776CE4"/>
    <w:rsid w:val="0077710A"/>
    <w:rsid w:val="00777D1C"/>
    <w:rsid w:val="00781415"/>
    <w:rsid w:val="0078228D"/>
    <w:rsid w:val="007834FB"/>
    <w:rsid w:val="007844CB"/>
    <w:rsid w:val="00784809"/>
    <w:rsid w:val="007851DE"/>
    <w:rsid w:val="007853D5"/>
    <w:rsid w:val="00787DE6"/>
    <w:rsid w:val="00790276"/>
    <w:rsid w:val="00792388"/>
    <w:rsid w:val="00793705"/>
    <w:rsid w:val="00793CC6"/>
    <w:rsid w:val="00795B5C"/>
    <w:rsid w:val="00796076"/>
    <w:rsid w:val="00797B0A"/>
    <w:rsid w:val="007A095F"/>
    <w:rsid w:val="007A0B73"/>
    <w:rsid w:val="007A1224"/>
    <w:rsid w:val="007A2A7C"/>
    <w:rsid w:val="007A39F2"/>
    <w:rsid w:val="007A4879"/>
    <w:rsid w:val="007A53CA"/>
    <w:rsid w:val="007A615A"/>
    <w:rsid w:val="007A648E"/>
    <w:rsid w:val="007A7EB9"/>
    <w:rsid w:val="007B019A"/>
    <w:rsid w:val="007B0A8F"/>
    <w:rsid w:val="007B10C2"/>
    <w:rsid w:val="007B23F8"/>
    <w:rsid w:val="007B2DBB"/>
    <w:rsid w:val="007B44BB"/>
    <w:rsid w:val="007B45AF"/>
    <w:rsid w:val="007B4EB3"/>
    <w:rsid w:val="007B66A7"/>
    <w:rsid w:val="007B6AB2"/>
    <w:rsid w:val="007C050A"/>
    <w:rsid w:val="007C0859"/>
    <w:rsid w:val="007C19BE"/>
    <w:rsid w:val="007C1EC4"/>
    <w:rsid w:val="007C2819"/>
    <w:rsid w:val="007C28E2"/>
    <w:rsid w:val="007C3E1A"/>
    <w:rsid w:val="007C58C7"/>
    <w:rsid w:val="007C6065"/>
    <w:rsid w:val="007C6CAA"/>
    <w:rsid w:val="007C7D54"/>
    <w:rsid w:val="007C7FF2"/>
    <w:rsid w:val="007D0442"/>
    <w:rsid w:val="007D28DF"/>
    <w:rsid w:val="007D348B"/>
    <w:rsid w:val="007D3E73"/>
    <w:rsid w:val="007D40DA"/>
    <w:rsid w:val="007D4F31"/>
    <w:rsid w:val="007D598D"/>
    <w:rsid w:val="007D5D94"/>
    <w:rsid w:val="007D5D9A"/>
    <w:rsid w:val="007D66FB"/>
    <w:rsid w:val="007D76FB"/>
    <w:rsid w:val="007E197D"/>
    <w:rsid w:val="007E1FD5"/>
    <w:rsid w:val="007E45BA"/>
    <w:rsid w:val="007E4735"/>
    <w:rsid w:val="007E5FA4"/>
    <w:rsid w:val="007E6387"/>
    <w:rsid w:val="007E75DC"/>
    <w:rsid w:val="007F0844"/>
    <w:rsid w:val="007F10E4"/>
    <w:rsid w:val="007F174A"/>
    <w:rsid w:val="007F18A4"/>
    <w:rsid w:val="007F292C"/>
    <w:rsid w:val="007F2BB4"/>
    <w:rsid w:val="007F407B"/>
    <w:rsid w:val="007F448D"/>
    <w:rsid w:val="007F4743"/>
    <w:rsid w:val="007F4891"/>
    <w:rsid w:val="007F4B8F"/>
    <w:rsid w:val="007F5570"/>
    <w:rsid w:val="007F5E6A"/>
    <w:rsid w:val="007F79C7"/>
    <w:rsid w:val="007F7FFA"/>
    <w:rsid w:val="0080093D"/>
    <w:rsid w:val="0080217D"/>
    <w:rsid w:val="008039AA"/>
    <w:rsid w:val="00804046"/>
    <w:rsid w:val="00804A45"/>
    <w:rsid w:val="00804D77"/>
    <w:rsid w:val="00805907"/>
    <w:rsid w:val="0080725A"/>
    <w:rsid w:val="00807D56"/>
    <w:rsid w:val="00810914"/>
    <w:rsid w:val="008111B4"/>
    <w:rsid w:val="0081139C"/>
    <w:rsid w:val="00811781"/>
    <w:rsid w:val="0081191E"/>
    <w:rsid w:val="00811B94"/>
    <w:rsid w:val="00813117"/>
    <w:rsid w:val="008131A9"/>
    <w:rsid w:val="008139A2"/>
    <w:rsid w:val="008140D0"/>
    <w:rsid w:val="0081448A"/>
    <w:rsid w:val="00814DA7"/>
    <w:rsid w:val="00815E34"/>
    <w:rsid w:val="008160A0"/>
    <w:rsid w:val="0081659D"/>
    <w:rsid w:val="008165C4"/>
    <w:rsid w:val="00816D66"/>
    <w:rsid w:val="00817555"/>
    <w:rsid w:val="008175FB"/>
    <w:rsid w:val="008179D5"/>
    <w:rsid w:val="008211C3"/>
    <w:rsid w:val="008212F9"/>
    <w:rsid w:val="00822B62"/>
    <w:rsid w:val="00822BB7"/>
    <w:rsid w:val="0082324E"/>
    <w:rsid w:val="00823965"/>
    <w:rsid w:val="00824332"/>
    <w:rsid w:val="008243C4"/>
    <w:rsid w:val="008246E9"/>
    <w:rsid w:val="00824C93"/>
    <w:rsid w:val="0082696E"/>
    <w:rsid w:val="00826ADA"/>
    <w:rsid w:val="00827670"/>
    <w:rsid w:val="00827987"/>
    <w:rsid w:val="00827E17"/>
    <w:rsid w:val="008310A3"/>
    <w:rsid w:val="00831F02"/>
    <w:rsid w:val="00834D91"/>
    <w:rsid w:val="00837526"/>
    <w:rsid w:val="00841BD5"/>
    <w:rsid w:val="00842CC0"/>
    <w:rsid w:val="00842D8D"/>
    <w:rsid w:val="00844A3C"/>
    <w:rsid w:val="00846956"/>
    <w:rsid w:val="00846AEC"/>
    <w:rsid w:val="00850524"/>
    <w:rsid w:val="008522B3"/>
    <w:rsid w:val="00852344"/>
    <w:rsid w:val="008525E5"/>
    <w:rsid w:val="008537FC"/>
    <w:rsid w:val="0085417E"/>
    <w:rsid w:val="00855F14"/>
    <w:rsid w:val="00855F71"/>
    <w:rsid w:val="00857147"/>
    <w:rsid w:val="0085737C"/>
    <w:rsid w:val="008575C7"/>
    <w:rsid w:val="00857F3E"/>
    <w:rsid w:val="00860AE0"/>
    <w:rsid w:val="008626C6"/>
    <w:rsid w:val="008659A7"/>
    <w:rsid w:val="00866A01"/>
    <w:rsid w:val="00867774"/>
    <w:rsid w:val="00870389"/>
    <w:rsid w:val="008716FF"/>
    <w:rsid w:val="0087185A"/>
    <w:rsid w:val="00871E6C"/>
    <w:rsid w:val="00872D91"/>
    <w:rsid w:val="00872DBD"/>
    <w:rsid w:val="00873221"/>
    <w:rsid w:val="00874568"/>
    <w:rsid w:val="008755CD"/>
    <w:rsid w:val="008757F8"/>
    <w:rsid w:val="008758D4"/>
    <w:rsid w:val="00877AD2"/>
    <w:rsid w:val="00877BB5"/>
    <w:rsid w:val="00877E9E"/>
    <w:rsid w:val="00880BD1"/>
    <w:rsid w:val="00880FC1"/>
    <w:rsid w:val="00881681"/>
    <w:rsid w:val="00881C2F"/>
    <w:rsid w:val="00881EDA"/>
    <w:rsid w:val="00882A62"/>
    <w:rsid w:val="00882ABA"/>
    <w:rsid w:val="0088306F"/>
    <w:rsid w:val="008835BC"/>
    <w:rsid w:val="00883682"/>
    <w:rsid w:val="008836BB"/>
    <w:rsid w:val="008856B9"/>
    <w:rsid w:val="008878A7"/>
    <w:rsid w:val="00890ADB"/>
    <w:rsid w:val="008921B5"/>
    <w:rsid w:val="008934A6"/>
    <w:rsid w:val="00893B5D"/>
    <w:rsid w:val="00895DB2"/>
    <w:rsid w:val="00896851"/>
    <w:rsid w:val="00896BA5"/>
    <w:rsid w:val="00896FAE"/>
    <w:rsid w:val="00897AB2"/>
    <w:rsid w:val="008A021E"/>
    <w:rsid w:val="008A0BB6"/>
    <w:rsid w:val="008A0DAE"/>
    <w:rsid w:val="008A0FAF"/>
    <w:rsid w:val="008A11F0"/>
    <w:rsid w:val="008A2C43"/>
    <w:rsid w:val="008A2D14"/>
    <w:rsid w:val="008A57DC"/>
    <w:rsid w:val="008A5B73"/>
    <w:rsid w:val="008A674B"/>
    <w:rsid w:val="008A73B9"/>
    <w:rsid w:val="008B001A"/>
    <w:rsid w:val="008B04C5"/>
    <w:rsid w:val="008B1D99"/>
    <w:rsid w:val="008B1E5F"/>
    <w:rsid w:val="008B2E3B"/>
    <w:rsid w:val="008B353A"/>
    <w:rsid w:val="008B3675"/>
    <w:rsid w:val="008B4143"/>
    <w:rsid w:val="008B52B6"/>
    <w:rsid w:val="008B7789"/>
    <w:rsid w:val="008B7BF4"/>
    <w:rsid w:val="008C01E7"/>
    <w:rsid w:val="008C242A"/>
    <w:rsid w:val="008C2E6F"/>
    <w:rsid w:val="008C32BB"/>
    <w:rsid w:val="008C32EB"/>
    <w:rsid w:val="008C605B"/>
    <w:rsid w:val="008C62FA"/>
    <w:rsid w:val="008C701F"/>
    <w:rsid w:val="008C7817"/>
    <w:rsid w:val="008D1747"/>
    <w:rsid w:val="008D2B21"/>
    <w:rsid w:val="008D31B9"/>
    <w:rsid w:val="008D3544"/>
    <w:rsid w:val="008D3BC2"/>
    <w:rsid w:val="008D4164"/>
    <w:rsid w:val="008D44EF"/>
    <w:rsid w:val="008D4A8A"/>
    <w:rsid w:val="008D4B18"/>
    <w:rsid w:val="008D5F3F"/>
    <w:rsid w:val="008D664F"/>
    <w:rsid w:val="008D680D"/>
    <w:rsid w:val="008E07B7"/>
    <w:rsid w:val="008E0B3F"/>
    <w:rsid w:val="008E1299"/>
    <w:rsid w:val="008E1589"/>
    <w:rsid w:val="008E2E4B"/>
    <w:rsid w:val="008E327D"/>
    <w:rsid w:val="008E336B"/>
    <w:rsid w:val="008E4A72"/>
    <w:rsid w:val="008E4BAE"/>
    <w:rsid w:val="008E60C5"/>
    <w:rsid w:val="008E62C9"/>
    <w:rsid w:val="008E6840"/>
    <w:rsid w:val="008E6CEC"/>
    <w:rsid w:val="008E7401"/>
    <w:rsid w:val="008E74D3"/>
    <w:rsid w:val="008E7FDA"/>
    <w:rsid w:val="008F0E40"/>
    <w:rsid w:val="008F23B4"/>
    <w:rsid w:val="008F2528"/>
    <w:rsid w:val="008F2C4E"/>
    <w:rsid w:val="008F2FD8"/>
    <w:rsid w:val="008F3FCB"/>
    <w:rsid w:val="008F428B"/>
    <w:rsid w:val="008F575D"/>
    <w:rsid w:val="008F5B42"/>
    <w:rsid w:val="008F5DE3"/>
    <w:rsid w:val="008F6326"/>
    <w:rsid w:val="008F649F"/>
    <w:rsid w:val="008F735C"/>
    <w:rsid w:val="008F7BBB"/>
    <w:rsid w:val="009000B8"/>
    <w:rsid w:val="00900716"/>
    <w:rsid w:val="00900CB0"/>
    <w:rsid w:val="00901437"/>
    <w:rsid w:val="00902131"/>
    <w:rsid w:val="00902238"/>
    <w:rsid w:val="00902E5B"/>
    <w:rsid w:val="009037DC"/>
    <w:rsid w:val="009047FE"/>
    <w:rsid w:val="009048C9"/>
    <w:rsid w:val="00905D47"/>
    <w:rsid w:val="009069C8"/>
    <w:rsid w:val="0090723E"/>
    <w:rsid w:val="009074FB"/>
    <w:rsid w:val="009103CF"/>
    <w:rsid w:val="009109DA"/>
    <w:rsid w:val="00910B05"/>
    <w:rsid w:val="00910D23"/>
    <w:rsid w:val="00911318"/>
    <w:rsid w:val="009117CC"/>
    <w:rsid w:val="00911813"/>
    <w:rsid w:val="00912B1F"/>
    <w:rsid w:val="009138EC"/>
    <w:rsid w:val="0091470F"/>
    <w:rsid w:val="00914F19"/>
    <w:rsid w:val="00915692"/>
    <w:rsid w:val="00915CEB"/>
    <w:rsid w:val="00915FC7"/>
    <w:rsid w:val="009173E0"/>
    <w:rsid w:val="00917C9A"/>
    <w:rsid w:val="00917E9D"/>
    <w:rsid w:val="00920A0F"/>
    <w:rsid w:val="00920A9C"/>
    <w:rsid w:val="009210B5"/>
    <w:rsid w:val="00921447"/>
    <w:rsid w:val="009214D4"/>
    <w:rsid w:val="00921AF0"/>
    <w:rsid w:val="009221FC"/>
    <w:rsid w:val="00922BB1"/>
    <w:rsid w:val="00922ED8"/>
    <w:rsid w:val="00922F63"/>
    <w:rsid w:val="009239DE"/>
    <w:rsid w:val="00923FF4"/>
    <w:rsid w:val="00924192"/>
    <w:rsid w:val="00924657"/>
    <w:rsid w:val="009251CB"/>
    <w:rsid w:val="00925CBF"/>
    <w:rsid w:val="0092790A"/>
    <w:rsid w:val="00927EAE"/>
    <w:rsid w:val="0093131B"/>
    <w:rsid w:val="00931557"/>
    <w:rsid w:val="00931ECC"/>
    <w:rsid w:val="009329FB"/>
    <w:rsid w:val="009334F5"/>
    <w:rsid w:val="00934CAC"/>
    <w:rsid w:val="00935F8F"/>
    <w:rsid w:val="00936554"/>
    <w:rsid w:val="009366D5"/>
    <w:rsid w:val="00936BAE"/>
    <w:rsid w:val="00937187"/>
    <w:rsid w:val="009373A7"/>
    <w:rsid w:val="00940CBF"/>
    <w:rsid w:val="0094133A"/>
    <w:rsid w:val="00942892"/>
    <w:rsid w:val="00943722"/>
    <w:rsid w:val="00944C26"/>
    <w:rsid w:val="00947445"/>
    <w:rsid w:val="00947FDC"/>
    <w:rsid w:val="00950E76"/>
    <w:rsid w:val="00951285"/>
    <w:rsid w:val="00952270"/>
    <w:rsid w:val="00953D46"/>
    <w:rsid w:val="0095474F"/>
    <w:rsid w:val="00954E93"/>
    <w:rsid w:val="009558B4"/>
    <w:rsid w:val="00955AC4"/>
    <w:rsid w:val="00955DF5"/>
    <w:rsid w:val="009604ED"/>
    <w:rsid w:val="00960B2C"/>
    <w:rsid w:val="00961A42"/>
    <w:rsid w:val="00961EF9"/>
    <w:rsid w:val="009625D2"/>
    <w:rsid w:val="0096329D"/>
    <w:rsid w:val="009632DC"/>
    <w:rsid w:val="00966C79"/>
    <w:rsid w:val="00967619"/>
    <w:rsid w:val="00967C32"/>
    <w:rsid w:val="00970F9F"/>
    <w:rsid w:val="00972323"/>
    <w:rsid w:val="0097387F"/>
    <w:rsid w:val="00973991"/>
    <w:rsid w:val="0097417C"/>
    <w:rsid w:val="00974A2D"/>
    <w:rsid w:val="00974BDA"/>
    <w:rsid w:val="00976452"/>
    <w:rsid w:val="009801E2"/>
    <w:rsid w:val="009809EA"/>
    <w:rsid w:val="009811F2"/>
    <w:rsid w:val="00981831"/>
    <w:rsid w:val="0098191C"/>
    <w:rsid w:val="009829E1"/>
    <w:rsid w:val="00983387"/>
    <w:rsid w:val="009846FB"/>
    <w:rsid w:val="00985B59"/>
    <w:rsid w:val="00985C3E"/>
    <w:rsid w:val="00986840"/>
    <w:rsid w:val="0098751D"/>
    <w:rsid w:val="009877AA"/>
    <w:rsid w:val="009877BB"/>
    <w:rsid w:val="00987A6F"/>
    <w:rsid w:val="00987F25"/>
    <w:rsid w:val="00990BCC"/>
    <w:rsid w:val="0099149E"/>
    <w:rsid w:val="00993BA0"/>
    <w:rsid w:val="00993C90"/>
    <w:rsid w:val="00994895"/>
    <w:rsid w:val="00994CB6"/>
    <w:rsid w:val="00995230"/>
    <w:rsid w:val="00995ABB"/>
    <w:rsid w:val="00996B48"/>
    <w:rsid w:val="0099731A"/>
    <w:rsid w:val="009A0A36"/>
    <w:rsid w:val="009A0FCE"/>
    <w:rsid w:val="009A3031"/>
    <w:rsid w:val="009A31D9"/>
    <w:rsid w:val="009A4182"/>
    <w:rsid w:val="009A4880"/>
    <w:rsid w:val="009A5272"/>
    <w:rsid w:val="009A528E"/>
    <w:rsid w:val="009A615E"/>
    <w:rsid w:val="009A6218"/>
    <w:rsid w:val="009A6874"/>
    <w:rsid w:val="009A6DA6"/>
    <w:rsid w:val="009A71EF"/>
    <w:rsid w:val="009A74BC"/>
    <w:rsid w:val="009A75F9"/>
    <w:rsid w:val="009B024B"/>
    <w:rsid w:val="009B041E"/>
    <w:rsid w:val="009B0A1A"/>
    <w:rsid w:val="009B19E4"/>
    <w:rsid w:val="009B1E27"/>
    <w:rsid w:val="009B27AC"/>
    <w:rsid w:val="009B3ABD"/>
    <w:rsid w:val="009B3B73"/>
    <w:rsid w:val="009B4C04"/>
    <w:rsid w:val="009B507A"/>
    <w:rsid w:val="009B57C6"/>
    <w:rsid w:val="009B61D2"/>
    <w:rsid w:val="009B700C"/>
    <w:rsid w:val="009B70FC"/>
    <w:rsid w:val="009B7B6F"/>
    <w:rsid w:val="009B7DFC"/>
    <w:rsid w:val="009C0173"/>
    <w:rsid w:val="009C0B74"/>
    <w:rsid w:val="009C212F"/>
    <w:rsid w:val="009C2625"/>
    <w:rsid w:val="009C3561"/>
    <w:rsid w:val="009C3805"/>
    <w:rsid w:val="009C3A07"/>
    <w:rsid w:val="009C3E01"/>
    <w:rsid w:val="009C6BAC"/>
    <w:rsid w:val="009C6D69"/>
    <w:rsid w:val="009C79B2"/>
    <w:rsid w:val="009C7C5F"/>
    <w:rsid w:val="009D0551"/>
    <w:rsid w:val="009D05BB"/>
    <w:rsid w:val="009D2008"/>
    <w:rsid w:val="009D21B1"/>
    <w:rsid w:val="009D3233"/>
    <w:rsid w:val="009D33F2"/>
    <w:rsid w:val="009D37D3"/>
    <w:rsid w:val="009D4167"/>
    <w:rsid w:val="009D48B3"/>
    <w:rsid w:val="009D54D9"/>
    <w:rsid w:val="009D61DD"/>
    <w:rsid w:val="009D664A"/>
    <w:rsid w:val="009D6A15"/>
    <w:rsid w:val="009D720F"/>
    <w:rsid w:val="009D76C0"/>
    <w:rsid w:val="009D7830"/>
    <w:rsid w:val="009D7C08"/>
    <w:rsid w:val="009E0413"/>
    <w:rsid w:val="009E04BB"/>
    <w:rsid w:val="009E069F"/>
    <w:rsid w:val="009E1FC6"/>
    <w:rsid w:val="009E2229"/>
    <w:rsid w:val="009E2947"/>
    <w:rsid w:val="009E2F64"/>
    <w:rsid w:val="009E3DB5"/>
    <w:rsid w:val="009E3DF5"/>
    <w:rsid w:val="009E4D2D"/>
    <w:rsid w:val="009E590C"/>
    <w:rsid w:val="009E6938"/>
    <w:rsid w:val="009E6CEE"/>
    <w:rsid w:val="009E6DE0"/>
    <w:rsid w:val="009E6DE8"/>
    <w:rsid w:val="009E710C"/>
    <w:rsid w:val="009E7305"/>
    <w:rsid w:val="009F0009"/>
    <w:rsid w:val="009F0149"/>
    <w:rsid w:val="009F0743"/>
    <w:rsid w:val="009F189D"/>
    <w:rsid w:val="009F2110"/>
    <w:rsid w:val="009F25B6"/>
    <w:rsid w:val="009F2A82"/>
    <w:rsid w:val="009F2DE8"/>
    <w:rsid w:val="009F337E"/>
    <w:rsid w:val="009F3D6E"/>
    <w:rsid w:val="009F4293"/>
    <w:rsid w:val="009F47B9"/>
    <w:rsid w:val="009F4A91"/>
    <w:rsid w:val="009F5051"/>
    <w:rsid w:val="009F5A10"/>
    <w:rsid w:val="009F6E74"/>
    <w:rsid w:val="009F7A52"/>
    <w:rsid w:val="009F7E3C"/>
    <w:rsid w:val="00A00293"/>
    <w:rsid w:val="00A00BBF"/>
    <w:rsid w:val="00A01250"/>
    <w:rsid w:val="00A01B71"/>
    <w:rsid w:val="00A01BBA"/>
    <w:rsid w:val="00A0229A"/>
    <w:rsid w:val="00A024FB"/>
    <w:rsid w:val="00A025B0"/>
    <w:rsid w:val="00A02AC5"/>
    <w:rsid w:val="00A02AC7"/>
    <w:rsid w:val="00A031A4"/>
    <w:rsid w:val="00A044B5"/>
    <w:rsid w:val="00A04B12"/>
    <w:rsid w:val="00A04C7C"/>
    <w:rsid w:val="00A04D49"/>
    <w:rsid w:val="00A04E4D"/>
    <w:rsid w:val="00A060B6"/>
    <w:rsid w:val="00A060C8"/>
    <w:rsid w:val="00A07676"/>
    <w:rsid w:val="00A107F8"/>
    <w:rsid w:val="00A10D98"/>
    <w:rsid w:val="00A11130"/>
    <w:rsid w:val="00A11B98"/>
    <w:rsid w:val="00A11EC0"/>
    <w:rsid w:val="00A12A2E"/>
    <w:rsid w:val="00A12E92"/>
    <w:rsid w:val="00A13DDF"/>
    <w:rsid w:val="00A13E34"/>
    <w:rsid w:val="00A14135"/>
    <w:rsid w:val="00A141C9"/>
    <w:rsid w:val="00A146ED"/>
    <w:rsid w:val="00A14CC0"/>
    <w:rsid w:val="00A16950"/>
    <w:rsid w:val="00A16D8F"/>
    <w:rsid w:val="00A20324"/>
    <w:rsid w:val="00A2039B"/>
    <w:rsid w:val="00A20C61"/>
    <w:rsid w:val="00A218E2"/>
    <w:rsid w:val="00A21E4D"/>
    <w:rsid w:val="00A21E5A"/>
    <w:rsid w:val="00A22423"/>
    <w:rsid w:val="00A22496"/>
    <w:rsid w:val="00A22C62"/>
    <w:rsid w:val="00A231C9"/>
    <w:rsid w:val="00A234EC"/>
    <w:rsid w:val="00A23BF6"/>
    <w:rsid w:val="00A2412B"/>
    <w:rsid w:val="00A244FF"/>
    <w:rsid w:val="00A24CBF"/>
    <w:rsid w:val="00A24DFC"/>
    <w:rsid w:val="00A254E4"/>
    <w:rsid w:val="00A26CBF"/>
    <w:rsid w:val="00A27A0F"/>
    <w:rsid w:val="00A31267"/>
    <w:rsid w:val="00A31E09"/>
    <w:rsid w:val="00A351EB"/>
    <w:rsid w:val="00A35372"/>
    <w:rsid w:val="00A36250"/>
    <w:rsid w:val="00A36336"/>
    <w:rsid w:val="00A3788A"/>
    <w:rsid w:val="00A4135E"/>
    <w:rsid w:val="00A41DDA"/>
    <w:rsid w:val="00A43690"/>
    <w:rsid w:val="00A44089"/>
    <w:rsid w:val="00A448CD"/>
    <w:rsid w:val="00A45FC4"/>
    <w:rsid w:val="00A4634D"/>
    <w:rsid w:val="00A468DB"/>
    <w:rsid w:val="00A468E6"/>
    <w:rsid w:val="00A472ED"/>
    <w:rsid w:val="00A476FF"/>
    <w:rsid w:val="00A4789F"/>
    <w:rsid w:val="00A478B4"/>
    <w:rsid w:val="00A47959"/>
    <w:rsid w:val="00A510C3"/>
    <w:rsid w:val="00A51A4D"/>
    <w:rsid w:val="00A5221F"/>
    <w:rsid w:val="00A522A6"/>
    <w:rsid w:val="00A522C2"/>
    <w:rsid w:val="00A532AF"/>
    <w:rsid w:val="00A534E8"/>
    <w:rsid w:val="00A547C4"/>
    <w:rsid w:val="00A554CA"/>
    <w:rsid w:val="00A556A8"/>
    <w:rsid w:val="00A56562"/>
    <w:rsid w:val="00A571A4"/>
    <w:rsid w:val="00A57FF9"/>
    <w:rsid w:val="00A60029"/>
    <w:rsid w:val="00A600F4"/>
    <w:rsid w:val="00A62CD1"/>
    <w:rsid w:val="00A62FBA"/>
    <w:rsid w:val="00A63CEC"/>
    <w:rsid w:val="00A63F08"/>
    <w:rsid w:val="00A65395"/>
    <w:rsid w:val="00A65C85"/>
    <w:rsid w:val="00A662C7"/>
    <w:rsid w:val="00A66F79"/>
    <w:rsid w:val="00A66FAE"/>
    <w:rsid w:val="00A70014"/>
    <w:rsid w:val="00A71C95"/>
    <w:rsid w:val="00A71D9B"/>
    <w:rsid w:val="00A7265F"/>
    <w:rsid w:val="00A726DB"/>
    <w:rsid w:val="00A72D0F"/>
    <w:rsid w:val="00A7359C"/>
    <w:rsid w:val="00A739CA"/>
    <w:rsid w:val="00A75332"/>
    <w:rsid w:val="00A75B0C"/>
    <w:rsid w:val="00A75D20"/>
    <w:rsid w:val="00A76626"/>
    <w:rsid w:val="00A76ED6"/>
    <w:rsid w:val="00A77079"/>
    <w:rsid w:val="00A77C49"/>
    <w:rsid w:val="00A77C9D"/>
    <w:rsid w:val="00A77CF7"/>
    <w:rsid w:val="00A80E0C"/>
    <w:rsid w:val="00A81CC1"/>
    <w:rsid w:val="00A81E5D"/>
    <w:rsid w:val="00A829D4"/>
    <w:rsid w:val="00A82FA4"/>
    <w:rsid w:val="00A832BE"/>
    <w:rsid w:val="00A85953"/>
    <w:rsid w:val="00A85A34"/>
    <w:rsid w:val="00A86BAE"/>
    <w:rsid w:val="00A86CCB"/>
    <w:rsid w:val="00A90852"/>
    <w:rsid w:val="00A936DD"/>
    <w:rsid w:val="00A9412C"/>
    <w:rsid w:val="00A947CC"/>
    <w:rsid w:val="00AA1A97"/>
    <w:rsid w:val="00AA257C"/>
    <w:rsid w:val="00AA3903"/>
    <w:rsid w:val="00AA584D"/>
    <w:rsid w:val="00AA5A80"/>
    <w:rsid w:val="00AA6C1D"/>
    <w:rsid w:val="00AA7332"/>
    <w:rsid w:val="00AB0029"/>
    <w:rsid w:val="00AB0D79"/>
    <w:rsid w:val="00AB1693"/>
    <w:rsid w:val="00AB17D5"/>
    <w:rsid w:val="00AB19D2"/>
    <w:rsid w:val="00AB2138"/>
    <w:rsid w:val="00AB27F0"/>
    <w:rsid w:val="00AB61F7"/>
    <w:rsid w:val="00AB65D2"/>
    <w:rsid w:val="00AB6788"/>
    <w:rsid w:val="00AB6F6D"/>
    <w:rsid w:val="00AB7A53"/>
    <w:rsid w:val="00AC054E"/>
    <w:rsid w:val="00AC15EB"/>
    <w:rsid w:val="00AC5A13"/>
    <w:rsid w:val="00AC5EA7"/>
    <w:rsid w:val="00AC6E7C"/>
    <w:rsid w:val="00AC72C4"/>
    <w:rsid w:val="00AC7631"/>
    <w:rsid w:val="00AD1DE3"/>
    <w:rsid w:val="00AD1ECE"/>
    <w:rsid w:val="00AD206B"/>
    <w:rsid w:val="00AD2B34"/>
    <w:rsid w:val="00AD2DCE"/>
    <w:rsid w:val="00AD2E84"/>
    <w:rsid w:val="00AD2F82"/>
    <w:rsid w:val="00AD3C2F"/>
    <w:rsid w:val="00AD3FC8"/>
    <w:rsid w:val="00AD559E"/>
    <w:rsid w:val="00AD565D"/>
    <w:rsid w:val="00AD6947"/>
    <w:rsid w:val="00AD6D63"/>
    <w:rsid w:val="00AD7F71"/>
    <w:rsid w:val="00AE0689"/>
    <w:rsid w:val="00AE1646"/>
    <w:rsid w:val="00AE18B2"/>
    <w:rsid w:val="00AE1DD0"/>
    <w:rsid w:val="00AE324C"/>
    <w:rsid w:val="00AE330F"/>
    <w:rsid w:val="00AE38F4"/>
    <w:rsid w:val="00AE3946"/>
    <w:rsid w:val="00AE4260"/>
    <w:rsid w:val="00AE4669"/>
    <w:rsid w:val="00AE568C"/>
    <w:rsid w:val="00AE589B"/>
    <w:rsid w:val="00AE5BA0"/>
    <w:rsid w:val="00AE7962"/>
    <w:rsid w:val="00AF1760"/>
    <w:rsid w:val="00AF1FC4"/>
    <w:rsid w:val="00AF2277"/>
    <w:rsid w:val="00AF228C"/>
    <w:rsid w:val="00AF2F96"/>
    <w:rsid w:val="00AF37CC"/>
    <w:rsid w:val="00AF3E08"/>
    <w:rsid w:val="00AF3F88"/>
    <w:rsid w:val="00AF58B9"/>
    <w:rsid w:val="00AF6BFA"/>
    <w:rsid w:val="00AF6F09"/>
    <w:rsid w:val="00AF7437"/>
    <w:rsid w:val="00AF797C"/>
    <w:rsid w:val="00B01A5F"/>
    <w:rsid w:val="00B03DD0"/>
    <w:rsid w:val="00B04238"/>
    <w:rsid w:val="00B04271"/>
    <w:rsid w:val="00B0451D"/>
    <w:rsid w:val="00B052B7"/>
    <w:rsid w:val="00B057E7"/>
    <w:rsid w:val="00B0599E"/>
    <w:rsid w:val="00B060FB"/>
    <w:rsid w:val="00B06BB0"/>
    <w:rsid w:val="00B102E8"/>
    <w:rsid w:val="00B1083E"/>
    <w:rsid w:val="00B10CE6"/>
    <w:rsid w:val="00B11E6E"/>
    <w:rsid w:val="00B121DA"/>
    <w:rsid w:val="00B12C97"/>
    <w:rsid w:val="00B139EF"/>
    <w:rsid w:val="00B13DD7"/>
    <w:rsid w:val="00B13EA0"/>
    <w:rsid w:val="00B14A1D"/>
    <w:rsid w:val="00B150B3"/>
    <w:rsid w:val="00B1543C"/>
    <w:rsid w:val="00B15B6D"/>
    <w:rsid w:val="00B1706C"/>
    <w:rsid w:val="00B17B2E"/>
    <w:rsid w:val="00B2084A"/>
    <w:rsid w:val="00B230FE"/>
    <w:rsid w:val="00B2355C"/>
    <w:rsid w:val="00B2397C"/>
    <w:rsid w:val="00B23D66"/>
    <w:rsid w:val="00B2446D"/>
    <w:rsid w:val="00B25018"/>
    <w:rsid w:val="00B2547F"/>
    <w:rsid w:val="00B25C8A"/>
    <w:rsid w:val="00B25FC8"/>
    <w:rsid w:val="00B26759"/>
    <w:rsid w:val="00B277FF"/>
    <w:rsid w:val="00B27A8D"/>
    <w:rsid w:val="00B30927"/>
    <w:rsid w:val="00B31474"/>
    <w:rsid w:val="00B323A5"/>
    <w:rsid w:val="00B32FC8"/>
    <w:rsid w:val="00B3340E"/>
    <w:rsid w:val="00B334E8"/>
    <w:rsid w:val="00B338B2"/>
    <w:rsid w:val="00B35C9C"/>
    <w:rsid w:val="00B36E90"/>
    <w:rsid w:val="00B371E8"/>
    <w:rsid w:val="00B3730E"/>
    <w:rsid w:val="00B376EA"/>
    <w:rsid w:val="00B3787D"/>
    <w:rsid w:val="00B3799D"/>
    <w:rsid w:val="00B37C03"/>
    <w:rsid w:val="00B37C69"/>
    <w:rsid w:val="00B406C7"/>
    <w:rsid w:val="00B40D36"/>
    <w:rsid w:val="00B41AC9"/>
    <w:rsid w:val="00B4325C"/>
    <w:rsid w:val="00B43CE9"/>
    <w:rsid w:val="00B441C4"/>
    <w:rsid w:val="00B44516"/>
    <w:rsid w:val="00B44529"/>
    <w:rsid w:val="00B45465"/>
    <w:rsid w:val="00B46A89"/>
    <w:rsid w:val="00B47CAA"/>
    <w:rsid w:val="00B500E7"/>
    <w:rsid w:val="00B50AC2"/>
    <w:rsid w:val="00B5222B"/>
    <w:rsid w:val="00B52814"/>
    <w:rsid w:val="00B53F54"/>
    <w:rsid w:val="00B54C9E"/>
    <w:rsid w:val="00B559D8"/>
    <w:rsid w:val="00B562BA"/>
    <w:rsid w:val="00B57129"/>
    <w:rsid w:val="00B57D2E"/>
    <w:rsid w:val="00B61987"/>
    <w:rsid w:val="00B659D9"/>
    <w:rsid w:val="00B65EF0"/>
    <w:rsid w:val="00B6640A"/>
    <w:rsid w:val="00B70418"/>
    <w:rsid w:val="00B704B0"/>
    <w:rsid w:val="00B7106E"/>
    <w:rsid w:val="00B715E9"/>
    <w:rsid w:val="00B73449"/>
    <w:rsid w:val="00B73916"/>
    <w:rsid w:val="00B73E36"/>
    <w:rsid w:val="00B7443F"/>
    <w:rsid w:val="00B7495A"/>
    <w:rsid w:val="00B75D7E"/>
    <w:rsid w:val="00B768A7"/>
    <w:rsid w:val="00B76EA8"/>
    <w:rsid w:val="00B772CD"/>
    <w:rsid w:val="00B779C8"/>
    <w:rsid w:val="00B77ECE"/>
    <w:rsid w:val="00B80309"/>
    <w:rsid w:val="00B8037F"/>
    <w:rsid w:val="00B81007"/>
    <w:rsid w:val="00B81186"/>
    <w:rsid w:val="00B8311D"/>
    <w:rsid w:val="00B87208"/>
    <w:rsid w:val="00B872D7"/>
    <w:rsid w:val="00B87466"/>
    <w:rsid w:val="00B87ED7"/>
    <w:rsid w:val="00B908D5"/>
    <w:rsid w:val="00B917CB"/>
    <w:rsid w:val="00B91C77"/>
    <w:rsid w:val="00B92698"/>
    <w:rsid w:val="00B926E2"/>
    <w:rsid w:val="00B92E92"/>
    <w:rsid w:val="00B93CCE"/>
    <w:rsid w:val="00B94243"/>
    <w:rsid w:val="00B942D4"/>
    <w:rsid w:val="00B95832"/>
    <w:rsid w:val="00B958D0"/>
    <w:rsid w:val="00B95B41"/>
    <w:rsid w:val="00B960E9"/>
    <w:rsid w:val="00B966E5"/>
    <w:rsid w:val="00B9747F"/>
    <w:rsid w:val="00B97BFE"/>
    <w:rsid w:val="00B97CF4"/>
    <w:rsid w:val="00BA0123"/>
    <w:rsid w:val="00BA041C"/>
    <w:rsid w:val="00BA0F0F"/>
    <w:rsid w:val="00BA17DE"/>
    <w:rsid w:val="00BA2416"/>
    <w:rsid w:val="00BA26BB"/>
    <w:rsid w:val="00BA2D67"/>
    <w:rsid w:val="00BA2FE3"/>
    <w:rsid w:val="00BA3ED0"/>
    <w:rsid w:val="00BA4670"/>
    <w:rsid w:val="00BA47CA"/>
    <w:rsid w:val="00BA5451"/>
    <w:rsid w:val="00BA5BA0"/>
    <w:rsid w:val="00BA666E"/>
    <w:rsid w:val="00BB0A2A"/>
    <w:rsid w:val="00BB2392"/>
    <w:rsid w:val="00BB2D70"/>
    <w:rsid w:val="00BB3196"/>
    <w:rsid w:val="00BB33C9"/>
    <w:rsid w:val="00BB41B3"/>
    <w:rsid w:val="00BB4451"/>
    <w:rsid w:val="00BB44E3"/>
    <w:rsid w:val="00BB4507"/>
    <w:rsid w:val="00BB56B2"/>
    <w:rsid w:val="00BB6C83"/>
    <w:rsid w:val="00BB7165"/>
    <w:rsid w:val="00BC0025"/>
    <w:rsid w:val="00BC04ED"/>
    <w:rsid w:val="00BC2CF9"/>
    <w:rsid w:val="00BC38F5"/>
    <w:rsid w:val="00BC3A6E"/>
    <w:rsid w:val="00BC3FBE"/>
    <w:rsid w:val="00BC3FE9"/>
    <w:rsid w:val="00BC4785"/>
    <w:rsid w:val="00BC4E86"/>
    <w:rsid w:val="00BC5ACA"/>
    <w:rsid w:val="00BC5C6E"/>
    <w:rsid w:val="00BC5F07"/>
    <w:rsid w:val="00BC76A8"/>
    <w:rsid w:val="00BD0027"/>
    <w:rsid w:val="00BD05FE"/>
    <w:rsid w:val="00BD0A46"/>
    <w:rsid w:val="00BD0FF7"/>
    <w:rsid w:val="00BD180E"/>
    <w:rsid w:val="00BD2630"/>
    <w:rsid w:val="00BD3F76"/>
    <w:rsid w:val="00BD4325"/>
    <w:rsid w:val="00BD51A8"/>
    <w:rsid w:val="00BD53C5"/>
    <w:rsid w:val="00BD5597"/>
    <w:rsid w:val="00BD57AC"/>
    <w:rsid w:val="00BD5EDD"/>
    <w:rsid w:val="00BD706F"/>
    <w:rsid w:val="00BD76DB"/>
    <w:rsid w:val="00BE011F"/>
    <w:rsid w:val="00BE0C66"/>
    <w:rsid w:val="00BE165C"/>
    <w:rsid w:val="00BE1705"/>
    <w:rsid w:val="00BE1A6A"/>
    <w:rsid w:val="00BE2217"/>
    <w:rsid w:val="00BE3FA1"/>
    <w:rsid w:val="00BE447D"/>
    <w:rsid w:val="00BE554A"/>
    <w:rsid w:val="00BE68BB"/>
    <w:rsid w:val="00BE6972"/>
    <w:rsid w:val="00BE6A5A"/>
    <w:rsid w:val="00BF0B2B"/>
    <w:rsid w:val="00BF15A7"/>
    <w:rsid w:val="00BF1D6D"/>
    <w:rsid w:val="00BF248F"/>
    <w:rsid w:val="00BF24D6"/>
    <w:rsid w:val="00BF3B62"/>
    <w:rsid w:val="00BF4819"/>
    <w:rsid w:val="00BF635F"/>
    <w:rsid w:val="00BF6FBB"/>
    <w:rsid w:val="00BF7DB4"/>
    <w:rsid w:val="00BF7E39"/>
    <w:rsid w:val="00C0052E"/>
    <w:rsid w:val="00C00D7B"/>
    <w:rsid w:val="00C0187F"/>
    <w:rsid w:val="00C01CD9"/>
    <w:rsid w:val="00C026DA"/>
    <w:rsid w:val="00C02FB2"/>
    <w:rsid w:val="00C03B18"/>
    <w:rsid w:val="00C03D63"/>
    <w:rsid w:val="00C04272"/>
    <w:rsid w:val="00C04318"/>
    <w:rsid w:val="00C04536"/>
    <w:rsid w:val="00C04B71"/>
    <w:rsid w:val="00C0530D"/>
    <w:rsid w:val="00C069B5"/>
    <w:rsid w:val="00C07480"/>
    <w:rsid w:val="00C07C2F"/>
    <w:rsid w:val="00C11163"/>
    <w:rsid w:val="00C1245B"/>
    <w:rsid w:val="00C13B4A"/>
    <w:rsid w:val="00C13D90"/>
    <w:rsid w:val="00C13FB4"/>
    <w:rsid w:val="00C14013"/>
    <w:rsid w:val="00C140E7"/>
    <w:rsid w:val="00C1467C"/>
    <w:rsid w:val="00C168CE"/>
    <w:rsid w:val="00C16D46"/>
    <w:rsid w:val="00C16D87"/>
    <w:rsid w:val="00C17F88"/>
    <w:rsid w:val="00C2090A"/>
    <w:rsid w:val="00C20CE1"/>
    <w:rsid w:val="00C211DD"/>
    <w:rsid w:val="00C21E7F"/>
    <w:rsid w:val="00C21EEB"/>
    <w:rsid w:val="00C244FE"/>
    <w:rsid w:val="00C2478B"/>
    <w:rsid w:val="00C247CD"/>
    <w:rsid w:val="00C24909"/>
    <w:rsid w:val="00C26408"/>
    <w:rsid w:val="00C2658F"/>
    <w:rsid w:val="00C30522"/>
    <w:rsid w:val="00C3358E"/>
    <w:rsid w:val="00C341F0"/>
    <w:rsid w:val="00C34BB2"/>
    <w:rsid w:val="00C35A29"/>
    <w:rsid w:val="00C36005"/>
    <w:rsid w:val="00C37079"/>
    <w:rsid w:val="00C37A91"/>
    <w:rsid w:val="00C402CF"/>
    <w:rsid w:val="00C408A7"/>
    <w:rsid w:val="00C408DD"/>
    <w:rsid w:val="00C40D48"/>
    <w:rsid w:val="00C42405"/>
    <w:rsid w:val="00C42B13"/>
    <w:rsid w:val="00C4394A"/>
    <w:rsid w:val="00C43FBA"/>
    <w:rsid w:val="00C4432F"/>
    <w:rsid w:val="00C45B4F"/>
    <w:rsid w:val="00C47B26"/>
    <w:rsid w:val="00C50941"/>
    <w:rsid w:val="00C512CE"/>
    <w:rsid w:val="00C514BD"/>
    <w:rsid w:val="00C51A51"/>
    <w:rsid w:val="00C524FF"/>
    <w:rsid w:val="00C52734"/>
    <w:rsid w:val="00C530C6"/>
    <w:rsid w:val="00C53589"/>
    <w:rsid w:val="00C54535"/>
    <w:rsid w:val="00C54773"/>
    <w:rsid w:val="00C54AD5"/>
    <w:rsid w:val="00C55D30"/>
    <w:rsid w:val="00C566DD"/>
    <w:rsid w:val="00C56943"/>
    <w:rsid w:val="00C571E0"/>
    <w:rsid w:val="00C601FA"/>
    <w:rsid w:val="00C622B8"/>
    <w:rsid w:val="00C6238D"/>
    <w:rsid w:val="00C62B40"/>
    <w:rsid w:val="00C63197"/>
    <w:rsid w:val="00C63AB1"/>
    <w:rsid w:val="00C6409F"/>
    <w:rsid w:val="00C648A6"/>
    <w:rsid w:val="00C64B75"/>
    <w:rsid w:val="00C64CEE"/>
    <w:rsid w:val="00C6505D"/>
    <w:rsid w:val="00C65DC9"/>
    <w:rsid w:val="00C66171"/>
    <w:rsid w:val="00C67B9D"/>
    <w:rsid w:val="00C67E76"/>
    <w:rsid w:val="00C7033B"/>
    <w:rsid w:val="00C71D67"/>
    <w:rsid w:val="00C72FA2"/>
    <w:rsid w:val="00C7317A"/>
    <w:rsid w:val="00C73362"/>
    <w:rsid w:val="00C7360A"/>
    <w:rsid w:val="00C74439"/>
    <w:rsid w:val="00C747B0"/>
    <w:rsid w:val="00C75E59"/>
    <w:rsid w:val="00C77474"/>
    <w:rsid w:val="00C77EE8"/>
    <w:rsid w:val="00C80717"/>
    <w:rsid w:val="00C80D57"/>
    <w:rsid w:val="00C81252"/>
    <w:rsid w:val="00C81C31"/>
    <w:rsid w:val="00C8242A"/>
    <w:rsid w:val="00C84319"/>
    <w:rsid w:val="00C864F8"/>
    <w:rsid w:val="00C87103"/>
    <w:rsid w:val="00C878CF"/>
    <w:rsid w:val="00C878EE"/>
    <w:rsid w:val="00C87ECC"/>
    <w:rsid w:val="00C904A6"/>
    <w:rsid w:val="00C90868"/>
    <w:rsid w:val="00C920FC"/>
    <w:rsid w:val="00C928DB"/>
    <w:rsid w:val="00C939DC"/>
    <w:rsid w:val="00C95553"/>
    <w:rsid w:val="00C96436"/>
    <w:rsid w:val="00CA0842"/>
    <w:rsid w:val="00CA0FB9"/>
    <w:rsid w:val="00CA133C"/>
    <w:rsid w:val="00CA13A5"/>
    <w:rsid w:val="00CA206F"/>
    <w:rsid w:val="00CA3185"/>
    <w:rsid w:val="00CA329B"/>
    <w:rsid w:val="00CA41C5"/>
    <w:rsid w:val="00CA472F"/>
    <w:rsid w:val="00CA48DD"/>
    <w:rsid w:val="00CA5ECD"/>
    <w:rsid w:val="00CA6685"/>
    <w:rsid w:val="00CA68D9"/>
    <w:rsid w:val="00CA6CDC"/>
    <w:rsid w:val="00CA748A"/>
    <w:rsid w:val="00CB097F"/>
    <w:rsid w:val="00CB0BE0"/>
    <w:rsid w:val="00CB1269"/>
    <w:rsid w:val="00CB149F"/>
    <w:rsid w:val="00CB19BB"/>
    <w:rsid w:val="00CB1B93"/>
    <w:rsid w:val="00CB3180"/>
    <w:rsid w:val="00CB38FE"/>
    <w:rsid w:val="00CB4813"/>
    <w:rsid w:val="00CB4871"/>
    <w:rsid w:val="00CB527B"/>
    <w:rsid w:val="00CB6E1E"/>
    <w:rsid w:val="00CB6E25"/>
    <w:rsid w:val="00CC014B"/>
    <w:rsid w:val="00CC03DD"/>
    <w:rsid w:val="00CC150C"/>
    <w:rsid w:val="00CC2B9E"/>
    <w:rsid w:val="00CC3B0F"/>
    <w:rsid w:val="00CC3F18"/>
    <w:rsid w:val="00CC4B75"/>
    <w:rsid w:val="00CC5F1F"/>
    <w:rsid w:val="00CC61EB"/>
    <w:rsid w:val="00CC6A4C"/>
    <w:rsid w:val="00CC7051"/>
    <w:rsid w:val="00CD05F5"/>
    <w:rsid w:val="00CD1696"/>
    <w:rsid w:val="00CD1AB0"/>
    <w:rsid w:val="00CD1F45"/>
    <w:rsid w:val="00CD2F31"/>
    <w:rsid w:val="00CD3E86"/>
    <w:rsid w:val="00CD4281"/>
    <w:rsid w:val="00CD4E5E"/>
    <w:rsid w:val="00CD5EF2"/>
    <w:rsid w:val="00CD6587"/>
    <w:rsid w:val="00CD72F5"/>
    <w:rsid w:val="00CD758B"/>
    <w:rsid w:val="00CD79CB"/>
    <w:rsid w:val="00CD7CB5"/>
    <w:rsid w:val="00CE07A0"/>
    <w:rsid w:val="00CE1054"/>
    <w:rsid w:val="00CE1632"/>
    <w:rsid w:val="00CE1CBE"/>
    <w:rsid w:val="00CE22E4"/>
    <w:rsid w:val="00CE3789"/>
    <w:rsid w:val="00CE4E07"/>
    <w:rsid w:val="00CE510B"/>
    <w:rsid w:val="00CE557B"/>
    <w:rsid w:val="00CE6A60"/>
    <w:rsid w:val="00CE6CB8"/>
    <w:rsid w:val="00CE759F"/>
    <w:rsid w:val="00CE7F31"/>
    <w:rsid w:val="00CF0ABD"/>
    <w:rsid w:val="00CF0D37"/>
    <w:rsid w:val="00CF0D9B"/>
    <w:rsid w:val="00CF161C"/>
    <w:rsid w:val="00CF18F5"/>
    <w:rsid w:val="00CF2827"/>
    <w:rsid w:val="00CF34D5"/>
    <w:rsid w:val="00CF3539"/>
    <w:rsid w:val="00CF4961"/>
    <w:rsid w:val="00CF5FEC"/>
    <w:rsid w:val="00CF68D3"/>
    <w:rsid w:val="00CF768B"/>
    <w:rsid w:val="00D0059B"/>
    <w:rsid w:val="00D00742"/>
    <w:rsid w:val="00D01125"/>
    <w:rsid w:val="00D01F5F"/>
    <w:rsid w:val="00D021D0"/>
    <w:rsid w:val="00D028A9"/>
    <w:rsid w:val="00D02AB7"/>
    <w:rsid w:val="00D02DAA"/>
    <w:rsid w:val="00D03E8A"/>
    <w:rsid w:val="00D03ED8"/>
    <w:rsid w:val="00D04710"/>
    <w:rsid w:val="00D04DB7"/>
    <w:rsid w:val="00D058A5"/>
    <w:rsid w:val="00D06428"/>
    <w:rsid w:val="00D0672E"/>
    <w:rsid w:val="00D06773"/>
    <w:rsid w:val="00D0707E"/>
    <w:rsid w:val="00D115B4"/>
    <w:rsid w:val="00D1165D"/>
    <w:rsid w:val="00D1245A"/>
    <w:rsid w:val="00D1257F"/>
    <w:rsid w:val="00D126D0"/>
    <w:rsid w:val="00D12B99"/>
    <w:rsid w:val="00D1415B"/>
    <w:rsid w:val="00D144B3"/>
    <w:rsid w:val="00D1521D"/>
    <w:rsid w:val="00D1559B"/>
    <w:rsid w:val="00D16CA8"/>
    <w:rsid w:val="00D17B09"/>
    <w:rsid w:val="00D20079"/>
    <w:rsid w:val="00D21BE6"/>
    <w:rsid w:val="00D21EAF"/>
    <w:rsid w:val="00D22434"/>
    <w:rsid w:val="00D22DC0"/>
    <w:rsid w:val="00D23750"/>
    <w:rsid w:val="00D23EED"/>
    <w:rsid w:val="00D24404"/>
    <w:rsid w:val="00D2447C"/>
    <w:rsid w:val="00D2459D"/>
    <w:rsid w:val="00D24787"/>
    <w:rsid w:val="00D24E89"/>
    <w:rsid w:val="00D25EA4"/>
    <w:rsid w:val="00D26511"/>
    <w:rsid w:val="00D26CB4"/>
    <w:rsid w:val="00D27013"/>
    <w:rsid w:val="00D2712F"/>
    <w:rsid w:val="00D27857"/>
    <w:rsid w:val="00D27C25"/>
    <w:rsid w:val="00D30795"/>
    <w:rsid w:val="00D30875"/>
    <w:rsid w:val="00D31873"/>
    <w:rsid w:val="00D341E8"/>
    <w:rsid w:val="00D35569"/>
    <w:rsid w:val="00D36F0E"/>
    <w:rsid w:val="00D3723C"/>
    <w:rsid w:val="00D4256B"/>
    <w:rsid w:val="00D427A1"/>
    <w:rsid w:val="00D42E3E"/>
    <w:rsid w:val="00D43E4C"/>
    <w:rsid w:val="00D4535D"/>
    <w:rsid w:val="00D46CFF"/>
    <w:rsid w:val="00D5179A"/>
    <w:rsid w:val="00D51E4D"/>
    <w:rsid w:val="00D52402"/>
    <w:rsid w:val="00D52AE4"/>
    <w:rsid w:val="00D52D19"/>
    <w:rsid w:val="00D54588"/>
    <w:rsid w:val="00D5482B"/>
    <w:rsid w:val="00D55DB0"/>
    <w:rsid w:val="00D57C3F"/>
    <w:rsid w:val="00D60206"/>
    <w:rsid w:val="00D606A7"/>
    <w:rsid w:val="00D62438"/>
    <w:rsid w:val="00D626A4"/>
    <w:rsid w:val="00D62946"/>
    <w:rsid w:val="00D62D7B"/>
    <w:rsid w:val="00D64479"/>
    <w:rsid w:val="00D64FA8"/>
    <w:rsid w:val="00D6504B"/>
    <w:rsid w:val="00D65470"/>
    <w:rsid w:val="00D658A4"/>
    <w:rsid w:val="00D65D99"/>
    <w:rsid w:val="00D66CB0"/>
    <w:rsid w:val="00D67FAB"/>
    <w:rsid w:val="00D7272E"/>
    <w:rsid w:val="00D73320"/>
    <w:rsid w:val="00D73953"/>
    <w:rsid w:val="00D74346"/>
    <w:rsid w:val="00D751FC"/>
    <w:rsid w:val="00D77DBA"/>
    <w:rsid w:val="00D8078D"/>
    <w:rsid w:val="00D80B16"/>
    <w:rsid w:val="00D80D28"/>
    <w:rsid w:val="00D81F35"/>
    <w:rsid w:val="00D82308"/>
    <w:rsid w:val="00D82C4F"/>
    <w:rsid w:val="00D82E64"/>
    <w:rsid w:val="00D83547"/>
    <w:rsid w:val="00D843C6"/>
    <w:rsid w:val="00D84668"/>
    <w:rsid w:val="00D86301"/>
    <w:rsid w:val="00D86F2F"/>
    <w:rsid w:val="00D87B13"/>
    <w:rsid w:val="00D91017"/>
    <w:rsid w:val="00D9153D"/>
    <w:rsid w:val="00D92253"/>
    <w:rsid w:val="00D923EA"/>
    <w:rsid w:val="00D92AA4"/>
    <w:rsid w:val="00D94C83"/>
    <w:rsid w:val="00D96C68"/>
    <w:rsid w:val="00D97CB6"/>
    <w:rsid w:val="00D97FD5"/>
    <w:rsid w:val="00DA0FA1"/>
    <w:rsid w:val="00DA1463"/>
    <w:rsid w:val="00DA1C0C"/>
    <w:rsid w:val="00DA1FCA"/>
    <w:rsid w:val="00DA26B1"/>
    <w:rsid w:val="00DA4F6E"/>
    <w:rsid w:val="00DA4F89"/>
    <w:rsid w:val="00DA585B"/>
    <w:rsid w:val="00DA5D11"/>
    <w:rsid w:val="00DA6755"/>
    <w:rsid w:val="00DA68C0"/>
    <w:rsid w:val="00DA7AFB"/>
    <w:rsid w:val="00DB0740"/>
    <w:rsid w:val="00DB23FD"/>
    <w:rsid w:val="00DB255A"/>
    <w:rsid w:val="00DB2C23"/>
    <w:rsid w:val="00DB3CDA"/>
    <w:rsid w:val="00DB3E4F"/>
    <w:rsid w:val="00DB3FE9"/>
    <w:rsid w:val="00DB4852"/>
    <w:rsid w:val="00DB5796"/>
    <w:rsid w:val="00DB588F"/>
    <w:rsid w:val="00DB6A93"/>
    <w:rsid w:val="00DB6AA5"/>
    <w:rsid w:val="00DB7036"/>
    <w:rsid w:val="00DC09B0"/>
    <w:rsid w:val="00DC0C01"/>
    <w:rsid w:val="00DC1147"/>
    <w:rsid w:val="00DC1206"/>
    <w:rsid w:val="00DC21AE"/>
    <w:rsid w:val="00DC2AEB"/>
    <w:rsid w:val="00DC4C94"/>
    <w:rsid w:val="00DC4DF3"/>
    <w:rsid w:val="00DC6A45"/>
    <w:rsid w:val="00DC701E"/>
    <w:rsid w:val="00DC7A25"/>
    <w:rsid w:val="00DD0E94"/>
    <w:rsid w:val="00DD1227"/>
    <w:rsid w:val="00DD146A"/>
    <w:rsid w:val="00DD148D"/>
    <w:rsid w:val="00DD321B"/>
    <w:rsid w:val="00DD3F94"/>
    <w:rsid w:val="00DD4E03"/>
    <w:rsid w:val="00DD580B"/>
    <w:rsid w:val="00DD5EBC"/>
    <w:rsid w:val="00DD73E3"/>
    <w:rsid w:val="00DD745E"/>
    <w:rsid w:val="00DD7682"/>
    <w:rsid w:val="00DE0BFA"/>
    <w:rsid w:val="00DE0CA8"/>
    <w:rsid w:val="00DE2C78"/>
    <w:rsid w:val="00DE3431"/>
    <w:rsid w:val="00DE3984"/>
    <w:rsid w:val="00DE4D18"/>
    <w:rsid w:val="00DE58F1"/>
    <w:rsid w:val="00DE617A"/>
    <w:rsid w:val="00DE6C4E"/>
    <w:rsid w:val="00DE7501"/>
    <w:rsid w:val="00DE7BC9"/>
    <w:rsid w:val="00DF1DB6"/>
    <w:rsid w:val="00DF29B1"/>
    <w:rsid w:val="00DF2E39"/>
    <w:rsid w:val="00DF44D5"/>
    <w:rsid w:val="00DF4FBD"/>
    <w:rsid w:val="00DF511F"/>
    <w:rsid w:val="00DF5E95"/>
    <w:rsid w:val="00DF7232"/>
    <w:rsid w:val="00DF7F83"/>
    <w:rsid w:val="00E01F88"/>
    <w:rsid w:val="00E01FFF"/>
    <w:rsid w:val="00E03022"/>
    <w:rsid w:val="00E03FEC"/>
    <w:rsid w:val="00E04A12"/>
    <w:rsid w:val="00E05465"/>
    <w:rsid w:val="00E06174"/>
    <w:rsid w:val="00E0710E"/>
    <w:rsid w:val="00E07AF8"/>
    <w:rsid w:val="00E07BAB"/>
    <w:rsid w:val="00E07C42"/>
    <w:rsid w:val="00E10B43"/>
    <w:rsid w:val="00E10F8F"/>
    <w:rsid w:val="00E1133D"/>
    <w:rsid w:val="00E1156E"/>
    <w:rsid w:val="00E1172F"/>
    <w:rsid w:val="00E11775"/>
    <w:rsid w:val="00E11C0C"/>
    <w:rsid w:val="00E12E8D"/>
    <w:rsid w:val="00E13551"/>
    <w:rsid w:val="00E13647"/>
    <w:rsid w:val="00E141AC"/>
    <w:rsid w:val="00E143F7"/>
    <w:rsid w:val="00E1461F"/>
    <w:rsid w:val="00E146D9"/>
    <w:rsid w:val="00E1473A"/>
    <w:rsid w:val="00E159CF"/>
    <w:rsid w:val="00E17050"/>
    <w:rsid w:val="00E17F44"/>
    <w:rsid w:val="00E2017B"/>
    <w:rsid w:val="00E20CA1"/>
    <w:rsid w:val="00E21AB2"/>
    <w:rsid w:val="00E23769"/>
    <w:rsid w:val="00E23B8B"/>
    <w:rsid w:val="00E23CA6"/>
    <w:rsid w:val="00E24A05"/>
    <w:rsid w:val="00E24D4B"/>
    <w:rsid w:val="00E255C1"/>
    <w:rsid w:val="00E2599D"/>
    <w:rsid w:val="00E25C9A"/>
    <w:rsid w:val="00E25D65"/>
    <w:rsid w:val="00E2602A"/>
    <w:rsid w:val="00E26A75"/>
    <w:rsid w:val="00E27621"/>
    <w:rsid w:val="00E2763C"/>
    <w:rsid w:val="00E30482"/>
    <w:rsid w:val="00E30A1B"/>
    <w:rsid w:val="00E30CCE"/>
    <w:rsid w:val="00E30D50"/>
    <w:rsid w:val="00E31763"/>
    <w:rsid w:val="00E3180C"/>
    <w:rsid w:val="00E325F4"/>
    <w:rsid w:val="00E32692"/>
    <w:rsid w:val="00E328BB"/>
    <w:rsid w:val="00E32D61"/>
    <w:rsid w:val="00E33136"/>
    <w:rsid w:val="00E35972"/>
    <w:rsid w:val="00E36B96"/>
    <w:rsid w:val="00E37626"/>
    <w:rsid w:val="00E40F57"/>
    <w:rsid w:val="00E41680"/>
    <w:rsid w:val="00E41EC9"/>
    <w:rsid w:val="00E4266C"/>
    <w:rsid w:val="00E4323B"/>
    <w:rsid w:val="00E46F0F"/>
    <w:rsid w:val="00E50B17"/>
    <w:rsid w:val="00E50B53"/>
    <w:rsid w:val="00E511B7"/>
    <w:rsid w:val="00E51BC1"/>
    <w:rsid w:val="00E51CE5"/>
    <w:rsid w:val="00E53FC2"/>
    <w:rsid w:val="00E54B56"/>
    <w:rsid w:val="00E55725"/>
    <w:rsid w:val="00E55A09"/>
    <w:rsid w:val="00E55CEE"/>
    <w:rsid w:val="00E5658D"/>
    <w:rsid w:val="00E567CD"/>
    <w:rsid w:val="00E56BE3"/>
    <w:rsid w:val="00E56D10"/>
    <w:rsid w:val="00E57237"/>
    <w:rsid w:val="00E577F0"/>
    <w:rsid w:val="00E60DFE"/>
    <w:rsid w:val="00E61825"/>
    <w:rsid w:val="00E63253"/>
    <w:rsid w:val="00E6342E"/>
    <w:rsid w:val="00E63A4C"/>
    <w:rsid w:val="00E64608"/>
    <w:rsid w:val="00E65600"/>
    <w:rsid w:val="00E66B4F"/>
    <w:rsid w:val="00E66F51"/>
    <w:rsid w:val="00E6706D"/>
    <w:rsid w:val="00E70353"/>
    <w:rsid w:val="00E7073A"/>
    <w:rsid w:val="00E7089D"/>
    <w:rsid w:val="00E70FCA"/>
    <w:rsid w:val="00E734F7"/>
    <w:rsid w:val="00E7521B"/>
    <w:rsid w:val="00E75AC1"/>
    <w:rsid w:val="00E75B70"/>
    <w:rsid w:val="00E75BB2"/>
    <w:rsid w:val="00E76943"/>
    <w:rsid w:val="00E76C16"/>
    <w:rsid w:val="00E77A03"/>
    <w:rsid w:val="00E80CE7"/>
    <w:rsid w:val="00E81C3A"/>
    <w:rsid w:val="00E826D8"/>
    <w:rsid w:val="00E82D63"/>
    <w:rsid w:val="00E84C78"/>
    <w:rsid w:val="00E858DF"/>
    <w:rsid w:val="00E85BEF"/>
    <w:rsid w:val="00E85FDA"/>
    <w:rsid w:val="00E86261"/>
    <w:rsid w:val="00E86D3B"/>
    <w:rsid w:val="00E87428"/>
    <w:rsid w:val="00E87693"/>
    <w:rsid w:val="00E877D9"/>
    <w:rsid w:val="00E87A9E"/>
    <w:rsid w:val="00E90637"/>
    <w:rsid w:val="00E926AC"/>
    <w:rsid w:val="00E9285F"/>
    <w:rsid w:val="00E92FFC"/>
    <w:rsid w:val="00E93D3B"/>
    <w:rsid w:val="00E942A7"/>
    <w:rsid w:val="00E94FD5"/>
    <w:rsid w:val="00E960F7"/>
    <w:rsid w:val="00EA11B6"/>
    <w:rsid w:val="00EA2725"/>
    <w:rsid w:val="00EA2A40"/>
    <w:rsid w:val="00EA2A80"/>
    <w:rsid w:val="00EA2CBF"/>
    <w:rsid w:val="00EA3724"/>
    <w:rsid w:val="00EA43CB"/>
    <w:rsid w:val="00EA4CD7"/>
    <w:rsid w:val="00EA4E4B"/>
    <w:rsid w:val="00EA5EEC"/>
    <w:rsid w:val="00EA667C"/>
    <w:rsid w:val="00EA67DF"/>
    <w:rsid w:val="00EA6DD8"/>
    <w:rsid w:val="00EA77CD"/>
    <w:rsid w:val="00EB01BE"/>
    <w:rsid w:val="00EB070D"/>
    <w:rsid w:val="00EB09C1"/>
    <w:rsid w:val="00EB1746"/>
    <w:rsid w:val="00EB20B7"/>
    <w:rsid w:val="00EB3715"/>
    <w:rsid w:val="00EB3DF9"/>
    <w:rsid w:val="00EB45A9"/>
    <w:rsid w:val="00EB4928"/>
    <w:rsid w:val="00EB55D8"/>
    <w:rsid w:val="00EB632D"/>
    <w:rsid w:val="00EB7619"/>
    <w:rsid w:val="00EB7937"/>
    <w:rsid w:val="00EC0D1A"/>
    <w:rsid w:val="00EC286B"/>
    <w:rsid w:val="00EC3399"/>
    <w:rsid w:val="00EC3856"/>
    <w:rsid w:val="00EC408B"/>
    <w:rsid w:val="00EC44F9"/>
    <w:rsid w:val="00EC4C78"/>
    <w:rsid w:val="00EC4E62"/>
    <w:rsid w:val="00EC589E"/>
    <w:rsid w:val="00EC6410"/>
    <w:rsid w:val="00EC7004"/>
    <w:rsid w:val="00EC70F3"/>
    <w:rsid w:val="00ED00FB"/>
    <w:rsid w:val="00ED228C"/>
    <w:rsid w:val="00ED2861"/>
    <w:rsid w:val="00ED2C05"/>
    <w:rsid w:val="00ED482D"/>
    <w:rsid w:val="00ED56E3"/>
    <w:rsid w:val="00ED5F7A"/>
    <w:rsid w:val="00ED7584"/>
    <w:rsid w:val="00ED7AE1"/>
    <w:rsid w:val="00ED7E64"/>
    <w:rsid w:val="00EE0468"/>
    <w:rsid w:val="00EE0785"/>
    <w:rsid w:val="00EE1E1E"/>
    <w:rsid w:val="00EE372F"/>
    <w:rsid w:val="00EE4259"/>
    <w:rsid w:val="00EE4770"/>
    <w:rsid w:val="00EE48A5"/>
    <w:rsid w:val="00EE4E7A"/>
    <w:rsid w:val="00EE510B"/>
    <w:rsid w:val="00EE7D2B"/>
    <w:rsid w:val="00EF0768"/>
    <w:rsid w:val="00EF0918"/>
    <w:rsid w:val="00EF0B0D"/>
    <w:rsid w:val="00EF0D99"/>
    <w:rsid w:val="00EF18EF"/>
    <w:rsid w:val="00EF1E5F"/>
    <w:rsid w:val="00EF36E6"/>
    <w:rsid w:val="00EF394F"/>
    <w:rsid w:val="00EF40F7"/>
    <w:rsid w:val="00EF646B"/>
    <w:rsid w:val="00EF6E93"/>
    <w:rsid w:val="00EF75C7"/>
    <w:rsid w:val="00EF7B35"/>
    <w:rsid w:val="00F00FE0"/>
    <w:rsid w:val="00F02105"/>
    <w:rsid w:val="00F02C87"/>
    <w:rsid w:val="00F03CB0"/>
    <w:rsid w:val="00F03CB1"/>
    <w:rsid w:val="00F03E1D"/>
    <w:rsid w:val="00F04BCE"/>
    <w:rsid w:val="00F051FD"/>
    <w:rsid w:val="00F06865"/>
    <w:rsid w:val="00F06870"/>
    <w:rsid w:val="00F12A01"/>
    <w:rsid w:val="00F12BC4"/>
    <w:rsid w:val="00F12D6A"/>
    <w:rsid w:val="00F1351A"/>
    <w:rsid w:val="00F14394"/>
    <w:rsid w:val="00F14FD2"/>
    <w:rsid w:val="00F1636D"/>
    <w:rsid w:val="00F16AB4"/>
    <w:rsid w:val="00F173CE"/>
    <w:rsid w:val="00F17868"/>
    <w:rsid w:val="00F17D66"/>
    <w:rsid w:val="00F17EAF"/>
    <w:rsid w:val="00F20681"/>
    <w:rsid w:val="00F20960"/>
    <w:rsid w:val="00F21C4D"/>
    <w:rsid w:val="00F2276A"/>
    <w:rsid w:val="00F22FD0"/>
    <w:rsid w:val="00F260DA"/>
    <w:rsid w:val="00F269DB"/>
    <w:rsid w:val="00F26CC7"/>
    <w:rsid w:val="00F27136"/>
    <w:rsid w:val="00F277BB"/>
    <w:rsid w:val="00F30855"/>
    <w:rsid w:val="00F30C6A"/>
    <w:rsid w:val="00F343B2"/>
    <w:rsid w:val="00F343FA"/>
    <w:rsid w:val="00F34449"/>
    <w:rsid w:val="00F36ABB"/>
    <w:rsid w:val="00F36E7B"/>
    <w:rsid w:val="00F372D7"/>
    <w:rsid w:val="00F40463"/>
    <w:rsid w:val="00F412C3"/>
    <w:rsid w:val="00F41430"/>
    <w:rsid w:val="00F42C7A"/>
    <w:rsid w:val="00F42D63"/>
    <w:rsid w:val="00F431C1"/>
    <w:rsid w:val="00F43424"/>
    <w:rsid w:val="00F43BBA"/>
    <w:rsid w:val="00F43FA3"/>
    <w:rsid w:val="00F44868"/>
    <w:rsid w:val="00F44A33"/>
    <w:rsid w:val="00F476AF"/>
    <w:rsid w:val="00F5079C"/>
    <w:rsid w:val="00F51848"/>
    <w:rsid w:val="00F51A5F"/>
    <w:rsid w:val="00F51C89"/>
    <w:rsid w:val="00F53045"/>
    <w:rsid w:val="00F551E8"/>
    <w:rsid w:val="00F5603B"/>
    <w:rsid w:val="00F562FC"/>
    <w:rsid w:val="00F5640A"/>
    <w:rsid w:val="00F572B9"/>
    <w:rsid w:val="00F57A07"/>
    <w:rsid w:val="00F57BD1"/>
    <w:rsid w:val="00F61020"/>
    <w:rsid w:val="00F6115D"/>
    <w:rsid w:val="00F615D8"/>
    <w:rsid w:val="00F61BF1"/>
    <w:rsid w:val="00F61BFB"/>
    <w:rsid w:val="00F62CE7"/>
    <w:rsid w:val="00F634A5"/>
    <w:rsid w:val="00F63FB5"/>
    <w:rsid w:val="00F6572D"/>
    <w:rsid w:val="00F66CB4"/>
    <w:rsid w:val="00F67551"/>
    <w:rsid w:val="00F678D8"/>
    <w:rsid w:val="00F70662"/>
    <w:rsid w:val="00F7135B"/>
    <w:rsid w:val="00F7230A"/>
    <w:rsid w:val="00F73C5C"/>
    <w:rsid w:val="00F74D1A"/>
    <w:rsid w:val="00F75E2D"/>
    <w:rsid w:val="00F76629"/>
    <w:rsid w:val="00F77C53"/>
    <w:rsid w:val="00F802AC"/>
    <w:rsid w:val="00F81BA0"/>
    <w:rsid w:val="00F83777"/>
    <w:rsid w:val="00F84067"/>
    <w:rsid w:val="00F8433A"/>
    <w:rsid w:val="00F85295"/>
    <w:rsid w:val="00F85B8A"/>
    <w:rsid w:val="00F86730"/>
    <w:rsid w:val="00F9121C"/>
    <w:rsid w:val="00F925F9"/>
    <w:rsid w:val="00F92D37"/>
    <w:rsid w:val="00F933DA"/>
    <w:rsid w:val="00F93407"/>
    <w:rsid w:val="00F93E24"/>
    <w:rsid w:val="00F94063"/>
    <w:rsid w:val="00F94A78"/>
    <w:rsid w:val="00F952ED"/>
    <w:rsid w:val="00F96852"/>
    <w:rsid w:val="00F96AF8"/>
    <w:rsid w:val="00F97010"/>
    <w:rsid w:val="00F97266"/>
    <w:rsid w:val="00F9757B"/>
    <w:rsid w:val="00F97AC1"/>
    <w:rsid w:val="00FA02E4"/>
    <w:rsid w:val="00FA09EE"/>
    <w:rsid w:val="00FA0F89"/>
    <w:rsid w:val="00FA1987"/>
    <w:rsid w:val="00FA209F"/>
    <w:rsid w:val="00FA22F8"/>
    <w:rsid w:val="00FA4301"/>
    <w:rsid w:val="00FA43AD"/>
    <w:rsid w:val="00FA518A"/>
    <w:rsid w:val="00FA54EB"/>
    <w:rsid w:val="00FA62F8"/>
    <w:rsid w:val="00FA63A0"/>
    <w:rsid w:val="00FA64A0"/>
    <w:rsid w:val="00FA6FCB"/>
    <w:rsid w:val="00FA713F"/>
    <w:rsid w:val="00FA7853"/>
    <w:rsid w:val="00FA7C8E"/>
    <w:rsid w:val="00FA7DFB"/>
    <w:rsid w:val="00FB03DF"/>
    <w:rsid w:val="00FB040C"/>
    <w:rsid w:val="00FB080B"/>
    <w:rsid w:val="00FB1B1C"/>
    <w:rsid w:val="00FB25FA"/>
    <w:rsid w:val="00FB2F15"/>
    <w:rsid w:val="00FB34CA"/>
    <w:rsid w:val="00FB4CC2"/>
    <w:rsid w:val="00FB557B"/>
    <w:rsid w:val="00FB6F0C"/>
    <w:rsid w:val="00FB76F3"/>
    <w:rsid w:val="00FC013A"/>
    <w:rsid w:val="00FC01CA"/>
    <w:rsid w:val="00FC0343"/>
    <w:rsid w:val="00FC0798"/>
    <w:rsid w:val="00FC0841"/>
    <w:rsid w:val="00FC1C7F"/>
    <w:rsid w:val="00FC3388"/>
    <w:rsid w:val="00FC34F0"/>
    <w:rsid w:val="00FC41EF"/>
    <w:rsid w:val="00FC505E"/>
    <w:rsid w:val="00FC54F5"/>
    <w:rsid w:val="00FC5957"/>
    <w:rsid w:val="00FC5C7D"/>
    <w:rsid w:val="00FC75F5"/>
    <w:rsid w:val="00FC7A8D"/>
    <w:rsid w:val="00FD055E"/>
    <w:rsid w:val="00FD074E"/>
    <w:rsid w:val="00FD0C67"/>
    <w:rsid w:val="00FD1026"/>
    <w:rsid w:val="00FD11BC"/>
    <w:rsid w:val="00FD1A3B"/>
    <w:rsid w:val="00FD2CA2"/>
    <w:rsid w:val="00FD40B0"/>
    <w:rsid w:val="00FD44E5"/>
    <w:rsid w:val="00FD4D1D"/>
    <w:rsid w:val="00FD4DA4"/>
    <w:rsid w:val="00FD5138"/>
    <w:rsid w:val="00FD533B"/>
    <w:rsid w:val="00FD574A"/>
    <w:rsid w:val="00FD5AB9"/>
    <w:rsid w:val="00FD63FE"/>
    <w:rsid w:val="00FD73D2"/>
    <w:rsid w:val="00FD7C5D"/>
    <w:rsid w:val="00FE0758"/>
    <w:rsid w:val="00FE0CD1"/>
    <w:rsid w:val="00FE14D3"/>
    <w:rsid w:val="00FE1C4A"/>
    <w:rsid w:val="00FE25C2"/>
    <w:rsid w:val="00FE27B7"/>
    <w:rsid w:val="00FE3C89"/>
    <w:rsid w:val="00FE3E51"/>
    <w:rsid w:val="00FF0F7D"/>
    <w:rsid w:val="00FF1027"/>
    <w:rsid w:val="00FF37AD"/>
    <w:rsid w:val="00FF3F99"/>
    <w:rsid w:val="00FF49DC"/>
    <w:rsid w:val="00FF5641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C42"/>
  <w15:chartTrackingRefBased/>
  <w15:docId w15:val="{FD94DEA4-B38A-402D-9E58-4A88A7B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F65"/>
    <w:pPr>
      <w:spacing w:after="160" w:line="259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D7272E"/>
    <w:pPr>
      <w:keepNext/>
      <w:widowControl w:val="0"/>
      <w:tabs>
        <w:tab w:val="num" w:pos="360"/>
      </w:tabs>
      <w:suppressAutoHyphens/>
      <w:spacing w:after="0" w:line="240" w:lineRule="auto"/>
      <w:outlineLvl w:val="4"/>
    </w:pPr>
    <w:rPr>
      <w:rFonts w:ascii="Times New Roman" w:eastAsia="Times New Roman" w:hAnsi="Times New Roman"/>
      <w:b/>
      <w:i/>
      <w:spacing w:val="-3"/>
      <w:sz w:val="28"/>
      <w:szCs w:val="20"/>
      <w:lang w:eastAsia="cs-CZ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character" w:styleId="Hypertextovodkaz">
    <w:name w:val="Hyperlink"/>
    <w:unhideWhenUsed/>
    <w:rsid w:val="00902131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902131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asy">
    <w:name w:val="PS časy"/>
    <w:basedOn w:val="Normln"/>
    <w:next w:val="PSbodprogramu"/>
    <w:rsid w:val="0090213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213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2131"/>
    <w:pPr>
      <w:jc w:val="both"/>
    </w:pPr>
  </w:style>
  <w:style w:type="paragraph" w:customStyle="1" w:styleId="PSzpravodaj">
    <w:name w:val="PS zpravodaj"/>
    <w:basedOn w:val="Normln"/>
    <w:next w:val="PSasy"/>
    <w:rsid w:val="0090213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902131"/>
    <w:rPr>
      <w:i/>
      <w:iCs/>
    </w:rPr>
  </w:style>
  <w:style w:type="paragraph" w:customStyle="1" w:styleId="Vfdchozedstyl">
    <w:name w:val="Výfdchozíed styl"/>
    <w:rsid w:val="00925CB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Teclotextu">
    <w:name w:val="Těeclo textu"/>
    <w:basedOn w:val="Vfdchozedstyl"/>
    <w:rsid w:val="00925CBF"/>
    <w:pPr>
      <w:tabs>
        <w:tab w:val="left" w:pos="-720"/>
        <w:tab w:val="left" w:pos="0"/>
      </w:tabs>
      <w:jc w:val="both"/>
    </w:pPr>
    <w:rPr>
      <w:i/>
      <w:spacing w:val="-3"/>
    </w:rPr>
  </w:style>
  <w:style w:type="paragraph" w:customStyle="1" w:styleId="PS-uvodnodstavec">
    <w:name w:val="PS-uvodní odstavec"/>
    <w:basedOn w:val="Normln"/>
    <w:next w:val="Normln"/>
    <w:qFormat/>
    <w:rsid w:val="00C63197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63197"/>
    <w:pPr>
      <w:numPr>
        <w:numId w:val="2"/>
      </w:numPr>
      <w:tabs>
        <w:tab w:val="left" w:pos="0"/>
      </w:tabs>
      <w:spacing w:after="400"/>
      <w:jc w:val="both"/>
    </w:pPr>
    <w:rPr>
      <w:rFonts w:ascii="Times New Roman" w:hAnsi="Times New Roman"/>
      <w:sz w:val="24"/>
      <w:lang w:val="x-none"/>
    </w:rPr>
  </w:style>
  <w:style w:type="character" w:customStyle="1" w:styleId="PS-slovanseznamChar">
    <w:name w:val="PS-číslovaný seznam Char"/>
    <w:link w:val="PS-slovanseznam"/>
    <w:rsid w:val="00C63197"/>
    <w:rPr>
      <w:rFonts w:ascii="Times New Roman" w:hAnsi="Times New Roman"/>
      <w:sz w:val="24"/>
      <w:szCs w:val="22"/>
      <w:lang w:val="x-none" w:eastAsia="en-US"/>
    </w:rPr>
  </w:style>
  <w:style w:type="paragraph" w:customStyle="1" w:styleId="proloen">
    <w:name w:val="proložení"/>
    <w:basedOn w:val="Normln"/>
    <w:link w:val="proloenChar"/>
    <w:qFormat/>
    <w:rsid w:val="00C63197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  <w:lang w:val="x-none"/>
    </w:rPr>
  </w:style>
  <w:style w:type="character" w:customStyle="1" w:styleId="proloenChar">
    <w:name w:val="proložení Char"/>
    <w:link w:val="proloen"/>
    <w:rsid w:val="00C63197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Standardnedpedsmoodstavce">
    <w:name w:val="Standardníed píedsmo odstavce"/>
    <w:rsid w:val="005C62E8"/>
  </w:style>
  <w:style w:type="paragraph" w:styleId="Textbubliny">
    <w:name w:val="Balloon Text"/>
    <w:basedOn w:val="Normln"/>
    <w:link w:val="TextbublinyChar"/>
    <w:uiPriority w:val="99"/>
    <w:semiHidden/>
    <w:unhideWhenUsed/>
    <w:rsid w:val="003F0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0A0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FD5138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aliases w:val="tabulky,Conclusion de partie,Numbered Para 1,Dot pt,No Spacing1,List Paragraph Char Char Char,Indicator Text,Bullet 1,List Paragraph1,Bullet Points,MAIN CONTENT,List Paragraph12,F5 List Paragraph,Heading 2_sj,Nad,List Paragraph,EC,3"/>
    <w:basedOn w:val="Normln"/>
    <w:link w:val="OdstavecseseznamemChar"/>
    <w:uiPriority w:val="34"/>
    <w:qFormat/>
    <w:rsid w:val="00F16AB4"/>
    <w:pPr>
      <w:ind w:left="708"/>
    </w:pPr>
  </w:style>
  <w:style w:type="paragraph" w:customStyle="1" w:styleId="Prosttext1">
    <w:name w:val="Prostý text1"/>
    <w:basedOn w:val="Normln"/>
    <w:rsid w:val="00986840"/>
    <w:pPr>
      <w:suppressAutoHyphens/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553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553D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961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196118"/>
    <w:rPr>
      <w:rFonts w:ascii="Times New Roman" w:eastAsia="Times New Roman" w:hAnsi="Times New Roman"/>
      <w:b/>
      <w:sz w:val="24"/>
    </w:rPr>
  </w:style>
  <w:style w:type="paragraph" w:customStyle="1" w:styleId="Nzev1">
    <w:name w:val="Název1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24EE"/>
  </w:style>
  <w:style w:type="paragraph" w:customStyle="1" w:styleId="Nzev2">
    <w:name w:val="Název2"/>
    <w:basedOn w:val="Normln"/>
    <w:rsid w:val="001D01A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4519C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6608D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6E29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"/>
    <w:rsid w:val="00B76EA8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uiPriority w:val="99"/>
    <w:semiHidden/>
    <w:rsid w:val="00BD53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72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750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napToGrid w:val="0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7507"/>
    <w:rPr>
      <w:rFonts w:ascii="Times New Roman" w:eastAsia="Times New Roman" w:hAnsi="Times New Roman"/>
      <w:i/>
      <w:snapToGrid w:val="0"/>
      <w:spacing w:val="-3"/>
      <w:sz w:val="24"/>
    </w:rPr>
  </w:style>
  <w:style w:type="paragraph" w:customStyle="1" w:styleId="Nzev9">
    <w:name w:val="Název9"/>
    <w:basedOn w:val="Normln"/>
    <w:rsid w:val="008F5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394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"/>
    <w:rsid w:val="009D0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"/>
    <w:rsid w:val="00266F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3">
    <w:name w:val="Název13"/>
    <w:basedOn w:val="Normln"/>
    <w:rsid w:val="001D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4">
    <w:name w:val="Název14"/>
    <w:basedOn w:val="Normln"/>
    <w:rsid w:val="00D52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"/>
    <w:rsid w:val="00DE0C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6">
    <w:name w:val="Název16"/>
    <w:basedOn w:val="Normln"/>
    <w:rsid w:val="00022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7">
    <w:name w:val="Název17"/>
    <w:basedOn w:val="Normln"/>
    <w:rsid w:val="00E146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8">
    <w:name w:val="Název18"/>
    <w:basedOn w:val="Normln"/>
    <w:rsid w:val="00CF1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9">
    <w:name w:val="Název19"/>
    <w:basedOn w:val="Normln"/>
    <w:rsid w:val="00282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0">
    <w:name w:val="Název20"/>
    <w:basedOn w:val="Normln"/>
    <w:rsid w:val="00235A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63B1"/>
    <w:rPr>
      <w:b/>
      <w:bCs/>
    </w:rPr>
  </w:style>
  <w:style w:type="paragraph" w:customStyle="1" w:styleId="Nzev21">
    <w:name w:val="Název21"/>
    <w:basedOn w:val="Normln"/>
    <w:rsid w:val="00165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2">
    <w:name w:val="Název22"/>
    <w:basedOn w:val="Normln"/>
    <w:rsid w:val="007C1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3">
    <w:name w:val="Název23"/>
    <w:basedOn w:val="Normln"/>
    <w:rsid w:val="00A6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4">
    <w:name w:val="Název24"/>
    <w:basedOn w:val="Normln"/>
    <w:rsid w:val="00244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5">
    <w:name w:val="Název25"/>
    <w:basedOn w:val="Normln"/>
    <w:rsid w:val="00362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6">
    <w:name w:val="Název26"/>
    <w:basedOn w:val="Normln"/>
    <w:rsid w:val="007B1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7">
    <w:name w:val="Název27"/>
    <w:basedOn w:val="Normln"/>
    <w:rsid w:val="00353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8">
    <w:name w:val="Název28"/>
    <w:basedOn w:val="Normln"/>
    <w:rsid w:val="00AE7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hlavika20">
    <w:name w:val="PS-hlavička 2"/>
    <w:basedOn w:val="Normln"/>
    <w:next w:val="PS-hlavika1"/>
    <w:qFormat/>
    <w:rsid w:val="00DC2AEB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DC2AEB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0">
    <w:name w:val="PS-hlavička 3"/>
    <w:basedOn w:val="Normln"/>
    <w:next w:val="PS-hlavika1"/>
    <w:qFormat/>
    <w:rsid w:val="00DC2AEB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qFormat/>
    <w:rsid w:val="00DC2AEB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aliases w:val="tabulky Char,Conclusion de partie Char,Numbered Para 1 Char,Dot pt Char,No Spacing1 Char,List Paragraph Char Char Char Char,Indicator Text Char,Bullet 1 Char,List Paragraph1 Char,Bullet Points Char,MAIN CONTENT Char,Nad Char"/>
    <w:link w:val="Odstavecseseznamem"/>
    <w:uiPriority w:val="34"/>
    <w:qFormat/>
    <w:locked/>
    <w:rsid w:val="00F51A5F"/>
    <w:rPr>
      <w:sz w:val="22"/>
      <w:szCs w:val="22"/>
      <w:lang w:eastAsia="en-US"/>
    </w:rPr>
  </w:style>
  <w:style w:type="paragraph" w:customStyle="1" w:styleId="Tlotextu">
    <w:name w:val="Tělo textu"/>
    <w:basedOn w:val="Normln"/>
    <w:rsid w:val="00DD0E94"/>
    <w:pPr>
      <w:widowControl w:val="0"/>
      <w:suppressAutoHyphens/>
      <w:spacing w:after="120" w:line="288" w:lineRule="auto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Nzev29">
    <w:name w:val="Název29"/>
    <w:basedOn w:val="Normln"/>
    <w:rsid w:val="0051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0">
    <w:name w:val="Název30"/>
    <w:basedOn w:val="Normln"/>
    <w:rsid w:val="00C64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1">
    <w:name w:val="Název31"/>
    <w:basedOn w:val="Normln"/>
    <w:rsid w:val="00D30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PS-uvodnodstavecTun">
    <w:name w:val="Styl PS-uvodní odstavec + Tučné"/>
    <w:basedOn w:val="Normln"/>
    <w:next w:val="Bezmezer"/>
    <w:rsid w:val="002A1199"/>
    <w:pPr>
      <w:spacing w:after="360"/>
      <w:ind w:firstLine="709"/>
      <w:jc w:val="both"/>
    </w:pPr>
    <w:rPr>
      <w:rFonts w:ascii="Times New Roman" w:hAnsi="Times New Roman"/>
      <w:b/>
      <w:bCs/>
      <w:sz w:val="24"/>
    </w:rPr>
  </w:style>
  <w:style w:type="paragraph" w:customStyle="1" w:styleId="Nzev32">
    <w:name w:val="Název32"/>
    <w:basedOn w:val="Normln"/>
    <w:rsid w:val="00987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3">
    <w:name w:val="Název33"/>
    <w:basedOn w:val="Normln"/>
    <w:rsid w:val="00D06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4">
    <w:name w:val="Název34"/>
    <w:basedOn w:val="Normln"/>
    <w:rsid w:val="00C72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5">
    <w:name w:val="Název35"/>
    <w:basedOn w:val="Normln"/>
    <w:rsid w:val="00943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6">
    <w:name w:val="Název36"/>
    <w:basedOn w:val="Normln"/>
    <w:rsid w:val="00EE4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7">
    <w:name w:val="Název37"/>
    <w:basedOn w:val="Normln"/>
    <w:rsid w:val="00565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7272E"/>
    <w:rPr>
      <w:rFonts w:ascii="Times New Roman" w:eastAsia="Times New Roman" w:hAnsi="Times New Roman"/>
      <w:b/>
      <w:i/>
      <w:spacing w:val="-3"/>
      <w:sz w:val="28"/>
      <w:lang w:bidi="hi-IN"/>
    </w:rPr>
  </w:style>
  <w:style w:type="paragraph" w:customStyle="1" w:styleId="Nzev38">
    <w:name w:val="Název38"/>
    <w:basedOn w:val="Normln"/>
    <w:rsid w:val="002A6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9">
    <w:name w:val="Název39"/>
    <w:basedOn w:val="Normln"/>
    <w:rsid w:val="006F4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0BD3-80AF-45E7-84D0-1516D1A1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31801</TotalTime>
  <Pages>12</Pages>
  <Words>3071</Words>
  <Characters>18119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cp:lastModifiedBy>Bc. Eva Dostálová</cp:lastModifiedBy>
  <cp:revision>221</cp:revision>
  <cp:lastPrinted>2024-02-06T12:23:00Z</cp:lastPrinted>
  <dcterms:created xsi:type="dcterms:W3CDTF">2021-12-07T15:33:00Z</dcterms:created>
  <dcterms:modified xsi:type="dcterms:W3CDTF">2024-02-06T12:25:00Z</dcterms:modified>
</cp:coreProperties>
</file>