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6F" w:rsidRDefault="0021736F">
      <w:pPr>
        <w:jc w:val="center"/>
        <w:rPr>
          <w:b/>
          <w:i/>
          <w:sz w:val="28"/>
        </w:rPr>
      </w:pPr>
    </w:p>
    <w:p w:rsidR="0021736F" w:rsidRDefault="0021736F">
      <w:pPr>
        <w:jc w:val="center"/>
        <w:rPr>
          <w:b/>
          <w:i/>
          <w:sz w:val="28"/>
        </w:rPr>
      </w:pPr>
    </w:p>
    <w:p w:rsidR="0021736F" w:rsidRDefault="0021736F">
      <w:pPr>
        <w:jc w:val="center"/>
        <w:rPr>
          <w:b/>
          <w:i/>
          <w:sz w:val="28"/>
        </w:rPr>
      </w:pPr>
    </w:p>
    <w:p w:rsidR="0021736F" w:rsidRDefault="00760E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21736F" w:rsidRDefault="00760EB1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POSLANECKÁ  SNĚMOVNA</w:t>
      </w:r>
      <w:proofErr w:type="gramEnd"/>
    </w:p>
    <w:p w:rsidR="0021736F" w:rsidRDefault="0019103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382F8F">
        <w:rPr>
          <w:b/>
          <w:i/>
          <w:sz w:val="28"/>
        </w:rPr>
        <w:t>23</w:t>
      </w:r>
    </w:p>
    <w:p w:rsidR="0021736F" w:rsidRDefault="00382F8F">
      <w:pPr>
        <w:jc w:val="center"/>
        <w:rPr>
          <w:b/>
          <w:i/>
        </w:rPr>
      </w:pPr>
      <w:r>
        <w:rPr>
          <w:b/>
          <w:i/>
        </w:rPr>
        <w:t>9</w:t>
      </w:r>
      <w:r w:rsidR="00760EB1">
        <w:rPr>
          <w:b/>
          <w:i/>
        </w:rPr>
        <w:t>. volební období</w:t>
      </w:r>
    </w:p>
    <w:p w:rsidR="0021736F" w:rsidRDefault="0021736F">
      <w:pPr>
        <w:jc w:val="center"/>
        <w:rPr>
          <w:b/>
          <w:i/>
          <w:sz w:val="28"/>
        </w:rPr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21736F">
      <w:pPr>
        <w:jc w:val="center"/>
      </w:pPr>
    </w:p>
    <w:p w:rsidR="0021736F" w:rsidRDefault="00760EB1">
      <w:pPr>
        <w:tabs>
          <w:tab w:val="center" w:pos="4513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21736F" w:rsidRDefault="00445895">
      <w:pPr>
        <w:jc w:val="center"/>
        <w:rPr>
          <w:b/>
          <w:i/>
        </w:rPr>
      </w:pPr>
      <w:r>
        <w:rPr>
          <w:b/>
          <w:i/>
        </w:rPr>
        <w:t>z</w:t>
      </w:r>
      <w:r w:rsidR="00355926">
        <w:rPr>
          <w:b/>
          <w:i/>
        </w:rPr>
        <w:t xml:space="preserve"> </w:t>
      </w:r>
      <w:r>
        <w:rPr>
          <w:b/>
          <w:i/>
        </w:rPr>
        <w:t>5</w:t>
      </w:r>
      <w:r w:rsidR="00760EB1">
        <w:rPr>
          <w:b/>
          <w:i/>
        </w:rPr>
        <w:t>. schůze</w:t>
      </w:r>
    </w:p>
    <w:p w:rsidR="0021736F" w:rsidRDefault="00760EB1">
      <w:pPr>
        <w:jc w:val="center"/>
        <w:rPr>
          <w:b/>
          <w:i/>
        </w:rPr>
      </w:pPr>
      <w:r>
        <w:rPr>
          <w:b/>
          <w:i/>
        </w:rPr>
        <w:t>podvýboru zahraničního výboru</w:t>
      </w:r>
    </w:p>
    <w:p w:rsidR="0021736F" w:rsidRDefault="00031FA2">
      <w:pPr>
        <w:jc w:val="center"/>
        <w:rPr>
          <w:b/>
          <w:i/>
        </w:rPr>
      </w:pPr>
      <w:r>
        <w:rPr>
          <w:b/>
          <w:i/>
        </w:rPr>
        <w:t xml:space="preserve">pro </w:t>
      </w:r>
      <w:r w:rsidR="00382F8F">
        <w:rPr>
          <w:b/>
          <w:i/>
        </w:rPr>
        <w:t>podporu demokracie a lidských práv v zahraničí</w:t>
      </w:r>
    </w:p>
    <w:p w:rsidR="0021736F" w:rsidRDefault="00355926">
      <w:pPr>
        <w:jc w:val="center"/>
        <w:rPr>
          <w:b/>
          <w:i/>
        </w:rPr>
      </w:pPr>
      <w:r>
        <w:rPr>
          <w:b/>
          <w:i/>
        </w:rPr>
        <w:t xml:space="preserve">konané </w:t>
      </w:r>
      <w:r w:rsidR="00445895">
        <w:rPr>
          <w:b/>
          <w:i/>
        </w:rPr>
        <w:t>18</w:t>
      </w:r>
      <w:r w:rsidR="00382F8F">
        <w:rPr>
          <w:b/>
          <w:i/>
        </w:rPr>
        <w:t xml:space="preserve">. </w:t>
      </w:r>
      <w:r w:rsidR="00336795">
        <w:rPr>
          <w:b/>
          <w:i/>
        </w:rPr>
        <w:t>října</w:t>
      </w:r>
      <w:r w:rsidR="00382F8F">
        <w:rPr>
          <w:b/>
          <w:i/>
        </w:rPr>
        <w:t xml:space="preserve"> </w:t>
      </w:r>
      <w:r w:rsidR="00031FA2">
        <w:rPr>
          <w:b/>
          <w:i/>
        </w:rPr>
        <w:t>20</w:t>
      </w:r>
      <w:r w:rsidR="00382F8F">
        <w:rPr>
          <w:b/>
          <w:i/>
        </w:rPr>
        <w:t>23</w:t>
      </w:r>
    </w:p>
    <w:p w:rsidR="0021736F" w:rsidRDefault="0021736F">
      <w:pPr>
        <w:jc w:val="center"/>
        <w:rPr>
          <w:b/>
          <w:i/>
        </w:rPr>
      </w:pPr>
    </w:p>
    <w:p w:rsidR="0021736F" w:rsidRDefault="0021736F">
      <w:pPr>
        <w:jc w:val="center"/>
        <w:rPr>
          <w:b/>
          <w:i/>
        </w:rPr>
      </w:pPr>
    </w:p>
    <w:p w:rsidR="00195FED" w:rsidRDefault="00195FED">
      <w:pPr>
        <w:jc w:val="center"/>
        <w:rPr>
          <w:b/>
          <w:i/>
        </w:rPr>
        <w:sectPr w:rsidR="00195FED" w:rsidSect="00F57A4E">
          <w:footerReference w:type="default" r:id="rId8"/>
          <w:pgSz w:w="11906" w:h="16838"/>
          <w:pgMar w:top="720" w:right="1417" w:bottom="1417" w:left="1985" w:header="0" w:footer="0" w:gutter="0"/>
          <w:cols w:space="708"/>
          <w:formProt w:val="0"/>
          <w:docGrid w:linePitch="360"/>
        </w:sectPr>
      </w:pPr>
    </w:p>
    <w:p w:rsidR="0021736F" w:rsidRDefault="0021736F">
      <w:pPr>
        <w:jc w:val="center"/>
        <w:rPr>
          <w:b/>
          <w:i/>
        </w:rPr>
      </w:pPr>
    </w:p>
    <w:p w:rsidR="0021736F" w:rsidRDefault="0021736F">
      <w:pPr>
        <w:jc w:val="center"/>
        <w:rPr>
          <w:b/>
          <w:i/>
        </w:rPr>
      </w:pPr>
    </w:p>
    <w:p w:rsidR="0021736F" w:rsidRDefault="00760EB1" w:rsidP="00336795">
      <w:pPr>
        <w:pStyle w:val="western"/>
        <w:ind w:left="1410" w:hanging="1836"/>
        <w:rPr>
          <w:spacing w:val="-3"/>
        </w:rPr>
      </w:pPr>
      <w:r>
        <w:rPr>
          <w:b/>
          <w:spacing w:val="-3"/>
          <w:u w:val="single"/>
        </w:rPr>
        <w:t>Přítomni:</w:t>
      </w:r>
      <w:r w:rsidR="00336795">
        <w:rPr>
          <w:spacing w:val="-3"/>
        </w:rPr>
        <w:t xml:space="preserve"> </w:t>
      </w:r>
      <w:proofErr w:type="spellStart"/>
      <w:r w:rsidR="00AE130C">
        <w:rPr>
          <w:spacing w:val="-3"/>
        </w:rPr>
        <w:t>posl</w:t>
      </w:r>
      <w:proofErr w:type="spellEnd"/>
      <w:r w:rsidR="00AE130C">
        <w:rPr>
          <w:spacing w:val="-3"/>
        </w:rPr>
        <w:t xml:space="preserve">. </w:t>
      </w:r>
      <w:r w:rsidR="00382F8F">
        <w:t xml:space="preserve">E. </w:t>
      </w:r>
      <w:proofErr w:type="spellStart"/>
      <w:r w:rsidR="00382F8F">
        <w:t>Decroix</w:t>
      </w:r>
      <w:proofErr w:type="spellEnd"/>
      <w:r w:rsidR="00382F8F">
        <w:t xml:space="preserve">, J. </w:t>
      </w:r>
      <w:proofErr w:type="spellStart"/>
      <w:r w:rsidR="00382F8F">
        <w:t>Levko</w:t>
      </w:r>
      <w:proofErr w:type="spellEnd"/>
      <w:r w:rsidR="00382F8F">
        <w:t xml:space="preserve">, H. </w:t>
      </w:r>
      <w:proofErr w:type="spellStart"/>
      <w:r w:rsidR="00382F8F">
        <w:t>Okamura</w:t>
      </w:r>
      <w:proofErr w:type="spellEnd"/>
      <w:r w:rsidR="00AE130C">
        <w:t xml:space="preserve">, </w:t>
      </w:r>
      <w:r w:rsidR="00382F8F">
        <w:t>M. Zuna</w:t>
      </w:r>
      <w:r>
        <w:rPr>
          <w:b/>
          <w:spacing w:val="-3"/>
        </w:rPr>
        <w:tab/>
      </w:r>
    </w:p>
    <w:p w:rsidR="0021736F" w:rsidRDefault="00760EB1" w:rsidP="00336795">
      <w:pPr>
        <w:ind w:left="-426"/>
        <w:jc w:val="both"/>
      </w:pPr>
      <w:r>
        <w:rPr>
          <w:b/>
          <w:spacing w:val="-3"/>
          <w:u w:val="single"/>
        </w:rPr>
        <w:t>Omluveni:</w:t>
      </w:r>
      <w:r w:rsidR="00031FA2">
        <w:rPr>
          <w:spacing w:val="-3"/>
        </w:rPr>
        <w:tab/>
      </w:r>
      <w:proofErr w:type="spellStart"/>
      <w:r w:rsidR="00AE130C">
        <w:t>posl</w:t>
      </w:r>
      <w:proofErr w:type="spellEnd"/>
      <w:r w:rsidR="00AE130C">
        <w:t>. J. Bašta</w:t>
      </w:r>
      <w:r w:rsidR="00445895">
        <w:t>, O. Richterová, H. Válková</w:t>
      </w:r>
    </w:p>
    <w:p w:rsidR="0021736F" w:rsidRDefault="0021736F">
      <w:pPr>
        <w:jc w:val="both"/>
        <w:rPr>
          <w:spacing w:val="-3"/>
        </w:rPr>
      </w:pPr>
    </w:p>
    <w:p w:rsidR="00AD3849" w:rsidRDefault="00AD3849" w:rsidP="00AD3849">
      <w:pPr>
        <w:tabs>
          <w:tab w:val="left" w:pos="-720"/>
        </w:tabs>
        <w:jc w:val="both"/>
        <w:rPr>
          <w:spacing w:val="-3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D3849" w:rsidTr="00336795">
        <w:trPr>
          <w:trHeight w:val="49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445895" w:rsidP="00445895">
            <w:pPr>
              <w:jc w:val="both"/>
              <w:rPr>
                <w:spacing w:val="-3"/>
              </w:rPr>
            </w:pPr>
            <w:r>
              <w:rPr>
                <w:u w:val="single"/>
              </w:rPr>
              <w:t>NÁVRH POŘADU SCH</w:t>
            </w:r>
            <w:r>
              <w:rPr>
                <w:caps/>
                <w:u w:val="single"/>
              </w:rPr>
              <w:t>ůZe</w:t>
            </w:r>
          </w:p>
          <w:p w:rsidR="00445895" w:rsidRDefault="00445895" w:rsidP="00445895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  <w:p w:rsidR="00445895" w:rsidRPr="000536AB" w:rsidRDefault="00445895" w:rsidP="00367364">
            <w:pPr>
              <w:pStyle w:val="Odstavecseseznamem"/>
              <w:numPr>
                <w:ilvl w:val="0"/>
                <w:numId w:val="2"/>
              </w:numPr>
              <w:tabs>
                <w:tab w:val="left" w:pos="-720"/>
              </w:tabs>
              <w:ind w:left="567" w:hanging="568"/>
              <w:jc w:val="both"/>
              <w:rPr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Podpora utiskovaných křesťanů (a příslušníků dalších náboženských komunit)</w:t>
            </w:r>
          </w:p>
          <w:p w:rsidR="00445895" w:rsidRDefault="00445895" w:rsidP="00445895">
            <w:pPr>
              <w:ind w:left="1416"/>
              <w:rPr>
                <w:szCs w:val="24"/>
              </w:rPr>
            </w:pPr>
          </w:p>
          <w:p w:rsidR="00445895" w:rsidRDefault="00445895" w:rsidP="00445895">
            <w:pPr>
              <w:ind w:left="2832" w:hanging="1416"/>
              <w:rPr>
                <w:szCs w:val="24"/>
              </w:rPr>
            </w:pPr>
            <w:r>
              <w:rPr>
                <w:szCs w:val="24"/>
              </w:rPr>
              <w:t>uvede:</w:t>
            </w:r>
            <w:r>
              <w:rPr>
                <w:szCs w:val="24"/>
              </w:rPr>
              <w:tab/>
            </w:r>
            <w:r w:rsidRPr="001C5347">
              <w:rPr>
                <w:b/>
                <w:szCs w:val="24"/>
              </w:rPr>
              <w:t>doc. JUDr. Pavel Svoboda, DEA, PhD</w:t>
            </w:r>
            <w:r>
              <w:rPr>
                <w:szCs w:val="24"/>
              </w:rPr>
              <w:t>. Právnická fakulta Univerzity Karlovy</w:t>
            </w:r>
          </w:p>
          <w:p w:rsidR="00445895" w:rsidRPr="000536AB" w:rsidRDefault="00445895" w:rsidP="00445895">
            <w:pPr>
              <w:ind w:left="2832" w:hanging="1416"/>
              <w:rPr>
                <w:szCs w:val="24"/>
              </w:rPr>
            </w:pPr>
            <w:r>
              <w:rPr>
                <w:szCs w:val="24"/>
              </w:rPr>
              <w:tab/>
            </w:r>
            <w:r w:rsidRPr="001C5347">
              <w:rPr>
                <w:b/>
                <w:szCs w:val="24"/>
              </w:rPr>
              <w:t>Robert Řehák, Ph.D.</w:t>
            </w:r>
            <w:r>
              <w:rPr>
                <w:szCs w:val="24"/>
              </w:rPr>
              <w:t>, zvláštní zmocněnec pro holokaust, mezináboženský dialog a svobodu vyznání Ministerstva zahraničních věcí ČR</w:t>
            </w:r>
          </w:p>
          <w:p w:rsidR="00445895" w:rsidRDefault="00445895" w:rsidP="00445895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spacing w:val="-3"/>
              </w:rPr>
            </w:pPr>
          </w:p>
          <w:p w:rsidR="00445895" w:rsidRDefault="00445895" w:rsidP="00367364">
            <w:pPr>
              <w:pStyle w:val="Odstavecseseznamem"/>
              <w:numPr>
                <w:ilvl w:val="0"/>
                <w:numId w:val="2"/>
              </w:numPr>
              <w:tabs>
                <w:tab w:val="left" w:pos="-720"/>
              </w:tabs>
              <w:ind w:left="567" w:hanging="568"/>
              <w:jc w:val="both"/>
              <w:rPr>
                <w:spacing w:val="-3"/>
              </w:rPr>
            </w:pPr>
            <w:r>
              <w:rPr>
                <w:spacing w:val="-3"/>
              </w:rPr>
              <w:t>Návrh termínu další schůze podvýboru</w:t>
            </w:r>
          </w:p>
          <w:p w:rsidR="00445895" w:rsidRDefault="00445895" w:rsidP="00445895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  <w:p w:rsidR="00445895" w:rsidRDefault="00445895" w:rsidP="00445895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spacing w:val="-3"/>
              </w:rPr>
            </w:pPr>
          </w:p>
          <w:p w:rsidR="00445895" w:rsidRDefault="00445895" w:rsidP="00367364">
            <w:pPr>
              <w:pStyle w:val="Odstavecseseznamem"/>
              <w:numPr>
                <w:ilvl w:val="0"/>
                <w:numId w:val="2"/>
              </w:numPr>
              <w:tabs>
                <w:tab w:val="left" w:pos="-720"/>
              </w:tabs>
              <w:ind w:left="567" w:hanging="568"/>
              <w:jc w:val="both"/>
              <w:rPr>
                <w:spacing w:val="-3"/>
              </w:rPr>
            </w:pPr>
            <w:r>
              <w:rPr>
                <w:spacing w:val="-3"/>
              </w:rPr>
              <w:t>Sdělení předsedkyně podvýboru</w:t>
            </w:r>
          </w:p>
          <w:p w:rsidR="00445895" w:rsidRDefault="00445895" w:rsidP="00445895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spacing w:val="-3"/>
              </w:rPr>
            </w:pPr>
          </w:p>
          <w:p w:rsidR="00445895" w:rsidRDefault="00445895" w:rsidP="00445895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spacing w:val="-3"/>
              </w:rPr>
            </w:pPr>
          </w:p>
          <w:p w:rsidR="00336795" w:rsidRPr="005B7419" w:rsidRDefault="00445895" w:rsidP="00367364">
            <w:pPr>
              <w:pStyle w:val="Odstavecseseznamem"/>
              <w:numPr>
                <w:ilvl w:val="0"/>
                <w:numId w:val="2"/>
              </w:numPr>
              <w:tabs>
                <w:tab w:val="left" w:pos="-720"/>
              </w:tabs>
              <w:ind w:left="567" w:hanging="568"/>
              <w:jc w:val="both"/>
              <w:rPr>
                <w:spacing w:val="-3"/>
              </w:rPr>
            </w:pPr>
            <w:r w:rsidRPr="005B7419">
              <w:rPr>
                <w:spacing w:val="-3"/>
              </w:rPr>
              <w:t>Různé</w:t>
            </w:r>
          </w:p>
          <w:p w:rsidR="00AD3849" w:rsidRPr="00382F8F" w:rsidRDefault="00AD3849" w:rsidP="00AD3849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  <w:p w:rsidR="00AD3849" w:rsidRDefault="00AD3849" w:rsidP="00AD3849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b/>
                <w:spacing w:val="-3"/>
              </w:rPr>
            </w:pPr>
          </w:p>
        </w:tc>
      </w:tr>
    </w:tbl>
    <w:p w:rsidR="00336795" w:rsidRDefault="00336795" w:rsidP="00336795">
      <w:pPr>
        <w:jc w:val="both"/>
        <w:rPr>
          <w:spacing w:val="-3"/>
        </w:rPr>
      </w:pPr>
    </w:p>
    <w:p w:rsidR="00721E2C" w:rsidRDefault="00721E2C" w:rsidP="00336795">
      <w:pPr>
        <w:ind w:left="-426" w:firstLine="426"/>
        <w:jc w:val="both"/>
        <w:rPr>
          <w:spacing w:val="-3"/>
          <w:u w:val="single"/>
        </w:rPr>
      </w:pPr>
      <w:r w:rsidRPr="00721E2C">
        <w:rPr>
          <w:spacing w:val="-3"/>
        </w:rPr>
        <w:t>Po dohodě s p</w:t>
      </w:r>
      <w:r w:rsidR="00355926" w:rsidRPr="00721E2C">
        <w:rPr>
          <w:spacing w:val="-3"/>
        </w:rPr>
        <w:t>ř</w:t>
      </w:r>
      <w:r>
        <w:rPr>
          <w:spacing w:val="-3"/>
        </w:rPr>
        <w:t>edsedkyní</w:t>
      </w:r>
      <w:r w:rsidR="00031FA2" w:rsidRPr="00721E2C">
        <w:rPr>
          <w:spacing w:val="-3"/>
        </w:rPr>
        <w:t xml:space="preserve"> podvýboru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="00382F8F" w:rsidRPr="00721E2C">
        <w:rPr>
          <w:spacing w:val="-3"/>
        </w:rPr>
        <w:t xml:space="preserve">E. </w:t>
      </w:r>
      <w:proofErr w:type="spellStart"/>
      <w:r w:rsidR="00382F8F" w:rsidRPr="00721E2C">
        <w:rPr>
          <w:spacing w:val="-3"/>
        </w:rPr>
        <w:t>Decroix</w:t>
      </w:r>
      <w:proofErr w:type="spellEnd"/>
      <w:r w:rsidRPr="00721E2C">
        <w:rPr>
          <w:spacing w:val="-3"/>
        </w:rPr>
        <w:t xml:space="preserve"> vedl schůzi m</w:t>
      </w:r>
      <w:r>
        <w:rPr>
          <w:spacing w:val="-3"/>
        </w:rPr>
        <w:t>ístopředseda</w:t>
      </w:r>
      <w:r w:rsidRPr="00721E2C">
        <w:rPr>
          <w:spacing w:val="-3"/>
        </w:rPr>
        <w:t xml:space="preserve"> </w:t>
      </w:r>
      <w:r>
        <w:rPr>
          <w:spacing w:val="-3"/>
        </w:rPr>
        <w:t>p</w:t>
      </w:r>
      <w:r w:rsidRPr="00721E2C">
        <w:rPr>
          <w:spacing w:val="-3"/>
        </w:rPr>
        <w:t>odv</w:t>
      </w:r>
      <w:r>
        <w:rPr>
          <w:spacing w:val="-3"/>
        </w:rPr>
        <w:t>ý</w:t>
      </w:r>
      <w:r w:rsidRPr="00721E2C">
        <w:rPr>
          <w:spacing w:val="-3"/>
        </w:rPr>
        <w:t xml:space="preserve">boru </w:t>
      </w:r>
      <w:proofErr w:type="spellStart"/>
      <w:r w:rsidRPr="00721E2C">
        <w:rPr>
          <w:spacing w:val="-3"/>
        </w:rPr>
        <w:t>posl</w:t>
      </w:r>
      <w:proofErr w:type="spellEnd"/>
      <w:r w:rsidRPr="00721E2C">
        <w:rPr>
          <w:spacing w:val="-3"/>
        </w:rPr>
        <w:t xml:space="preserve">. H. </w:t>
      </w:r>
      <w:proofErr w:type="spellStart"/>
      <w:r w:rsidRPr="00721E2C">
        <w:rPr>
          <w:spacing w:val="-3"/>
        </w:rPr>
        <w:t>Okamura</w:t>
      </w:r>
      <w:proofErr w:type="spellEnd"/>
      <w:r w:rsidRPr="00721E2C">
        <w:rPr>
          <w:spacing w:val="-3"/>
        </w:rPr>
        <w:t>.</w:t>
      </w:r>
    </w:p>
    <w:p w:rsidR="00836C9A" w:rsidRDefault="00721E2C" w:rsidP="00336795">
      <w:pPr>
        <w:ind w:left="-426" w:firstLine="426"/>
        <w:jc w:val="both"/>
        <w:rPr>
          <w:spacing w:val="-3"/>
        </w:rPr>
      </w:pPr>
      <w:r w:rsidRPr="00721E2C">
        <w:rPr>
          <w:spacing w:val="-3"/>
          <w:u w:val="single"/>
        </w:rPr>
        <w:t xml:space="preserve">Mpř. H. </w:t>
      </w:r>
      <w:proofErr w:type="spellStart"/>
      <w:r w:rsidRPr="00721E2C">
        <w:rPr>
          <w:spacing w:val="-3"/>
          <w:u w:val="single"/>
        </w:rPr>
        <w:t>Okamura</w:t>
      </w:r>
      <w:proofErr w:type="spellEnd"/>
      <w:r>
        <w:rPr>
          <w:spacing w:val="-3"/>
        </w:rPr>
        <w:t xml:space="preserve"> </w:t>
      </w:r>
      <w:r w:rsidR="00031FA2">
        <w:rPr>
          <w:spacing w:val="-3"/>
        </w:rPr>
        <w:t>zahájil jednání v</w:t>
      </w:r>
      <w:r w:rsidR="00093DD7">
        <w:rPr>
          <w:spacing w:val="-3"/>
        </w:rPr>
        <w:t> </w:t>
      </w:r>
      <w:r w:rsidR="00445895">
        <w:rPr>
          <w:spacing w:val="-3"/>
        </w:rPr>
        <w:t>09</w:t>
      </w:r>
      <w:r w:rsidR="00093DD7">
        <w:rPr>
          <w:spacing w:val="-3"/>
        </w:rPr>
        <w:t>.</w:t>
      </w:r>
      <w:r w:rsidR="00445895">
        <w:rPr>
          <w:spacing w:val="-3"/>
        </w:rPr>
        <w:t>05</w:t>
      </w:r>
      <w:r w:rsidR="00760EB1">
        <w:rPr>
          <w:spacing w:val="-3"/>
        </w:rPr>
        <w:t xml:space="preserve"> hodin.</w:t>
      </w:r>
      <w:r w:rsidR="00836C9A">
        <w:rPr>
          <w:spacing w:val="-3"/>
        </w:rPr>
        <w:t xml:space="preserve"> </w:t>
      </w:r>
      <w:r w:rsidR="00D10F26">
        <w:rPr>
          <w:spacing w:val="-3"/>
        </w:rPr>
        <w:t xml:space="preserve">Ověřovatelem pro tuto schůzi navrhl </w:t>
      </w:r>
      <w:proofErr w:type="spellStart"/>
      <w:r w:rsidR="00D10F26">
        <w:rPr>
          <w:spacing w:val="-3"/>
        </w:rPr>
        <w:t>posl</w:t>
      </w:r>
      <w:proofErr w:type="spellEnd"/>
      <w:r w:rsidR="00D10F26">
        <w:rPr>
          <w:spacing w:val="-3"/>
        </w:rPr>
        <w:t xml:space="preserve">. </w:t>
      </w:r>
      <w:r w:rsidR="00173C88">
        <w:rPr>
          <w:spacing w:val="-3"/>
        </w:rPr>
        <w:t>M. Zunu</w:t>
      </w:r>
      <w:r w:rsidR="00FE40AE">
        <w:rPr>
          <w:spacing w:val="-3"/>
        </w:rPr>
        <w:t>, s čímž poslanci souhlasili</w:t>
      </w:r>
      <w:r w:rsidR="00D10F26">
        <w:rPr>
          <w:spacing w:val="-3"/>
        </w:rPr>
        <w:t xml:space="preserve"> /</w:t>
      </w:r>
      <w:r w:rsidR="00D10F26" w:rsidRPr="00550CF7">
        <w:rPr>
          <w:i/>
          <w:spacing w:val="-3"/>
        </w:rPr>
        <w:t xml:space="preserve">hlasování </w:t>
      </w:r>
      <w:r>
        <w:rPr>
          <w:i/>
          <w:spacing w:val="-3"/>
        </w:rPr>
        <w:t>4</w:t>
      </w:r>
      <w:r w:rsidR="00D10F26" w:rsidRPr="00550CF7">
        <w:rPr>
          <w:i/>
          <w:spacing w:val="-3"/>
        </w:rPr>
        <w:t>-0-0</w:t>
      </w:r>
      <w:r w:rsidR="00550CF7">
        <w:rPr>
          <w:i/>
          <w:spacing w:val="-3"/>
        </w:rPr>
        <w:t>/</w:t>
      </w:r>
      <w:r w:rsidR="00D10F26">
        <w:rPr>
          <w:spacing w:val="-3"/>
        </w:rPr>
        <w:t>.</w:t>
      </w:r>
      <w:r w:rsidR="00DC7C49">
        <w:rPr>
          <w:spacing w:val="-3"/>
        </w:rPr>
        <w:t xml:space="preserve"> V dalším hlasování poslanci schválili program schůze /</w:t>
      </w:r>
      <w:r w:rsidR="00DC7C49" w:rsidRPr="00DC7C49">
        <w:rPr>
          <w:i/>
          <w:spacing w:val="-3"/>
        </w:rPr>
        <w:t xml:space="preserve">hlasování </w:t>
      </w:r>
      <w:r>
        <w:rPr>
          <w:i/>
          <w:spacing w:val="-3"/>
        </w:rPr>
        <w:t>4</w:t>
      </w:r>
      <w:r w:rsidR="00DC7C49" w:rsidRPr="00DC7C49">
        <w:rPr>
          <w:i/>
          <w:spacing w:val="-3"/>
        </w:rPr>
        <w:t>-0-0</w:t>
      </w:r>
      <w:r w:rsidR="00DC7C49">
        <w:rPr>
          <w:spacing w:val="-3"/>
        </w:rPr>
        <w:t>/</w:t>
      </w:r>
      <w:r w:rsidR="00E94D3F">
        <w:rPr>
          <w:spacing w:val="-3"/>
        </w:rPr>
        <w:t>.</w:t>
      </w:r>
    </w:p>
    <w:p w:rsidR="00963DC0" w:rsidRDefault="00963DC0" w:rsidP="00963DC0">
      <w:pPr>
        <w:tabs>
          <w:tab w:val="left" w:pos="-720"/>
        </w:tabs>
        <w:jc w:val="both"/>
        <w:rPr>
          <w:spacing w:val="-3"/>
        </w:rPr>
      </w:pPr>
    </w:p>
    <w:p w:rsidR="00721E2C" w:rsidRPr="00963DC0" w:rsidRDefault="00721E2C" w:rsidP="00963DC0">
      <w:pPr>
        <w:tabs>
          <w:tab w:val="left" w:pos="-720"/>
        </w:tabs>
        <w:jc w:val="both"/>
        <w:rPr>
          <w:spacing w:val="-3"/>
        </w:rPr>
      </w:pPr>
    </w:p>
    <w:p w:rsidR="00AE130C" w:rsidRPr="00445895" w:rsidRDefault="00445895" w:rsidP="00367364">
      <w:pPr>
        <w:pStyle w:val="Odstavecseseznamem"/>
        <w:widowControl w:val="0"/>
        <w:numPr>
          <w:ilvl w:val="0"/>
          <w:numId w:val="4"/>
        </w:numPr>
        <w:pBdr>
          <w:bottom w:val="single" w:sz="4" w:space="1" w:color="auto"/>
        </w:pBdr>
        <w:autoSpaceDN w:val="0"/>
        <w:ind w:left="0" w:hanging="426"/>
        <w:jc w:val="both"/>
        <w:textAlignment w:val="baseline"/>
        <w:rPr>
          <w:b/>
        </w:rPr>
      </w:pPr>
      <w:r w:rsidRPr="00445895">
        <w:rPr>
          <w:rFonts w:ascii="Tms Rmn" w:hAnsi="Tms Rmn" w:cs="Tms Rmn"/>
          <w:b/>
          <w:color w:val="000000"/>
          <w:szCs w:val="24"/>
        </w:rPr>
        <w:t>Podpora utiskovaných křesťanů (a příslušníků dalších náboženských komunit)</w:t>
      </w:r>
    </w:p>
    <w:p w:rsidR="00E64547" w:rsidRPr="00A30A4E" w:rsidRDefault="00E64547" w:rsidP="00A30A4E">
      <w:pPr>
        <w:tabs>
          <w:tab w:val="left" w:pos="-720"/>
        </w:tabs>
        <w:jc w:val="both"/>
        <w:rPr>
          <w:b/>
          <w:spacing w:val="-3"/>
          <w:u w:val="single"/>
        </w:rPr>
      </w:pPr>
    </w:p>
    <w:p w:rsidR="00E65165" w:rsidRDefault="00721E2C" w:rsidP="00E65165">
      <w:pPr>
        <w:ind w:left="-426" w:firstLine="426"/>
        <w:jc w:val="both"/>
        <w:rPr>
          <w:szCs w:val="24"/>
        </w:rPr>
      </w:pPr>
      <w:proofErr w:type="spellStart"/>
      <w:r w:rsidRPr="00721E2C">
        <w:rPr>
          <w:spacing w:val="-3"/>
          <w:u w:val="single"/>
        </w:rPr>
        <w:t>Mpř</w:t>
      </w:r>
      <w:proofErr w:type="spellEnd"/>
      <w:r w:rsidRPr="00721E2C">
        <w:rPr>
          <w:spacing w:val="-3"/>
          <w:u w:val="single"/>
        </w:rPr>
        <w:t xml:space="preserve">. H. </w:t>
      </w:r>
      <w:proofErr w:type="spellStart"/>
      <w:r w:rsidRPr="00721E2C">
        <w:rPr>
          <w:spacing w:val="-3"/>
          <w:u w:val="single"/>
        </w:rPr>
        <w:t>Okamura</w:t>
      </w:r>
      <w:proofErr w:type="spellEnd"/>
      <w:r>
        <w:rPr>
          <w:spacing w:val="-3"/>
          <w:u w:val="single"/>
        </w:rPr>
        <w:t xml:space="preserve"> </w:t>
      </w:r>
      <w:r w:rsidRPr="00721E2C">
        <w:rPr>
          <w:spacing w:val="-3"/>
        </w:rPr>
        <w:t xml:space="preserve">přivítal </w:t>
      </w:r>
      <w:r w:rsidRPr="00721E2C">
        <w:rPr>
          <w:szCs w:val="24"/>
        </w:rPr>
        <w:t>doc. JUDr. Pavla Svobodu, DEA, PhD. z právnické fakulty Univerzity Karlovy a Roberta Řeháka, Ph.D., zvláštní</w:t>
      </w:r>
      <w:r>
        <w:rPr>
          <w:szCs w:val="24"/>
        </w:rPr>
        <w:t>ho</w:t>
      </w:r>
      <w:r w:rsidRPr="00721E2C">
        <w:rPr>
          <w:szCs w:val="24"/>
        </w:rPr>
        <w:t xml:space="preserve"> zmocněn</w:t>
      </w:r>
      <w:r>
        <w:rPr>
          <w:szCs w:val="24"/>
        </w:rPr>
        <w:t>ce</w:t>
      </w:r>
      <w:r w:rsidRPr="00721E2C">
        <w:rPr>
          <w:szCs w:val="24"/>
        </w:rPr>
        <w:t xml:space="preserve"> pro holokaust, mezináboženský dialog a svobodu vyznání Ministerstva zahraničních věcí ČR</w:t>
      </w:r>
      <w:r>
        <w:rPr>
          <w:szCs w:val="24"/>
        </w:rPr>
        <w:t>.</w:t>
      </w:r>
    </w:p>
    <w:p w:rsidR="00965B00" w:rsidRDefault="00FE40AE" w:rsidP="00B967D4">
      <w:pPr>
        <w:ind w:left="-426" w:firstLine="426"/>
        <w:jc w:val="both"/>
        <w:rPr>
          <w:spacing w:val="-3"/>
        </w:rPr>
      </w:pPr>
      <w:r>
        <w:rPr>
          <w:spacing w:val="-3"/>
          <w:u w:val="single"/>
        </w:rPr>
        <w:t>D</w:t>
      </w:r>
      <w:r w:rsidR="00721E2C">
        <w:rPr>
          <w:spacing w:val="-3"/>
          <w:u w:val="single"/>
        </w:rPr>
        <w:t xml:space="preserve">oc. P. Svoboda </w:t>
      </w:r>
      <w:r w:rsidR="006407B5" w:rsidRPr="006407B5">
        <w:rPr>
          <w:spacing w:val="-3"/>
        </w:rPr>
        <w:t>–</w:t>
      </w:r>
      <w:r w:rsidR="00721E2C" w:rsidRPr="006407B5">
        <w:rPr>
          <w:spacing w:val="-3"/>
        </w:rPr>
        <w:t xml:space="preserve"> </w:t>
      </w:r>
      <w:r w:rsidR="00B967D4">
        <w:rPr>
          <w:spacing w:val="-3"/>
        </w:rPr>
        <w:t>uvedené téma je velice široké a je třeba se v</w:t>
      </w:r>
      <w:r>
        <w:rPr>
          <w:spacing w:val="-3"/>
        </w:rPr>
        <w:t xml:space="preserve"> </w:t>
      </w:r>
      <w:r w:rsidR="00B967D4">
        <w:rPr>
          <w:spacing w:val="-3"/>
        </w:rPr>
        <w:t>něm zorientovat</w:t>
      </w:r>
      <w:r w:rsidR="006407B5">
        <w:rPr>
          <w:spacing w:val="-3"/>
        </w:rPr>
        <w:t>. U nás se mluví především o svobodě vyznání. Svoboda vyznání</w:t>
      </w:r>
      <w:r w:rsidR="008A0DC9">
        <w:rPr>
          <w:spacing w:val="-3"/>
        </w:rPr>
        <w:t xml:space="preserve"> tak</w:t>
      </w:r>
      <w:r w:rsidR="006407B5">
        <w:rPr>
          <w:spacing w:val="-3"/>
        </w:rPr>
        <w:t xml:space="preserve"> jak je zakotvena v různých mezinárodních dokumentech má tři složky – právo svobodně projevovat své náboženství či víru (soukromě nebo veřejně různými způsoby), právo změnit své náboženství či víru</w:t>
      </w:r>
      <w:r w:rsidR="00E65165">
        <w:rPr>
          <w:spacing w:val="-3"/>
        </w:rPr>
        <w:t xml:space="preserve"> a</w:t>
      </w:r>
      <w:r w:rsidR="006407B5">
        <w:rPr>
          <w:spacing w:val="-3"/>
        </w:rPr>
        <w:t xml:space="preserve"> právo být bez náboženského vyznání.</w:t>
      </w:r>
      <w:r w:rsidR="00E65165">
        <w:rPr>
          <w:spacing w:val="-3"/>
        </w:rPr>
        <w:t xml:space="preserve"> </w:t>
      </w:r>
    </w:p>
    <w:p w:rsidR="00965B00" w:rsidRDefault="00E65165" w:rsidP="00965B00">
      <w:pPr>
        <w:ind w:left="-426" w:firstLine="426"/>
        <w:jc w:val="both"/>
        <w:rPr>
          <w:spacing w:val="-3"/>
        </w:rPr>
      </w:pPr>
      <w:r>
        <w:rPr>
          <w:spacing w:val="-3"/>
        </w:rPr>
        <w:t xml:space="preserve">Dle </w:t>
      </w:r>
      <w:r w:rsidRPr="00E65165">
        <w:rPr>
          <w:spacing w:val="-3"/>
        </w:rPr>
        <w:t>metodik</w:t>
      </w:r>
      <w:r>
        <w:rPr>
          <w:spacing w:val="-3"/>
        </w:rPr>
        <w:t>y</w:t>
      </w:r>
      <w:r w:rsidRPr="00E65165">
        <w:rPr>
          <w:spacing w:val="-3"/>
        </w:rPr>
        <w:t xml:space="preserve"> Aid to </w:t>
      </w:r>
      <w:proofErr w:type="spellStart"/>
      <w:r w:rsidRPr="00E65165">
        <w:rPr>
          <w:spacing w:val="-3"/>
        </w:rPr>
        <w:t>the</w:t>
      </w:r>
      <w:proofErr w:type="spellEnd"/>
      <w:r w:rsidRPr="00E65165">
        <w:rPr>
          <w:spacing w:val="-3"/>
        </w:rPr>
        <w:t xml:space="preserve"> </w:t>
      </w:r>
      <w:proofErr w:type="spellStart"/>
      <w:r w:rsidRPr="00E65165">
        <w:rPr>
          <w:spacing w:val="-3"/>
        </w:rPr>
        <w:t>Church</w:t>
      </w:r>
      <w:proofErr w:type="spellEnd"/>
      <w:r w:rsidRPr="00E65165">
        <w:rPr>
          <w:spacing w:val="-3"/>
        </w:rPr>
        <w:t xml:space="preserve"> in </w:t>
      </w:r>
      <w:proofErr w:type="spellStart"/>
      <w:r w:rsidRPr="00E65165">
        <w:rPr>
          <w:spacing w:val="-3"/>
        </w:rPr>
        <w:t>Need</w:t>
      </w:r>
      <w:proofErr w:type="spellEnd"/>
      <w:r>
        <w:rPr>
          <w:spacing w:val="-3"/>
        </w:rPr>
        <w:t xml:space="preserve"> rozlišujeme 4 stupně porušování svobody vyznání: intolerance, d</w:t>
      </w:r>
      <w:r w:rsidR="00380546" w:rsidRPr="00E65165">
        <w:rPr>
          <w:spacing w:val="-3"/>
        </w:rPr>
        <w:t>iskriminace</w:t>
      </w:r>
      <w:r>
        <w:rPr>
          <w:spacing w:val="-3"/>
        </w:rPr>
        <w:t>, p</w:t>
      </w:r>
      <w:r w:rsidR="00380546" w:rsidRPr="00E65165">
        <w:rPr>
          <w:spacing w:val="-3"/>
        </w:rPr>
        <w:t>ronásledování</w:t>
      </w:r>
      <w:r>
        <w:rPr>
          <w:spacing w:val="-3"/>
        </w:rPr>
        <w:t xml:space="preserve"> a g</w:t>
      </w:r>
      <w:r w:rsidR="00380546" w:rsidRPr="00E65165">
        <w:rPr>
          <w:spacing w:val="-3"/>
        </w:rPr>
        <w:t>enocida</w:t>
      </w:r>
      <w:r>
        <w:rPr>
          <w:spacing w:val="-3"/>
        </w:rPr>
        <w:t xml:space="preserve">. Pokud se tedy hovoří o pronásledování z důvodu náboženského vyznání, tak se jedná o </w:t>
      </w:r>
      <w:r w:rsidR="002D3CD8">
        <w:rPr>
          <w:spacing w:val="-3"/>
        </w:rPr>
        <w:t>3</w:t>
      </w:r>
      <w:r>
        <w:rPr>
          <w:spacing w:val="-3"/>
        </w:rPr>
        <w:t xml:space="preserve">. stupeň ze </w:t>
      </w:r>
      <w:r w:rsidR="002D3CD8">
        <w:rPr>
          <w:spacing w:val="-3"/>
        </w:rPr>
        <w:t>4</w:t>
      </w:r>
      <w:r>
        <w:rPr>
          <w:spacing w:val="-3"/>
        </w:rPr>
        <w:t>.</w:t>
      </w:r>
      <w:r w:rsidR="002D3CD8">
        <w:rPr>
          <w:spacing w:val="-3"/>
        </w:rPr>
        <w:t xml:space="preserve"> </w:t>
      </w:r>
    </w:p>
    <w:p w:rsidR="00965B00" w:rsidRDefault="00965B00" w:rsidP="00965B00">
      <w:pPr>
        <w:ind w:left="-426" w:firstLine="1134"/>
        <w:jc w:val="both"/>
        <w:rPr>
          <w:spacing w:val="-3"/>
        </w:rPr>
      </w:pPr>
      <w:r>
        <w:rPr>
          <w:spacing w:val="-3"/>
        </w:rPr>
        <w:t xml:space="preserve">1) </w:t>
      </w:r>
      <w:r w:rsidR="002D3CD8" w:rsidRPr="002D3CD8">
        <w:rPr>
          <w:spacing w:val="-3"/>
        </w:rPr>
        <w:t xml:space="preserve">Intolerance </w:t>
      </w:r>
      <w:r w:rsidR="002D3CD8">
        <w:rPr>
          <w:spacing w:val="-3"/>
        </w:rPr>
        <w:t xml:space="preserve">zahrnuje </w:t>
      </w:r>
      <w:r w:rsidR="002D3CD8" w:rsidRPr="002D3CD8">
        <w:rPr>
          <w:spacing w:val="-3"/>
        </w:rPr>
        <w:t>hrozby, nenávistné projevy a podněcování k násilí, zastrašování či vandalismus</w:t>
      </w:r>
      <w:r>
        <w:rPr>
          <w:spacing w:val="-3"/>
        </w:rPr>
        <w:t>.</w:t>
      </w:r>
      <w:r w:rsidR="002D3CD8">
        <w:rPr>
          <w:spacing w:val="-3"/>
        </w:rPr>
        <w:t xml:space="preserve"> </w:t>
      </w:r>
    </w:p>
    <w:p w:rsidR="00965B00" w:rsidRDefault="00965B00" w:rsidP="00965B00">
      <w:pPr>
        <w:ind w:left="-426" w:firstLine="1134"/>
        <w:jc w:val="both"/>
        <w:rPr>
          <w:spacing w:val="-3"/>
        </w:rPr>
      </w:pPr>
      <w:r>
        <w:rPr>
          <w:spacing w:val="-3"/>
        </w:rPr>
        <w:t xml:space="preserve">2) </w:t>
      </w:r>
      <w:r w:rsidR="002D3CD8">
        <w:rPr>
          <w:spacing w:val="-3"/>
        </w:rPr>
        <w:t xml:space="preserve">Diskriminace je buď vnucování oficiálního náboženství, možnost obviňovat z rouhání, různé zákazy (konverze, diskriminace v přístupu k zaměstnání atd.) Dále zahrnuje i absenci právní ochrany. </w:t>
      </w:r>
    </w:p>
    <w:p w:rsidR="00965B00" w:rsidRDefault="00965B00" w:rsidP="00965B00">
      <w:pPr>
        <w:ind w:left="-426" w:firstLine="1134"/>
        <w:jc w:val="both"/>
        <w:rPr>
          <w:spacing w:val="-3"/>
        </w:rPr>
      </w:pPr>
      <w:r>
        <w:rPr>
          <w:spacing w:val="-3"/>
        </w:rPr>
        <w:lastRenderedPageBreak/>
        <w:t xml:space="preserve">3)  </w:t>
      </w:r>
      <w:r w:rsidR="002D3CD8">
        <w:rPr>
          <w:spacing w:val="-3"/>
        </w:rPr>
        <w:t xml:space="preserve">Dalším stupněm je pronásledování, které zahrnuje </w:t>
      </w:r>
      <w:r w:rsidR="007807D1">
        <w:rPr>
          <w:spacing w:val="-3"/>
        </w:rPr>
        <w:t xml:space="preserve">vraždy, zotročování, věznění, mučení, sexuální otroctví, zabavování majetku, omezení svobody projevu. </w:t>
      </w:r>
    </w:p>
    <w:p w:rsidR="007553DC" w:rsidRPr="00B967D4" w:rsidRDefault="00965B00" w:rsidP="00965B00">
      <w:pPr>
        <w:ind w:left="-426" w:firstLine="1134"/>
        <w:jc w:val="both"/>
        <w:rPr>
          <w:spacing w:val="-3"/>
        </w:rPr>
      </w:pPr>
      <w:r>
        <w:rPr>
          <w:spacing w:val="-3"/>
        </w:rPr>
        <w:t>4) N</w:t>
      </w:r>
      <w:r w:rsidR="007807D1">
        <w:rPr>
          <w:spacing w:val="-3"/>
        </w:rPr>
        <w:t xml:space="preserve">ejvyšším stupněm je pak genocida, která je definovaná jako zabíjení, působení vážných tělesných nebo duševních újem, </w:t>
      </w:r>
      <w:r w:rsidR="007807D1" w:rsidRPr="007807D1">
        <w:rPr>
          <w:spacing w:val="-3"/>
        </w:rPr>
        <w:t xml:space="preserve">úmyslné </w:t>
      </w:r>
      <w:r w:rsidR="00FE40AE">
        <w:rPr>
          <w:spacing w:val="-3"/>
        </w:rPr>
        <w:t>vytváření</w:t>
      </w:r>
      <w:r w:rsidR="007807D1" w:rsidRPr="007807D1">
        <w:rPr>
          <w:spacing w:val="-3"/>
        </w:rPr>
        <w:t xml:space="preserve"> takových životních podmínek, které vedou k úplnému nebo částečnému fyzickému zničení</w:t>
      </w:r>
      <w:r w:rsidR="00FE40AE">
        <w:rPr>
          <w:spacing w:val="-3"/>
        </w:rPr>
        <w:t xml:space="preserve"> skupiny</w:t>
      </w:r>
      <w:r w:rsidR="007807D1">
        <w:rPr>
          <w:spacing w:val="-3"/>
        </w:rPr>
        <w:t xml:space="preserve">, </w:t>
      </w:r>
      <w:r w:rsidR="001330D8" w:rsidRPr="002B304F">
        <w:rPr>
          <w:rFonts w:eastAsiaTheme="minorEastAsia"/>
        </w:rPr>
        <w:t>bránění rození dětí ve skupině, včetně sexuálního násilí, násilné přemístění dětí skupiny do jiné skupiny</w:t>
      </w:r>
      <w:r w:rsidR="001330D8">
        <w:rPr>
          <w:rFonts w:eastAsiaTheme="minorEastAsia"/>
        </w:rPr>
        <w:t>.</w:t>
      </w:r>
    </w:p>
    <w:p w:rsidR="00B95E6C" w:rsidRDefault="007553DC" w:rsidP="00B95E6C">
      <w:pPr>
        <w:ind w:left="-426" w:firstLine="426"/>
        <w:jc w:val="both"/>
        <w:rPr>
          <w:spacing w:val="-3"/>
        </w:rPr>
      </w:pPr>
      <w:r w:rsidRPr="007553DC">
        <w:rPr>
          <w:spacing w:val="-3"/>
        </w:rPr>
        <w:t>Dle uvedené metodiky se 14</w:t>
      </w:r>
      <w:r w:rsidR="00FE40AE">
        <w:rPr>
          <w:spacing w:val="-3"/>
        </w:rPr>
        <w:t xml:space="preserve"> </w:t>
      </w:r>
      <w:r w:rsidRPr="007553DC">
        <w:rPr>
          <w:spacing w:val="-3"/>
        </w:rPr>
        <w:sym w:font="Symbol" w:char="F025"/>
      </w:r>
      <w:r w:rsidRPr="007553DC">
        <w:rPr>
          <w:spacing w:val="-3"/>
        </w:rPr>
        <w:t xml:space="preserve"> států potýká s náboženským pronásledováním a 17</w:t>
      </w:r>
      <w:r w:rsidR="00FE40AE">
        <w:rPr>
          <w:spacing w:val="-3"/>
        </w:rPr>
        <w:t xml:space="preserve"> </w:t>
      </w:r>
      <w:r w:rsidRPr="007553DC">
        <w:rPr>
          <w:spacing w:val="-3"/>
        </w:rPr>
        <w:sym w:font="Symbol" w:char="F025"/>
      </w:r>
      <w:r w:rsidRPr="007553DC">
        <w:rPr>
          <w:spacing w:val="-3"/>
        </w:rPr>
        <w:t xml:space="preserve"> států s náboženskou diskriminací.</w:t>
      </w:r>
      <w:r>
        <w:rPr>
          <w:spacing w:val="-3"/>
        </w:rPr>
        <w:t xml:space="preserve"> Kolik je postiženo konkrétních lidí můžeme pouze odhadovat. Mluví se však o 350 mil. pronásledovaných a odhadem až 100 000 lidí ročně zabitých. Bohužel se celkov</w:t>
      </w:r>
      <w:r w:rsidR="00491ACE">
        <w:rPr>
          <w:spacing w:val="-3"/>
        </w:rPr>
        <w:t>ě</w:t>
      </w:r>
      <w:r>
        <w:rPr>
          <w:spacing w:val="-3"/>
        </w:rPr>
        <w:t xml:space="preserve"> jedná o jev, který se </w:t>
      </w:r>
      <w:r w:rsidR="00491ACE">
        <w:rPr>
          <w:spacing w:val="-3"/>
        </w:rPr>
        <w:t xml:space="preserve">během let zhoršuje. </w:t>
      </w:r>
    </w:p>
    <w:p w:rsidR="00721E2C" w:rsidRDefault="00491ACE" w:rsidP="007B375D">
      <w:pPr>
        <w:ind w:left="-426" w:firstLine="426"/>
        <w:jc w:val="both"/>
        <w:rPr>
          <w:rFonts w:eastAsiaTheme="minorEastAsia"/>
        </w:rPr>
      </w:pPr>
      <w:r>
        <w:rPr>
          <w:spacing w:val="-3"/>
        </w:rPr>
        <w:t xml:space="preserve">Dle zprávy Rady OSN pro lidská práva se státy světa dělí na 4 zajímavé skupiny – </w:t>
      </w:r>
      <w:r w:rsidR="00582223">
        <w:rPr>
          <w:spacing w:val="-3"/>
        </w:rPr>
        <w:t>53 %</w:t>
      </w:r>
      <w:r>
        <w:rPr>
          <w:spacing w:val="-3"/>
        </w:rPr>
        <w:t xml:space="preserve"> nábožensky neutrálních, </w:t>
      </w:r>
      <w:r w:rsidR="0032598C">
        <w:rPr>
          <w:spacing w:val="-3"/>
        </w:rPr>
        <w:t>21 %</w:t>
      </w:r>
      <w:r>
        <w:rPr>
          <w:spacing w:val="-3"/>
        </w:rPr>
        <w:t xml:space="preserve"> uznává jediné náboženství, </w:t>
      </w:r>
      <w:r w:rsidR="0032598C">
        <w:rPr>
          <w:spacing w:val="-3"/>
        </w:rPr>
        <w:t>21 %</w:t>
      </w:r>
      <w:r>
        <w:rPr>
          <w:spacing w:val="-3"/>
        </w:rPr>
        <w:t xml:space="preserve"> připouští 2 a více náboženství a </w:t>
      </w:r>
      <w:r w:rsidR="0032598C">
        <w:rPr>
          <w:spacing w:val="-3"/>
        </w:rPr>
        <w:t>5 %</w:t>
      </w:r>
      <w:r>
        <w:rPr>
          <w:spacing w:val="-3"/>
        </w:rPr>
        <w:t xml:space="preserve"> je zcela protináboženských, přičemž k pronásledování dochází ve 2. – 4. skupině. Dále se zde uvádí, že všechna náboženství jsou v různé míře postižena, ale nejpronásledovanější skupinou jsou křesťané. </w:t>
      </w:r>
      <w:r w:rsidR="00B95E6C">
        <w:rPr>
          <w:rFonts w:eastAsiaTheme="minorEastAsia"/>
        </w:rPr>
        <w:t>Devět z deseti</w:t>
      </w:r>
      <w:r w:rsidR="00B95E6C" w:rsidRPr="002B304F">
        <w:rPr>
          <w:rFonts w:eastAsiaTheme="minorEastAsia"/>
        </w:rPr>
        <w:t xml:space="preserve"> států, kde nejvíc trpí křesťané, je muslimských</w:t>
      </w:r>
      <w:r w:rsidR="00B95E6C">
        <w:rPr>
          <w:rFonts w:eastAsiaTheme="minorEastAsia"/>
        </w:rPr>
        <w:t>, přičemž hlavní</w:t>
      </w:r>
      <w:r w:rsidR="00B95E6C" w:rsidRPr="002B304F">
        <w:rPr>
          <w:rFonts w:eastAsiaTheme="minorEastAsia"/>
        </w:rPr>
        <w:t xml:space="preserve"> příč</w:t>
      </w:r>
      <w:r w:rsidR="00B95E6C">
        <w:rPr>
          <w:rFonts w:eastAsiaTheme="minorEastAsia"/>
        </w:rPr>
        <w:t xml:space="preserve">inou je </w:t>
      </w:r>
      <w:r w:rsidR="00B95E6C" w:rsidRPr="002B304F">
        <w:rPr>
          <w:rFonts w:eastAsiaTheme="minorEastAsia"/>
        </w:rPr>
        <w:t>státní politika</w:t>
      </w:r>
      <w:r w:rsidR="00B95E6C">
        <w:rPr>
          <w:spacing w:val="-3"/>
        </w:rPr>
        <w:t xml:space="preserve"> a </w:t>
      </w:r>
      <w:r w:rsidR="00B95E6C" w:rsidRPr="002B304F">
        <w:rPr>
          <w:rFonts w:eastAsiaTheme="minorEastAsia"/>
        </w:rPr>
        <w:t>řádění fanatiků</w:t>
      </w:r>
      <w:r w:rsidR="00B95E6C">
        <w:rPr>
          <w:rFonts w:eastAsiaTheme="minorEastAsia"/>
        </w:rPr>
        <w:t xml:space="preserve"> (např. Nigérie).</w:t>
      </w:r>
    </w:p>
    <w:p w:rsidR="007B375D" w:rsidRDefault="00B95E6C" w:rsidP="007B375D">
      <w:pPr>
        <w:ind w:left="-426" w:firstLine="426"/>
        <w:jc w:val="both"/>
        <w:rPr>
          <w:rFonts w:eastAsiaTheme="minorEastAsia"/>
        </w:rPr>
      </w:pPr>
      <w:r>
        <w:rPr>
          <w:spacing w:val="-3"/>
        </w:rPr>
        <w:t>V čele tabulek porušování svobody vyznání je KLDR</w:t>
      </w:r>
      <w:r w:rsidR="007B375D">
        <w:rPr>
          <w:spacing w:val="-3"/>
        </w:rPr>
        <w:t xml:space="preserve">. Dále pak např. </w:t>
      </w:r>
      <w:r w:rsidR="007B375D" w:rsidRPr="002B304F">
        <w:rPr>
          <w:rFonts w:eastAsiaTheme="minorEastAsia"/>
        </w:rPr>
        <w:t>Keňa a Etiopie</w:t>
      </w:r>
      <w:r w:rsidR="007B375D">
        <w:rPr>
          <w:rFonts w:eastAsiaTheme="minorEastAsia"/>
        </w:rPr>
        <w:t xml:space="preserve">, kde </w:t>
      </w:r>
      <w:r w:rsidR="007B375D" w:rsidRPr="002B304F">
        <w:rPr>
          <w:rFonts w:eastAsiaTheme="minorEastAsia"/>
        </w:rPr>
        <w:t xml:space="preserve">křesťané </w:t>
      </w:r>
      <w:r w:rsidR="007B375D">
        <w:rPr>
          <w:rFonts w:eastAsiaTheme="minorEastAsia"/>
        </w:rPr>
        <w:t xml:space="preserve">tvoří </w:t>
      </w:r>
      <w:r w:rsidR="007B375D" w:rsidRPr="002B304F">
        <w:rPr>
          <w:rFonts w:eastAsiaTheme="minorEastAsia"/>
        </w:rPr>
        <w:t>většin</w:t>
      </w:r>
      <w:r w:rsidR="007B375D">
        <w:rPr>
          <w:rFonts w:eastAsiaTheme="minorEastAsia"/>
        </w:rPr>
        <w:t>u</w:t>
      </w:r>
      <w:r w:rsidR="007B375D" w:rsidRPr="002B304F">
        <w:rPr>
          <w:rFonts w:eastAsiaTheme="minorEastAsia"/>
        </w:rPr>
        <w:t xml:space="preserve"> obyvatel</w:t>
      </w:r>
      <w:r w:rsidR="007B375D">
        <w:rPr>
          <w:rFonts w:eastAsiaTheme="minorEastAsia"/>
        </w:rPr>
        <w:t xml:space="preserve">, </w:t>
      </w:r>
      <w:r w:rsidR="007B375D" w:rsidRPr="002B304F">
        <w:rPr>
          <w:rFonts w:eastAsiaTheme="minorEastAsia"/>
        </w:rPr>
        <w:t>Nigérie (křesťané = 1/2 polovina obyvatel)</w:t>
      </w:r>
      <w:r w:rsidR="007B375D">
        <w:rPr>
          <w:rFonts w:eastAsiaTheme="minorEastAsia"/>
        </w:rPr>
        <w:t xml:space="preserve"> a </w:t>
      </w:r>
      <w:r w:rsidR="007B375D" w:rsidRPr="002B304F">
        <w:rPr>
          <w:rFonts w:eastAsiaTheme="minorEastAsia"/>
        </w:rPr>
        <w:t>některé muslimské státy (zejm. Somálsko, Sýrie, Irák, Afghánistán, Maledivy, Eritrea)</w:t>
      </w:r>
      <w:r w:rsidR="007B375D">
        <w:rPr>
          <w:rFonts w:eastAsiaTheme="minorEastAsia"/>
        </w:rPr>
        <w:t>. Mezi další země, u kterých by to člověk čekal méně, patří Uzbekistán, Indie, Nikaragua či Vietnam.</w:t>
      </w:r>
    </w:p>
    <w:p w:rsidR="007B375D" w:rsidRDefault="007B375D" w:rsidP="007B375D">
      <w:pPr>
        <w:ind w:left="-426" w:firstLine="426"/>
        <w:jc w:val="both"/>
        <w:rPr>
          <w:rFonts w:eastAsiaTheme="minorEastAsia"/>
        </w:rPr>
      </w:pPr>
      <w:r>
        <w:rPr>
          <w:spacing w:val="-3"/>
        </w:rPr>
        <w:t>V Evropě není evidována dimenze pronásledování</w:t>
      </w:r>
      <w:r w:rsidR="003E7610">
        <w:rPr>
          <w:spacing w:val="-3"/>
        </w:rPr>
        <w:t xml:space="preserve">, </w:t>
      </w:r>
      <w:r w:rsidR="00FE40AE">
        <w:rPr>
          <w:spacing w:val="-3"/>
        </w:rPr>
        <w:t xml:space="preserve">avšak </w:t>
      </w:r>
      <w:r w:rsidR="003E7610">
        <w:rPr>
          <w:spacing w:val="-3"/>
        </w:rPr>
        <w:t xml:space="preserve">netolerance a diskriminace </w:t>
      </w:r>
      <w:r w:rsidR="00FE40AE">
        <w:rPr>
          <w:spacing w:val="-3"/>
        </w:rPr>
        <w:t>již</w:t>
      </w:r>
      <w:r w:rsidR="003E7610">
        <w:rPr>
          <w:spacing w:val="-3"/>
        </w:rPr>
        <w:t xml:space="preserve"> ano.</w:t>
      </w:r>
      <w:r w:rsidR="003E7610">
        <w:t xml:space="preserve"> Pozorujeme také projevy </w:t>
      </w:r>
      <w:proofErr w:type="spellStart"/>
      <w:r w:rsidR="003E7610">
        <w:t>christianofobie</w:t>
      </w:r>
      <w:proofErr w:type="spellEnd"/>
      <w:r w:rsidR="003E7610">
        <w:t>, antisemi</w:t>
      </w:r>
      <w:r w:rsidR="00FE40AE">
        <w:t>t</w:t>
      </w:r>
      <w:r w:rsidR="003E7610">
        <w:t xml:space="preserve">ismu a </w:t>
      </w:r>
      <w:proofErr w:type="spellStart"/>
      <w:r w:rsidR="003E7610">
        <w:t>anti</w:t>
      </w:r>
      <w:r w:rsidR="00FE40AE">
        <w:t>i</w:t>
      </w:r>
      <w:r w:rsidR="003E7610">
        <w:t>slamismu</w:t>
      </w:r>
      <w:proofErr w:type="spellEnd"/>
      <w:r w:rsidR="003E7610">
        <w:t xml:space="preserve">. </w:t>
      </w:r>
      <w:r w:rsidR="003E7610" w:rsidRPr="002B304F">
        <w:rPr>
          <w:rFonts w:eastAsiaTheme="minorEastAsia"/>
        </w:rPr>
        <w:t>Observatoř pro netoleranci a diskriminaci křesťanů v</w:t>
      </w:r>
      <w:r w:rsidR="00472A21">
        <w:rPr>
          <w:rFonts w:eastAsiaTheme="minorEastAsia"/>
        </w:rPr>
        <w:t> </w:t>
      </w:r>
      <w:r w:rsidR="003E7610" w:rsidRPr="002B304F">
        <w:rPr>
          <w:rFonts w:eastAsiaTheme="minorEastAsia"/>
        </w:rPr>
        <w:t>Evropě</w:t>
      </w:r>
      <w:r w:rsidR="00472A21">
        <w:rPr>
          <w:rFonts w:eastAsiaTheme="minorEastAsia"/>
        </w:rPr>
        <w:t xml:space="preserve"> sídlí ve </w:t>
      </w:r>
      <w:r w:rsidR="003E7610" w:rsidRPr="002B304F">
        <w:rPr>
          <w:rFonts w:eastAsiaTheme="minorEastAsia"/>
        </w:rPr>
        <w:t>Víd</w:t>
      </w:r>
      <w:r w:rsidR="00472A21">
        <w:rPr>
          <w:rFonts w:eastAsiaTheme="minorEastAsia"/>
        </w:rPr>
        <w:t>ni</w:t>
      </w:r>
      <w:r w:rsidR="00A321CD">
        <w:rPr>
          <w:rFonts w:eastAsiaTheme="minorEastAsia"/>
        </w:rPr>
        <w:t xml:space="preserve"> a dokumentuje akty proti křesťanům v Evropě. V roce 2021 zaznamenala</w:t>
      </w:r>
      <w:r w:rsidR="00C450CB">
        <w:rPr>
          <w:rFonts w:eastAsiaTheme="minorEastAsia"/>
        </w:rPr>
        <w:t xml:space="preserve"> více než </w:t>
      </w:r>
      <w:r w:rsidR="00C450CB" w:rsidRPr="00C450CB">
        <w:rPr>
          <w:rFonts w:eastAsiaTheme="minorEastAsia"/>
        </w:rPr>
        <w:t>500</w:t>
      </w:r>
      <w:r w:rsidR="00C450CB">
        <w:rPr>
          <w:rFonts w:eastAsiaTheme="minorEastAsia"/>
        </w:rPr>
        <w:t xml:space="preserve"> </w:t>
      </w:r>
      <w:r w:rsidR="00C450CB" w:rsidRPr="00C450CB">
        <w:rPr>
          <w:rFonts w:eastAsiaTheme="minorEastAsia"/>
        </w:rPr>
        <w:t>zločinů z nenávisti proti křesťanům (zejm. FR, DE) vč. 4 vražd a 14 jiných fyzických útoků</w:t>
      </w:r>
      <w:r w:rsidR="00C450CB">
        <w:rPr>
          <w:rFonts w:eastAsiaTheme="minorEastAsia"/>
        </w:rPr>
        <w:t>.</w:t>
      </w:r>
    </w:p>
    <w:p w:rsidR="009D0C56" w:rsidRDefault="009D1274" w:rsidP="00EB0642">
      <w:pPr>
        <w:ind w:left="-426" w:firstLine="426"/>
        <w:jc w:val="both"/>
        <w:rPr>
          <w:spacing w:val="-3"/>
        </w:rPr>
      </w:pPr>
      <w:r w:rsidRPr="00205EAC">
        <w:rPr>
          <w:spacing w:val="-3"/>
        </w:rPr>
        <w:t>Mezi hlavní aktéry boje proti porušování svobody vyznání pak patří nejrůznější neziskové organizace (např.</w:t>
      </w:r>
      <w:r w:rsidRPr="00205EAC">
        <w:rPr>
          <w:rFonts w:ascii="Century Schoolbook" w:eastAsiaTheme="minorEastAsia" w:hAnsi="Century Schoolbook"/>
          <w:color w:val="262626" w:themeColor="text1" w:themeTint="D9"/>
          <w:kern w:val="24"/>
          <w:sz w:val="44"/>
          <w:szCs w:val="44"/>
          <w:lang w:eastAsia="cs-CZ" w:bidi="ar-SA"/>
        </w:rPr>
        <w:t xml:space="preserve"> </w:t>
      </w:r>
      <w:r w:rsidR="008D50E1" w:rsidRPr="00205EAC">
        <w:rPr>
          <w:spacing w:val="-3"/>
        </w:rPr>
        <w:t xml:space="preserve">Aid to </w:t>
      </w:r>
      <w:proofErr w:type="spellStart"/>
      <w:r w:rsidR="008D50E1" w:rsidRPr="00205EAC">
        <w:rPr>
          <w:spacing w:val="-3"/>
        </w:rPr>
        <w:t>the</w:t>
      </w:r>
      <w:proofErr w:type="spellEnd"/>
      <w:r w:rsidR="008D50E1" w:rsidRPr="00205EAC">
        <w:rPr>
          <w:spacing w:val="-3"/>
        </w:rPr>
        <w:t xml:space="preserve"> </w:t>
      </w:r>
      <w:proofErr w:type="spellStart"/>
      <w:r w:rsidR="008D50E1" w:rsidRPr="00205EAC">
        <w:rPr>
          <w:spacing w:val="-3"/>
        </w:rPr>
        <w:t>Church</w:t>
      </w:r>
      <w:proofErr w:type="spellEnd"/>
      <w:r w:rsidR="008D50E1" w:rsidRPr="00205EAC">
        <w:rPr>
          <w:spacing w:val="-3"/>
        </w:rPr>
        <w:t xml:space="preserve"> in </w:t>
      </w:r>
      <w:proofErr w:type="spellStart"/>
      <w:r w:rsidR="008D50E1" w:rsidRPr="00205EAC">
        <w:rPr>
          <w:spacing w:val="-3"/>
        </w:rPr>
        <w:t>Need</w:t>
      </w:r>
      <w:proofErr w:type="spellEnd"/>
      <w:r w:rsidR="008D50E1" w:rsidRPr="00205EAC">
        <w:rPr>
          <w:spacing w:val="-3"/>
        </w:rPr>
        <w:t xml:space="preserve"> (papežská nadace)</w:t>
      </w:r>
      <w:r w:rsidRPr="00205EAC">
        <w:rPr>
          <w:spacing w:val="-3"/>
        </w:rPr>
        <w:t xml:space="preserve">, </w:t>
      </w:r>
      <w:r w:rsidR="008D50E1" w:rsidRPr="00205EAC">
        <w:rPr>
          <w:spacing w:val="-3"/>
        </w:rPr>
        <w:t>Christian Solidarity International (USA)</w:t>
      </w:r>
      <w:r w:rsidRPr="00205EAC">
        <w:rPr>
          <w:spacing w:val="-3"/>
        </w:rPr>
        <w:t xml:space="preserve">, </w:t>
      </w:r>
      <w:r w:rsidR="008D50E1" w:rsidRPr="00205EAC">
        <w:rPr>
          <w:spacing w:val="-3"/>
        </w:rPr>
        <w:t xml:space="preserve">International </w:t>
      </w:r>
      <w:proofErr w:type="spellStart"/>
      <w:r w:rsidR="008D50E1" w:rsidRPr="00205EAC">
        <w:rPr>
          <w:spacing w:val="-3"/>
        </w:rPr>
        <w:t>Religious</w:t>
      </w:r>
      <w:proofErr w:type="spellEnd"/>
      <w:r w:rsidR="008D50E1" w:rsidRPr="00205EAC">
        <w:rPr>
          <w:spacing w:val="-3"/>
        </w:rPr>
        <w:t xml:space="preserve"> </w:t>
      </w:r>
      <w:proofErr w:type="spellStart"/>
      <w:r w:rsidR="008D50E1" w:rsidRPr="00205EAC">
        <w:rPr>
          <w:spacing w:val="-3"/>
        </w:rPr>
        <w:t>Freedom</w:t>
      </w:r>
      <w:proofErr w:type="spellEnd"/>
      <w:r w:rsidR="008D50E1" w:rsidRPr="00205EAC">
        <w:rPr>
          <w:spacing w:val="-3"/>
        </w:rPr>
        <w:t xml:space="preserve"> (USA)</w:t>
      </w:r>
      <w:r w:rsidRPr="00205EAC">
        <w:rPr>
          <w:spacing w:val="-3"/>
        </w:rPr>
        <w:t xml:space="preserve">, </w:t>
      </w:r>
      <w:proofErr w:type="spellStart"/>
      <w:r w:rsidR="008D50E1" w:rsidRPr="00205EAC">
        <w:rPr>
          <w:spacing w:val="-3"/>
        </w:rPr>
        <w:t>Pew</w:t>
      </w:r>
      <w:proofErr w:type="spellEnd"/>
      <w:r w:rsidR="008D50E1" w:rsidRPr="00205EAC">
        <w:rPr>
          <w:spacing w:val="-3"/>
        </w:rPr>
        <w:t xml:space="preserve"> Institute (USA)</w:t>
      </w:r>
      <w:r w:rsidRPr="00205EAC">
        <w:rPr>
          <w:spacing w:val="-3"/>
        </w:rPr>
        <w:t xml:space="preserve">, Open </w:t>
      </w:r>
      <w:proofErr w:type="spellStart"/>
      <w:r w:rsidRPr="00205EAC">
        <w:rPr>
          <w:spacing w:val="-3"/>
        </w:rPr>
        <w:t>Doors</w:t>
      </w:r>
      <w:proofErr w:type="spellEnd"/>
      <w:r w:rsidRPr="00205EAC">
        <w:rPr>
          <w:spacing w:val="-3"/>
        </w:rPr>
        <w:t xml:space="preserve"> / </w:t>
      </w:r>
      <w:proofErr w:type="spellStart"/>
      <w:r w:rsidRPr="00205EAC">
        <w:rPr>
          <w:spacing w:val="-3"/>
        </w:rPr>
        <w:t>Portes</w:t>
      </w:r>
      <w:proofErr w:type="spellEnd"/>
      <w:r w:rsidRPr="00205EAC">
        <w:rPr>
          <w:spacing w:val="-3"/>
        </w:rPr>
        <w:t xml:space="preserve"> </w:t>
      </w:r>
      <w:proofErr w:type="spellStart"/>
      <w:r w:rsidRPr="00205EAC">
        <w:rPr>
          <w:spacing w:val="-3"/>
        </w:rPr>
        <w:t>Ouvertes</w:t>
      </w:r>
      <w:proofErr w:type="spellEnd"/>
      <w:r w:rsidRPr="00205EAC">
        <w:rPr>
          <w:spacing w:val="-3"/>
        </w:rPr>
        <w:t xml:space="preserve"> (NL)), státy (zejm. USA, UK, SK, DE, NL, DK, HU, PL), které mají různé stupně institucionální podpory</w:t>
      </w:r>
      <w:r w:rsidR="00205EAC" w:rsidRPr="00205EAC">
        <w:rPr>
          <w:spacing w:val="-3"/>
        </w:rPr>
        <w:t xml:space="preserve"> (za ČR zvláštní zmocněnec pro holocaust, mezináboženský dialog a svobodu vyznání; MZV), mezinárodní organizace (</w:t>
      </w:r>
      <w:r w:rsidR="008D50E1" w:rsidRPr="00205EAC">
        <w:rPr>
          <w:spacing w:val="-3"/>
        </w:rPr>
        <w:t xml:space="preserve">OSN: Zvláštní zpravodaj OSN pro svobodu náboženského vyznání nebo víry </w:t>
      </w:r>
      <w:r w:rsidR="00FE40AE">
        <w:rPr>
          <w:spacing w:val="-3"/>
        </w:rPr>
        <w:t xml:space="preserve">- </w:t>
      </w:r>
      <w:r w:rsidR="008D50E1" w:rsidRPr="00205EAC">
        <w:rPr>
          <w:spacing w:val="-3"/>
        </w:rPr>
        <w:t>rezoluce Rady pro lidská práva OSN 6/37</w:t>
      </w:r>
      <w:r w:rsidR="00205EAC">
        <w:rPr>
          <w:spacing w:val="-3"/>
        </w:rPr>
        <w:t xml:space="preserve">, </w:t>
      </w:r>
      <w:r w:rsidR="008D50E1" w:rsidRPr="00205EAC">
        <w:rPr>
          <w:spacing w:val="-3"/>
        </w:rPr>
        <w:t>EU: Zvláštní vyslanec pro podporu svobody náboženského vyznání nebo víry mimo EU</w:t>
      </w:r>
      <w:r w:rsidR="00205EAC">
        <w:rPr>
          <w:spacing w:val="-3"/>
        </w:rPr>
        <w:t xml:space="preserve">) a </w:t>
      </w:r>
      <w:r w:rsidR="008D50E1" w:rsidRPr="00205EAC">
        <w:rPr>
          <w:spacing w:val="-3"/>
        </w:rPr>
        <w:t xml:space="preserve">Mezinárodní aliance pro svobodu náboženství nebo vyznání (International </w:t>
      </w:r>
      <w:proofErr w:type="spellStart"/>
      <w:r w:rsidR="008D50E1" w:rsidRPr="00205EAC">
        <w:rPr>
          <w:spacing w:val="-3"/>
        </w:rPr>
        <w:t>Religious</w:t>
      </w:r>
      <w:proofErr w:type="spellEnd"/>
      <w:r w:rsidR="008D50E1" w:rsidRPr="00205EAC">
        <w:rPr>
          <w:spacing w:val="-3"/>
        </w:rPr>
        <w:t xml:space="preserve"> </w:t>
      </w:r>
      <w:proofErr w:type="spellStart"/>
      <w:r w:rsidR="008D50E1" w:rsidRPr="00205EAC">
        <w:rPr>
          <w:spacing w:val="-3"/>
        </w:rPr>
        <w:t>Freedom</w:t>
      </w:r>
      <w:proofErr w:type="spellEnd"/>
      <w:r w:rsidR="008D50E1" w:rsidRPr="00205EAC">
        <w:rPr>
          <w:spacing w:val="-3"/>
        </w:rPr>
        <w:t xml:space="preserve"> </w:t>
      </w:r>
      <w:proofErr w:type="spellStart"/>
      <w:r w:rsidR="008D50E1" w:rsidRPr="00205EAC">
        <w:rPr>
          <w:spacing w:val="-3"/>
        </w:rPr>
        <w:t>or</w:t>
      </w:r>
      <w:proofErr w:type="spellEnd"/>
      <w:r w:rsidR="008D50E1" w:rsidRPr="00205EAC">
        <w:rPr>
          <w:spacing w:val="-3"/>
        </w:rPr>
        <w:t xml:space="preserve"> </w:t>
      </w:r>
      <w:proofErr w:type="spellStart"/>
      <w:r w:rsidR="008D50E1" w:rsidRPr="00205EAC">
        <w:rPr>
          <w:spacing w:val="-3"/>
        </w:rPr>
        <w:t>Belief</w:t>
      </w:r>
      <w:proofErr w:type="spellEnd"/>
      <w:r w:rsidR="008D50E1" w:rsidRPr="00205EAC">
        <w:rPr>
          <w:spacing w:val="-3"/>
        </w:rPr>
        <w:t xml:space="preserve"> </w:t>
      </w:r>
      <w:proofErr w:type="spellStart"/>
      <w:r w:rsidR="008D50E1" w:rsidRPr="00205EAC">
        <w:rPr>
          <w:spacing w:val="-3"/>
        </w:rPr>
        <w:t>Alliance</w:t>
      </w:r>
      <w:proofErr w:type="spellEnd"/>
      <w:r w:rsidR="008D50E1" w:rsidRPr="00205EAC">
        <w:rPr>
          <w:spacing w:val="-3"/>
        </w:rPr>
        <w:t>)</w:t>
      </w:r>
      <w:r w:rsidR="00205EAC">
        <w:rPr>
          <w:spacing w:val="-3"/>
        </w:rPr>
        <w:t xml:space="preserve">, což je </w:t>
      </w:r>
      <w:r w:rsidR="008D50E1" w:rsidRPr="00205EAC">
        <w:rPr>
          <w:spacing w:val="-3"/>
        </w:rPr>
        <w:t xml:space="preserve">platforma propojující neziskový sektor </w:t>
      </w:r>
      <w:r w:rsidR="00205EAC">
        <w:rPr>
          <w:spacing w:val="-3"/>
        </w:rPr>
        <w:t xml:space="preserve">s </w:t>
      </w:r>
      <w:r w:rsidR="008D50E1" w:rsidRPr="00205EAC">
        <w:rPr>
          <w:spacing w:val="-3"/>
        </w:rPr>
        <w:t>cca 40 st</w:t>
      </w:r>
      <w:r w:rsidR="00205EAC">
        <w:rPr>
          <w:spacing w:val="-3"/>
        </w:rPr>
        <w:t>áty.</w:t>
      </w:r>
    </w:p>
    <w:p w:rsidR="00205EAC" w:rsidRPr="00205EAC" w:rsidRDefault="00205EAC" w:rsidP="00EB0642">
      <w:pPr>
        <w:ind w:left="-426" w:firstLine="426"/>
        <w:jc w:val="both"/>
        <w:rPr>
          <w:spacing w:val="-3"/>
        </w:rPr>
      </w:pPr>
      <w:r>
        <w:rPr>
          <w:spacing w:val="-3"/>
        </w:rPr>
        <w:t>Za zmínku pak jistě stojí i akce konající se na podporu</w:t>
      </w:r>
      <w:r w:rsidR="006D071A">
        <w:rPr>
          <w:spacing w:val="-3"/>
        </w:rPr>
        <w:t xml:space="preserve"> svobody vyznání – Červená</w:t>
      </w:r>
      <w:r w:rsidR="008D50E1" w:rsidRPr="00205EAC">
        <w:rPr>
          <w:spacing w:val="-3"/>
        </w:rPr>
        <w:t xml:space="preserve"> středa (středa před 1. adventní nedělí)</w:t>
      </w:r>
      <w:r w:rsidR="00766EDD">
        <w:rPr>
          <w:spacing w:val="-3"/>
        </w:rPr>
        <w:t xml:space="preserve">, </w:t>
      </w:r>
      <w:r w:rsidR="008D50E1" w:rsidRPr="00205EAC">
        <w:rPr>
          <w:spacing w:val="-3"/>
        </w:rPr>
        <w:t>Mezinárodní den obětí náboženského násilí (OSN) 22.8.</w:t>
      </w:r>
      <w:r w:rsidR="00766EDD">
        <w:rPr>
          <w:spacing w:val="-3"/>
        </w:rPr>
        <w:t xml:space="preserve"> a </w:t>
      </w:r>
      <w:r w:rsidR="008D50E1" w:rsidRPr="00205EAC">
        <w:rPr>
          <w:spacing w:val="-3"/>
        </w:rPr>
        <w:t>Mezinárodní den tolerance (OSN) 16.11.</w:t>
      </w:r>
    </w:p>
    <w:p w:rsidR="009D0C56" w:rsidRDefault="00B36F44" w:rsidP="00EB0642">
      <w:pPr>
        <w:ind w:left="-426" w:firstLine="426"/>
        <w:jc w:val="both"/>
        <w:rPr>
          <w:bCs/>
          <w:spacing w:val="-3"/>
        </w:rPr>
      </w:pPr>
      <w:r w:rsidRPr="00B36F44">
        <w:rPr>
          <w:spacing w:val="-3"/>
          <w:u w:val="single"/>
        </w:rPr>
        <w:t>Zvl</w:t>
      </w:r>
      <w:r w:rsidR="00FE40AE">
        <w:rPr>
          <w:spacing w:val="-3"/>
          <w:u w:val="single"/>
        </w:rPr>
        <w:t xml:space="preserve">áštní </w:t>
      </w:r>
      <w:r w:rsidRPr="00B36F44">
        <w:rPr>
          <w:spacing w:val="-3"/>
          <w:u w:val="single"/>
        </w:rPr>
        <w:t>zmoc</w:t>
      </w:r>
      <w:r w:rsidR="00FE40AE">
        <w:rPr>
          <w:spacing w:val="-3"/>
          <w:u w:val="single"/>
        </w:rPr>
        <w:t>něnec</w:t>
      </w:r>
      <w:r w:rsidRPr="00B36F44">
        <w:rPr>
          <w:spacing w:val="-3"/>
          <w:u w:val="single"/>
        </w:rPr>
        <w:t xml:space="preserve"> R. Řehák</w:t>
      </w:r>
      <w:r>
        <w:rPr>
          <w:spacing w:val="-3"/>
        </w:rPr>
        <w:t xml:space="preserve"> – vystoupení se bude týkat čtyř hlavních </w:t>
      </w:r>
      <w:r w:rsidR="00D34165" w:rsidRPr="00D34165">
        <w:rPr>
          <w:spacing w:val="-3"/>
        </w:rPr>
        <w:t>témat – význam</w:t>
      </w:r>
      <w:r w:rsidR="008D50E1" w:rsidRPr="00D34165">
        <w:rPr>
          <w:bCs/>
          <w:spacing w:val="-3"/>
        </w:rPr>
        <w:t xml:space="preserve"> a budoucnost náboženství v</w:t>
      </w:r>
      <w:r w:rsidR="00FE40AE">
        <w:rPr>
          <w:bCs/>
          <w:spacing w:val="-3"/>
        </w:rPr>
        <w:t> </w:t>
      </w:r>
      <w:r w:rsidR="008D50E1" w:rsidRPr="00D34165">
        <w:rPr>
          <w:bCs/>
          <w:spacing w:val="-3"/>
        </w:rPr>
        <w:t>zahraničně</w:t>
      </w:r>
      <w:r w:rsidR="00FE40AE">
        <w:rPr>
          <w:bCs/>
          <w:spacing w:val="-3"/>
        </w:rPr>
        <w:t>-</w:t>
      </w:r>
      <w:r w:rsidR="008D50E1" w:rsidRPr="00D34165">
        <w:rPr>
          <w:bCs/>
          <w:spacing w:val="-3"/>
        </w:rPr>
        <w:t>politických vztazích</w:t>
      </w:r>
      <w:r w:rsidR="00D34165" w:rsidRPr="00D34165">
        <w:rPr>
          <w:bCs/>
          <w:spacing w:val="-3"/>
        </w:rPr>
        <w:t>, p</w:t>
      </w:r>
      <w:r w:rsidR="008D50E1" w:rsidRPr="00D34165">
        <w:rPr>
          <w:bCs/>
          <w:spacing w:val="-3"/>
        </w:rPr>
        <w:t>řipomínka holocaustu a boj proti antisemitismu</w:t>
      </w:r>
      <w:r w:rsidR="00D34165" w:rsidRPr="00D34165">
        <w:rPr>
          <w:bCs/>
          <w:spacing w:val="-3"/>
        </w:rPr>
        <w:t xml:space="preserve">, </w:t>
      </w:r>
      <w:r w:rsidR="00FE40AE">
        <w:rPr>
          <w:bCs/>
          <w:spacing w:val="-3"/>
        </w:rPr>
        <w:t>m</w:t>
      </w:r>
      <w:r w:rsidR="008D50E1" w:rsidRPr="00D34165">
        <w:rPr>
          <w:bCs/>
          <w:spacing w:val="-3"/>
        </w:rPr>
        <w:t>ezináboženský dialog jako prevence konfliktů</w:t>
      </w:r>
      <w:r w:rsidR="00D34165" w:rsidRPr="00D34165">
        <w:rPr>
          <w:spacing w:val="-3"/>
        </w:rPr>
        <w:t xml:space="preserve"> a </w:t>
      </w:r>
      <w:r w:rsidR="00D34165" w:rsidRPr="00D34165">
        <w:rPr>
          <w:bCs/>
          <w:spacing w:val="-3"/>
        </w:rPr>
        <w:t>s</w:t>
      </w:r>
      <w:r w:rsidR="008D50E1" w:rsidRPr="00D34165">
        <w:rPr>
          <w:bCs/>
          <w:spacing w:val="-3"/>
        </w:rPr>
        <w:t>voboda vyznání v dnešním světě</w:t>
      </w:r>
      <w:r w:rsidR="00D34165">
        <w:rPr>
          <w:bCs/>
          <w:spacing w:val="-3"/>
        </w:rPr>
        <w:t>.</w:t>
      </w:r>
    </w:p>
    <w:p w:rsidR="00D34165" w:rsidRDefault="0056568F" w:rsidP="00EB0642">
      <w:pPr>
        <w:ind w:left="-426" w:firstLine="426"/>
        <w:jc w:val="both"/>
        <w:rPr>
          <w:spacing w:val="-3"/>
        </w:rPr>
      </w:pPr>
      <w:r>
        <w:rPr>
          <w:spacing w:val="-3"/>
        </w:rPr>
        <w:t xml:space="preserve">1) </w:t>
      </w:r>
      <w:r w:rsidR="00FE40AE">
        <w:rPr>
          <w:spacing w:val="-3"/>
        </w:rPr>
        <w:t xml:space="preserve">Při pohledu na mapu lze sledovat, </w:t>
      </w:r>
      <w:r w:rsidR="009D246B">
        <w:rPr>
          <w:spacing w:val="-3"/>
        </w:rPr>
        <w:t>že</w:t>
      </w:r>
      <w:r w:rsidR="00D34165" w:rsidRPr="00D34165">
        <w:rPr>
          <w:spacing w:val="-3"/>
        </w:rPr>
        <w:t xml:space="preserve"> náboženství hraje zásadní roli</w:t>
      </w:r>
      <w:r w:rsidR="00D34165">
        <w:rPr>
          <w:spacing w:val="-3"/>
        </w:rPr>
        <w:t xml:space="preserve"> ve většině zemí světa. My z ČR nahlížíme na svobodu náboženství ze zvláštního úhlu pohledu jako takřka nenáboženská zem, takže většině věcí příliš nerozumíme. Stejně tak tomu bylo i v oblasti diplomacie. Česká diplomacie </w:t>
      </w:r>
      <w:r w:rsidR="006D071A">
        <w:rPr>
          <w:spacing w:val="-3"/>
        </w:rPr>
        <w:t xml:space="preserve">v minulosti </w:t>
      </w:r>
      <w:r w:rsidR="00D34165">
        <w:rPr>
          <w:spacing w:val="-3"/>
        </w:rPr>
        <w:t>považovala náboženství za něco, čemu je lepší se vyhnout, co je zdrojem konfliktu. Pokud však chceme v</w:t>
      </w:r>
      <w:r w:rsidR="006D071A">
        <w:rPr>
          <w:spacing w:val="-3"/>
        </w:rPr>
        <w:t xml:space="preserve"> určité </w:t>
      </w:r>
      <w:r w:rsidR="00D34165">
        <w:rPr>
          <w:spacing w:val="-3"/>
        </w:rPr>
        <w:t>zemi řešit nějaký problém, tak ho nemůžeme řešit pouze na úrovni diplo</w:t>
      </w:r>
      <w:r w:rsidR="009D246B">
        <w:rPr>
          <w:spacing w:val="-3"/>
        </w:rPr>
        <w:t>m</w:t>
      </w:r>
      <w:r w:rsidR="00D34165">
        <w:rPr>
          <w:spacing w:val="-3"/>
        </w:rPr>
        <w:t>acie politiky, ale musíme ho řešit i na poli náboženství</w:t>
      </w:r>
      <w:r w:rsidR="001A5DD5">
        <w:rPr>
          <w:spacing w:val="-3"/>
        </w:rPr>
        <w:t xml:space="preserve">, protože často </w:t>
      </w:r>
      <w:r w:rsidR="006D071A">
        <w:rPr>
          <w:spacing w:val="-3"/>
        </w:rPr>
        <w:t xml:space="preserve">je </w:t>
      </w:r>
      <w:r w:rsidR="001A5DD5">
        <w:rPr>
          <w:spacing w:val="-3"/>
        </w:rPr>
        <w:t>klíč</w:t>
      </w:r>
      <w:r w:rsidR="006D071A">
        <w:rPr>
          <w:spacing w:val="-3"/>
        </w:rPr>
        <w:t xml:space="preserve">em k </w:t>
      </w:r>
      <w:r w:rsidR="00887593">
        <w:rPr>
          <w:spacing w:val="-3"/>
        </w:rPr>
        <w:t>prevenc</w:t>
      </w:r>
      <w:r w:rsidR="006D071A">
        <w:rPr>
          <w:spacing w:val="-3"/>
        </w:rPr>
        <w:t>i</w:t>
      </w:r>
      <w:r w:rsidR="00887593">
        <w:rPr>
          <w:spacing w:val="-3"/>
        </w:rPr>
        <w:t xml:space="preserve"> konfliktů</w:t>
      </w:r>
      <w:r w:rsidR="006D071A">
        <w:rPr>
          <w:spacing w:val="-3"/>
        </w:rPr>
        <w:t xml:space="preserve"> dialog</w:t>
      </w:r>
      <w:r w:rsidR="00887593">
        <w:rPr>
          <w:spacing w:val="-3"/>
        </w:rPr>
        <w:t xml:space="preserve"> přes náboženské vůdce v dané zemi.</w:t>
      </w:r>
    </w:p>
    <w:p w:rsidR="00887593" w:rsidRDefault="00887593" w:rsidP="00EB0642">
      <w:pPr>
        <w:ind w:left="-426" w:firstLine="426"/>
        <w:jc w:val="both"/>
        <w:rPr>
          <w:spacing w:val="-3"/>
        </w:rPr>
      </w:pPr>
      <w:r>
        <w:rPr>
          <w:spacing w:val="-3"/>
        </w:rPr>
        <w:t xml:space="preserve">Budoucí vývoj dle </w:t>
      </w:r>
      <w:proofErr w:type="spellStart"/>
      <w:r>
        <w:rPr>
          <w:spacing w:val="-3"/>
        </w:rPr>
        <w:t>Pew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Research</w:t>
      </w:r>
      <w:proofErr w:type="spellEnd"/>
      <w:r>
        <w:rPr>
          <w:spacing w:val="-3"/>
        </w:rPr>
        <w:t xml:space="preserve"> Center do roku 2050 predikuje velký nárůst islámu. Zároveň se bude měnit demografie. Např. v USA postupně klesá příslušnost k oficiálním </w:t>
      </w:r>
      <w:r w:rsidR="00A916F7">
        <w:rPr>
          <w:spacing w:val="-3"/>
        </w:rPr>
        <w:t xml:space="preserve">denominacím nebo církvím, ale naopak mírně stoupá počet lidí, kteří se nějakým způsobem považují za věřící. Podobný trend je zaznamenám i v ČR. V době, kdy svět prochází třemi </w:t>
      </w:r>
      <w:r w:rsidR="00A916F7">
        <w:rPr>
          <w:spacing w:val="-3"/>
        </w:rPr>
        <w:lastRenderedPageBreak/>
        <w:t xml:space="preserve">zásadními krizemi (zdravotní, bezpečnostní a ekonomickou), </w:t>
      </w:r>
      <w:r w:rsidR="00721359">
        <w:rPr>
          <w:spacing w:val="-3"/>
        </w:rPr>
        <w:t xml:space="preserve">se </w:t>
      </w:r>
      <w:r w:rsidR="00A916F7">
        <w:rPr>
          <w:spacing w:val="-3"/>
        </w:rPr>
        <w:t>mnoho lidí obrací k jiným hodnotám a berou víru nebo přesvědčení za něco</w:t>
      </w:r>
      <w:r w:rsidR="00721359">
        <w:rPr>
          <w:spacing w:val="-3"/>
        </w:rPr>
        <w:t xml:space="preserve">, </w:t>
      </w:r>
      <w:r w:rsidR="00A916F7">
        <w:rPr>
          <w:spacing w:val="-3"/>
        </w:rPr>
        <w:t>co pro ně hraje větší roli. Měl by</w:t>
      </w:r>
      <w:r w:rsidR="00CB671C">
        <w:rPr>
          <w:spacing w:val="-3"/>
        </w:rPr>
        <w:t xml:space="preserve"> se</w:t>
      </w:r>
      <w:r w:rsidR="00A916F7">
        <w:rPr>
          <w:spacing w:val="-3"/>
        </w:rPr>
        <w:t xml:space="preserve"> tedy přehodnotit přístup k víře nebo přesvědčení a </w:t>
      </w:r>
      <w:r w:rsidR="00CB671C">
        <w:rPr>
          <w:spacing w:val="-3"/>
        </w:rPr>
        <w:t>brát na to ohled i v</w:t>
      </w:r>
      <w:r w:rsidR="00721359">
        <w:rPr>
          <w:spacing w:val="-3"/>
        </w:rPr>
        <w:t> </w:t>
      </w:r>
      <w:r w:rsidR="00CB671C">
        <w:rPr>
          <w:spacing w:val="-3"/>
        </w:rPr>
        <w:t>zahraničně</w:t>
      </w:r>
      <w:r w:rsidR="00721359">
        <w:rPr>
          <w:spacing w:val="-3"/>
        </w:rPr>
        <w:t>-</w:t>
      </w:r>
      <w:r w:rsidR="00CB671C">
        <w:rPr>
          <w:spacing w:val="-3"/>
        </w:rPr>
        <w:t>politických vztazích a současně se v tom vzdělávat.</w:t>
      </w:r>
    </w:p>
    <w:p w:rsidR="0056568F" w:rsidRDefault="0056568F" w:rsidP="00EB0642">
      <w:pPr>
        <w:ind w:left="-426" w:firstLine="426"/>
        <w:jc w:val="both"/>
        <w:rPr>
          <w:spacing w:val="-3"/>
        </w:rPr>
      </w:pPr>
      <w:r>
        <w:rPr>
          <w:spacing w:val="-3"/>
        </w:rPr>
        <w:t xml:space="preserve">2) </w:t>
      </w:r>
      <w:r w:rsidR="00CB671C">
        <w:rPr>
          <w:spacing w:val="-3"/>
        </w:rPr>
        <w:t>S ohledem na připomínku holokaustu a boj</w:t>
      </w:r>
      <w:r w:rsidR="00721359">
        <w:rPr>
          <w:spacing w:val="-3"/>
        </w:rPr>
        <w:t>i</w:t>
      </w:r>
      <w:r w:rsidR="00CB671C">
        <w:rPr>
          <w:spacing w:val="-3"/>
        </w:rPr>
        <w:t xml:space="preserve"> proti antisemitismu by </w:t>
      </w:r>
      <w:r w:rsidR="0068761A">
        <w:rPr>
          <w:spacing w:val="-3"/>
        </w:rPr>
        <w:t xml:space="preserve">pak </w:t>
      </w:r>
      <w:r w:rsidR="00CB671C">
        <w:rPr>
          <w:spacing w:val="-3"/>
        </w:rPr>
        <w:t xml:space="preserve">mělo být řečeno, že existuje celosvětová organizace IHRA (Mezinárodní aliance pro připomínku holokaustu), která má i českou delegaci. Tato organizace se snaží připomínat holokaust, ale zároveň se poučit z holokaustu pro současnost, resp. předcházet mu. V roce 2009 vznikla v ČR </w:t>
      </w:r>
      <w:r w:rsidR="00D92EB5">
        <w:rPr>
          <w:spacing w:val="-3"/>
        </w:rPr>
        <w:t xml:space="preserve">také </w:t>
      </w:r>
      <w:r w:rsidR="00CB671C">
        <w:rPr>
          <w:spacing w:val="-3"/>
        </w:rPr>
        <w:t xml:space="preserve">Terezínská deklarace, ke které se připojilo </w:t>
      </w:r>
      <w:r w:rsidR="00D92EB5">
        <w:rPr>
          <w:spacing w:val="-3"/>
        </w:rPr>
        <w:t>46</w:t>
      </w:r>
      <w:r w:rsidR="00CB671C">
        <w:rPr>
          <w:spacing w:val="-3"/>
        </w:rPr>
        <w:t xml:space="preserve"> států </w:t>
      </w:r>
      <w:r w:rsidR="00D92EB5">
        <w:rPr>
          <w:spacing w:val="-3"/>
        </w:rPr>
        <w:t xml:space="preserve">z celého </w:t>
      </w:r>
      <w:r w:rsidR="00CB671C">
        <w:rPr>
          <w:spacing w:val="-3"/>
        </w:rPr>
        <w:t xml:space="preserve">světa. </w:t>
      </w:r>
      <w:r>
        <w:rPr>
          <w:spacing w:val="-3"/>
        </w:rPr>
        <w:t>Za zmínku rozhodně stojí i to, že na podnět Ministerstva vnitra a zvláštního zmocněnce pro holokaust, mezináboženský dialog a svobodu vyznání je připravována Česká národní strategie boje proti antisemitismu.</w:t>
      </w:r>
    </w:p>
    <w:p w:rsidR="00EF5693" w:rsidRDefault="0056568F" w:rsidP="00EB0642">
      <w:pPr>
        <w:ind w:left="-426" w:firstLine="426"/>
        <w:jc w:val="both"/>
        <w:rPr>
          <w:bCs/>
          <w:spacing w:val="-3"/>
        </w:rPr>
      </w:pPr>
      <w:r>
        <w:rPr>
          <w:spacing w:val="-3"/>
        </w:rPr>
        <w:t>3</w:t>
      </w:r>
      <w:r w:rsidRPr="0056568F">
        <w:rPr>
          <w:spacing w:val="-3"/>
        </w:rPr>
        <w:t xml:space="preserve">) </w:t>
      </w:r>
      <w:r w:rsidR="008D50E1" w:rsidRPr="0056568F">
        <w:rPr>
          <w:bCs/>
          <w:spacing w:val="-3"/>
        </w:rPr>
        <w:t>Mezináboženský dialog jako prevence konfliktů</w:t>
      </w:r>
      <w:r>
        <w:rPr>
          <w:bCs/>
          <w:spacing w:val="-3"/>
        </w:rPr>
        <w:t xml:space="preserve"> – ze zkušeností se dá konstatovat, že pokud určitý konflikt v zemích trvá desetiletí, tak nemůže být vyřešen v rámci měsíců nebo let, ale je důležité nastartovat projekty</w:t>
      </w:r>
      <w:r w:rsidR="00A07726">
        <w:rPr>
          <w:bCs/>
          <w:spacing w:val="-3"/>
        </w:rPr>
        <w:t xml:space="preserve"> (včetně tlaku na sociální sítě)</w:t>
      </w:r>
      <w:r>
        <w:rPr>
          <w:bCs/>
          <w:spacing w:val="-3"/>
        </w:rPr>
        <w:t>, které by mohly tuto situaci zlepšit</w:t>
      </w:r>
      <w:r w:rsidR="00522B7A">
        <w:rPr>
          <w:bCs/>
          <w:spacing w:val="-3"/>
        </w:rPr>
        <w:t xml:space="preserve"> za jednu nebo dvě generace.</w:t>
      </w:r>
      <w:r w:rsidR="00A07726">
        <w:rPr>
          <w:bCs/>
          <w:spacing w:val="-3"/>
        </w:rPr>
        <w:t xml:space="preserve"> </w:t>
      </w:r>
      <w:r w:rsidR="00522B7A">
        <w:rPr>
          <w:bCs/>
          <w:spacing w:val="-3"/>
        </w:rPr>
        <w:t xml:space="preserve">Pokud by např. Izrael od počátku věnoval stejnou energii a finanční prostředky do projektů, které by tu situaci mohly zlepšit, tak by ta situace dnes mohla vypadat jinak. Mezi konkrétní uskutečněné projekty </w:t>
      </w:r>
      <w:r w:rsidR="00F269A6">
        <w:rPr>
          <w:bCs/>
          <w:spacing w:val="-3"/>
        </w:rPr>
        <w:t xml:space="preserve">v ČR </w:t>
      </w:r>
      <w:r w:rsidR="00522B7A">
        <w:rPr>
          <w:bCs/>
          <w:spacing w:val="-3"/>
        </w:rPr>
        <w:t>patří např. Koncert marocké a židovské hudby v </w:t>
      </w:r>
      <w:proofErr w:type="spellStart"/>
      <w:r w:rsidR="00522B7A">
        <w:rPr>
          <w:bCs/>
          <w:spacing w:val="-3"/>
        </w:rPr>
        <w:t>Trauttmansdorffském</w:t>
      </w:r>
      <w:proofErr w:type="spellEnd"/>
      <w:r w:rsidR="00522B7A">
        <w:rPr>
          <w:bCs/>
          <w:spacing w:val="-3"/>
        </w:rPr>
        <w:t xml:space="preserve"> paláci, konference s islámskými zeměmi spojené v OIC (</w:t>
      </w:r>
      <w:proofErr w:type="spellStart"/>
      <w:r w:rsidR="00522B7A">
        <w:rPr>
          <w:bCs/>
          <w:spacing w:val="-3"/>
        </w:rPr>
        <w:t>Organization</w:t>
      </w:r>
      <w:proofErr w:type="spellEnd"/>
      <w:r w:rsidR="00522B7A">
        <w:rPr>
          <w:bCs/>
          <w:spacing w:val="-3"/>
        </w:rPr>
        <w:t xml:space="preserve"> </w:t>
      </w:r>
      <w:proofErr w:type="spellStart"/>
      <w:r w:rsidR="00522B7A">
        <w:rPr>
          <w:bCs/>
          <w:spacing w:val="-3"/>
        </w:rPr>
        <w:t>of</w:t>
      </w:r>
      <w:proofErr w:type="spellEnd"/>
      <w:r w:rsidR="00522B7A">
        <w:rPr>
          <w:bCs/>
          <w:spacing w:val="-3"/>
        </w:rPr>
        <w:t xml:space="preserve"> </w:t>
      </w:r>
      <w:proofErr w:type="spellStart"/>
      <w:r w:rsidR="00522B7A">
        <w:rPr>
          <w:bCs/>
          <w:spacing w:val="-3"/>
        </w:rPr>
        <w:t>Islamic</w:t>
      </w:r>
      <w:proofErr w:type="spellEnd"/>
      <w:r w:rsidR="00522B7A">
        <w:rPr>
          <w:bCs/>
          <w:spacing w:val="-3"/>
        </w:rPr>
        <w:t xml:space="preserve"> </w:t>
      </w:r>
      <w:proofErr w:type="spellStart"/>
      <w:r w:rsidR="00522B7A">
        <w:rPr>
          <w:bCs/>
          <w:spacing w:val="-3"/>
        </w:rPr>
        <w:t>Cooperation</w:t>
      </w:r>
      <w:proofErr w:type="spellEnd"/>
      <w:r w:rsidR="00522B7A">
        <w:rPr>
          <w:bCs/>
          <w:spacing w:val="-3"/>
        </w:rPr>
        <w:t>)</w:t>
      </w:r>
      <w:r w:rsidR="008D50E1">
        <w:rPr>
          <w:bCs/>
          <w:spacing w:val="-3"/>
        </w:rPr>
        <w:t xml:space="preserve"> atd.</w:t>
      </w:r>
      <w:r w:rsidR="00522B7A">
        <w:rPr>
          <w:bCs/>
          <w:spacing w:val="-3"/>
        </w:rPr>
        <w:t xml:space="preserve"> </w:t>
      </w:r>
    </w:p>
    <w:p w:rsidR="00A07726" w:rsidRPr="0056568F" w:rsidRDefault="00A07726" w:rsidP="00EB0642">
      <w:pPr>
        <w:ind w:left="-426" w:firstLine="426"/>
        <w:jc w:val="both"/>
        <w:rPr>
          <w:spacing w:val="-3"/>
        </w:rPr>
      </w:pPr>
      <w:r>
        <w:rPr>
          <w:spacing w:val="-3"/>
        </w:rPr>
        <w:t>4) Svoboda vyznání v dnešním světě – v rámci diplomacie jsou snahy prosazovat svobodu náboženství na všech mezinárodních fórech. Existují na to celé týmy lidí (Odbor lidských práv MZV, zástupci v</w:t>
      </w:r>
      <w:r w:rsidR="006D071A">
        <w:rPr>
          <w:spacing w:val="-3"/>
        </w:rPr>
        <w:t> </w:t>
      </w:r>
      <w:r>
        <w:rPr>
          <w:spacing w:val="-3"/>
        </w:rPr>
        <w:t>OSN</w:t>
      </w:r>
      <w:r w:rsidR="006D071A">
        <w:rPr>
          <w:spacing w:val="-3"/>
        </w:rPr>
        <w:t>). Mezi konkrétní uskutečněné projekty patří např. tzv. Červená středa</w:t>
      </w:r>
      <w:r>
        <w:rPr>
          <w:spacing w:val="-3"/>
        </w:rPr>
        <w:t xml:space="preserve"> </w:t>
      </w:r>
      <w:r w:rsidR="006D071A">
        <w:rPr>
          <w:spacing w:val="-3"/>
        </w:rPr>
        <w:t xml:space="preserve">(připomínka těch, kteří jsou </w:t>
      </w:r>
      <w:r w:rsidR="00F805EC">
        <w:rPr>
          <w:spacing w:val="-3"/>
        </w:rPr>
        <w:t>ve světě pronásledování pro</w:t>
      </w:r>
      <w:r w:rsidR="006D071A">
        <w:rPr>
          <w:spacing w:val="-3"/>
        </w:rPr>
        <w:t xml:space="preserve"> své nábožen</w:t>
      </w:r>
      <w:r w:rsidR="00F805EC">
        <w:rPr>
          <w:spacing w:val="-3"/>
        </w:rPr>
        <w:t>ské přesvědčení), kdy v rámci této iniciativy byl Černínský palác nasvícen do červené barvy.</w:t>
      </w:r>
      <w:r w:rsidR="006D071A">
        <w:rPr>
          <w:spacing w:val="-3"/>
        </w:rPr>
        <w:t xml:space="preserve"> </w:t>
      </w:r>
      <w:r w:rsidR="00F805EC">
        <w:rPr>
          <w:spacing w:val="-3"/>
        </w:rPr>
        <w:t>Neopomenutelné je také členství v </w:t>
      </w:r>
      <w:r w:rsidR="00EB0642">
        <w:rPr>
          <w:spacing w:val="-3"/>
        </w:rPr>
        <w:t>M</w:t>
      </w:r>
      <w:r w:rsidR="00F805EC">
        <w:rPr>
          <w:spacing w:val="-3"/>
        </w:rPr>
        <w:t>ezinárodní alianci pro svobodu náboženství</w:t>
      </w:r>
      <w:r w:rsidR="00EB0642">
        <w:rPr>
          <w:spacing w:val="-3"/>
        </w:rPr>
        <w:t>, která sídlí</w:t>
      </w:r>
      <w:r w:rsidR="00F805EC">
        <w:rPr>
          <w:spacing w:val="-3"/>
        </w:rPr>
        <w:t xml:space="preserve"> v</w:t>
      </w:r>
      <w:r w:rsidR="00EB0642">
        <w:rPr>
          <w:spacing w:val="-3"/>
        </w:rPr>
        <w:t> </w:t>
      </w:r>
      <w:r w:rsidR="00F805EC">
        <w:rPr>
          <w:spacing w:val="-3"/>
        </w:rPr>
        <w:t>USA</w:t>
      </w:r>
      <w:r w:rsidR="00EB0642">
        <w:rPr>
          <w:spacing w:val="-3"/>
        </w:rPr>
        <w:t>. Od 1.1.2024 by se zvl.</w:t>
      </w:r>
      <w:r w:rsidR="00F805EC">
        <w:rPr>
          <w:color w:val="2E2E2E"/>
          <w:shd w:val="clear" w:color="auto" w:fill="FFFFFF"/>
        </w:rPr>
        <w:t xml:space="preserve"> </w:t>
      </w:r>
      <w:proofErr w:type="spellStart"/>
      <w:r w:rsidR="00EB0642">
        <w:rPr>
          <w:color w:val="2E2E2E"/>
          <w:shd w:val="clear" w:color="auto" w:fill="FFFFFF"/>
        </w:rPr>
        <w:t>z</w:t>
      </w:r>
      <w:r w:rsidR="00F805EC">
        <w:rPr>
          <w:color w:val="2E2E2E"/>
          <w:shd w:val="clear" w:color="auto" w:fill="FFFFFF"/>
        </w:rPr>
        <w:t>moc</w:t>
      </w:r>
      <w:proofErr w:type="spellEnd"/>
      <w:r w:rsidR="00F805EC">
        <w:rPr>
          <w:color w:val="2E2E2E"/>
          <w:shd w:val="clear" w:color="auto" w:fill="FFFFFF"/>
        </w:rPr>
        <w:t xml:space="preserve">. R. Řehák měl stát </w:t>
      </w:r>
      <w:r w:rsidR="00EB0642">
        <w:rPr>
          <w:color w:val="2E2E2E"/>
          <w:shd w:val="clear" w:color="auto" w:fill="FFFFFF"/>
        </w:rPr>
        <w:t xml:space="preserve">jejím </w:t>
      </w:r>
      <w:r w:rsidR="00F805EC">
        <w:rPr>
          <w:color w:val="2E2E2E"/>
          <w:shd w:val="clear" w:color="auto" w:fill="FFFFFF"/>
        </w:rPr>
        <w:t>předsedou.</w:t>
      </w:r>
    </w:p>
    <w:p w:rsidR="00CB671C" w:rsidRDefault="00CB671C" w:rsidP="00EB0642">
      <w:pPr>
        <w:ind w:left="-426" w:firstLine="426"/>
        <w:jc w:val="both"/>
        <w:rPr>
          <w:spacing w:val="-3"/>
          <w:u w:val="single"/>
        </w:rPr>
      </w:pPr>
    </w:p>
    <w:p w:rsidR="00367364" w:rsidRPr="00367364" w:rsidRDefault="001540D3" w:rsidP="00EB0642">
      <w:pPr>
        <w:ind w:left="-426" w:firstLine="426"/>
        <w:jc w:val="both"/>
        <w:rPr>
          <w:i/>
          <w:spacing w:val="-3"/>
        </w:rPr>
      </w:pPr>
      <w:r>
        <w:rPr>
          <w:i/>
          <w:spacing w:val="-3"/>
        </w:rPr>
        <w:t>o</w:t>
      </w:r>
      <w:r w:rsidR="00367364" w:rsidRPr="00367364">
        <w:rPr>
          <w:i/>
          <w:spacing w:val="-3"/>
        </w:rPr>
        <w:t>becná rozprava</w:t>
      </w:r>
    </w:p>
    <w:p w:rsidR="00367364" w:rsidRDefault="00367364" w:rsidP="00EB0642">
      <w:pPr>
        <w:ind w:left="-426" w:firstLine="426"/>
        <w:jc w:val="both"/>
        <w:rPr>
          <w:spacing w:val="-3"/>
          <w:u w:val="single"/>
        </w:rPr>
      </w:pPr>
    </w:p>
    <w:p w:rsidR="00C60D2C" w:rsidRPr="00D34165" w:rsidRDefault="00C60D2C" w:rsidP="00EB0642">
      <w:pPr>
        <w:ind w:left="-426" w:firstLine="426"/>
        <w:jc w:val="both"/>
        <w:rPr>
          <w:spacing w:val="-3"/>
        </w:rPr>
      </w:pPr>
      <w:proofErr w:type="spellStart"/>
      <w:r w:rsidRPr="00C60D2C">
        <w:rPr>
          <w:spacing w:val="-3"/>
          <w:u w:val="single"/>
        </w:rPr>
        <w:t>Posl</w:t>
      </w:r>
      <w:proofErr w:type="spellEnd"/>
      <w:r w:rsidRPr="00C60D2C">
        <w:rPr>
          <w:spacing w:val="-3"/>
          <w:u w:val="single"/>
        </w:rPr>
        <w:t xml:space="preserve">. J. </w:t>
      </w:r>
      <w:proofErr w:type="spellStart"/>
      <w:r w:rsidRPr="00C60D2C">
        <w:rPr>
          <w:spacing w:val="-3"/>
          <w:u w:val="single"/>
        </w:rPr>
        <w:t>Levko</w:t>
      </w:r>
      <w:proofErr w:type="spellEnd"/>
      <w:r>
        <w:rPr>
          <w:spacing w:val="-3"/>
        </w:rPr>
        <w:t xml:space="preserve"> – v rámci představení byla překvapena, že se takovéto věci dějí i v Indii. Ráda by znala podrobnosti.</w:t>
      </w:r>
    </w:p>
    <w:p w:rsidR="009D0C56" w:rsidRPr="00C60D2C" w:rsidRDefault="00C60D2C" w:rsidP="00C60D2C">
      <w:pPr>
        <w:ind w:left="-426" w:firstLine="426"/>
        <w:jc w:val="both"/>
        <w:rPr>
          <w:spacing w:val="-3"/>
        </w:rPr>
      </w:pPr>
      <w:r w:rsidRPr="00B36F44">
        <w:rPr>
          <w:spacing w:val="-3"/>
          <w:u w:val="single"/>
        </w:rPr>
        <w:t xml:space="preserve">Zvl. </w:t>
      </w:r>
      <w:proofErr w:type="spellStart"/>
      <w:r w:rsidRPr="00B36F44">
        <w:rPr>
          <w:spacing w:val="-3"/>
          <w:u w:val="single"/>
        </w:rPr>
        <w:t>zmoc</w:t>
      </w:r>
      <w:proofErr w:type="spellEnd"/>
      <w:r w:rsidRPr="00B36F44">
        <w:rPr>
          <w:spacing w:val="-3"/>
          <w:u w:val="single"/>
        </w:rPr>
        <w:t xml:space="preserve"> R. Řehák</w:t>
      </w:r>
      <w:r>
        <w:rPr>
          <w:spacing w:val="-3"/>
        </w:rPr>
        <w:t xml:space="preserve"> – v Indii je znát silný vliv nacionalismu, kdy oni tvrdí, že Indie je pro hinduisty a ostatní minoritní náboženství tam nemají co dělat. Tyto tendence jsou bohužel velmi sílící.</w:t>
      </w:r>
    </w:p>
    <w:p w:rsidR="009D1274" w:rsidRPr="009D1274" w:rsidRDefault="0079592A" w:rsidP="009D1274">
      <w:pPr>
        <w:ind w:left="-426" w:firstLine="426"/>
        <w:jc w:val="both"/>
        <w:rPr>
          <w:spacing w:val="-3"/>
        </w:rPr>
      </w:pPr>
      <w:proofErr w:type="spellStart"/>
      <w:r w:rsidRPr="00367364">
        <w:rPr>
          <w:spacing w:val="-3"/>
          <w:u w:val="single"/>
        </w:rPr>
        <w:t>Posl</w:t>
      </w:r>
      <w:proofErr w:type="spellEnd"/>
      <w:r w:rsidRPr="00367364">
        <w:rPr>
          <w:spacing w:val="-3"/>
          <w:u w:val="single"/>
        </w:rPr>
        <w:t>. M. Zuna</w:t>
      </w:r>
      <w:r>
        <w:rPr>
          <w:spacing w:val="-3"/>
        </w:rPr>
        <w:t xml:space="preserve"> </w:t>
      </w:r>
      <w:r w:rsidR="00367364">
        <w:rPr>
          <w:spacing w:val="-3"/>
        </w:rPr>
        <w:t>–</w:t>
      </w:r>
      <w:r>
        <w:rPr>
          <w:spacing w:val="-3"/>
        </w:rPr>
        <w:t xml:space="preserve"> </w:t>
      </w:r>
      <w:r w:rsidR="00367364">
        <w:rPr>
          <w:spacing w:val="-3"/>
        </w:rPr>
        <w:t>konstatoval, že na základě informací, které získal, se mu podařilo lépe se zorientovat v této problematice.</w:t>
      </w:r>
    </w:p>
    <w:p w:rsidR="00B95E6C" w:rsidRDefault="00B95E6C" w:rsidP="00B95E6C">
      <w:pPr>
        <w:ind w:left="-426" w:firstLine="426"/>
        <w:jc w:val="both"/>
        <w:rPr>
          <w:spacing w:val="-3"/>
        </w:rPr>
      </w:pPr>
    </w:p>
    <w:p w:rsidR="00367364" w:rsidRDefault="001540D3" w:rsidP="00B95E6C">
      <w:pPr>
        <w:ind w:left="-426" w:firstLine="426"/>
        <w:jc w:val="both"/>
        <w:rPr>
          <w:i/>
          <w:spacing w:val="-3"/>
        </w:rPr>
      </w:pPr>
      <w:r>
        <w:rPr>
          <w:i/>
          <w:spacing w:val="-3"/>
        </w:rPr>
        <w:t>p</w:t>
      </w:r>
      <w:r w:rsidR="00367364" w:rsidRPr="00367364">
        <w:rPr>
          <w:i/>
          <w:spacing w:val="-3"/>
        </w:rPr>
        <w:t>odrobná rozprava</w:t>
      </w:r>
    </w:p>
    <w:p w:rsidR="00367364" w:rsidRDefault="00367364" w:rsidP="00B95E6C">
      <w:pPr>
        <w:ind w:left="-426" w:firstLine="426"/>
        <w:jc w:val="both"/>
        <w:rPr>
          <w:i/>
          <w:spacing w:val="-3"/>
        </w:rPr>
      </w:pPr>
    </w:p>
    <w:p w:rsidR="00635E59" w:rsidRDefault="00367364" w:rsidP="00B95E6C">
      <w:pPr>
        <w:ind w:left="-426" w:firstLine="426"/>
        <w:jc w:val="both"/>
        <w:rPr>
          <w:spacing w:val="-3"/>
        </w:rPr>
      </w:pPr>
      <w:proofErr w:type="spellStart"/>
      <w:r w:rsidRPr="00367364">
        <w:rPr>
          <w:spacing w:val="-3"/>
          <w:u w:val="single"/>
        </w:rPr>
        <w:t>Mpř</w:t>
      </w:r>
      <w:proofErr w:type="spellEnd"/>
      <w:r w:rsidRPr="00367364">
        <w:rPr>
          <w:spacing w:val="-3"/>
          <w:u w:val="single"/>
        </w:rPr>
        <w:t xml:space="preserve">. H. </w:t>
      </w:r>
      <w:proofErr w:type="spellStart"/>
      <w:r w:rsidRPr="00367364">
        <w:rPr>
          <w:spacing w:val="-3"/>
          <w:u w:val="single"/>
        </w:rPr>
        <w:t>Okamura</w:t>
      </w:r>
      <w:proofErr w:type="spellEnd"/>
      <w:r>
        <w:rPr>
          <w:spacing w:val="-3"/>
        </w:rPr>
        <w:t xml:space="preserve"> </w:t>
      </w:r>
      <w:r w:rsidR="00635E59">
        <w:rPr>
          <w:spacing w:val="-3"/>
        </w:rPr>
        <w:t>ocenil, že se toto téma mohlo na podvýboru otevřít, protože v celosvětovém srovnání česká společnost není příliš nábožensky založená, avšak tendence na ostatních místech světa je velmi zhoršující se.</w:t>
      </w:r>
    </w:p>
    <w:p w:rsidR="00635E59" w:rsidRDefault="00635E59" w:rsidP="00B95E6C">
      <w:pPr>
        <w:ind w:left="-426" w:firstLine="426"/>
        <w:jc w:val="both"/>
        <w:rPr>
          <w:spacing w:val="-3"/>
        </w:rPr>
      </w:pPr>
      <w:r>
        <w:rPr>
          <w:spacing w:val="-3"/>
        </w:rPr>
        <w:t xml:space="preserve">Ke svému návrhu usnesení doplnil, že tentokrát se nejedná o reakci na konkrétní situaci, ale </w:t>
      </w:r>
      <w:r w:rsidR="00623A20">
        <w:rPr>
          <w:spacing w:val="-3"/>
        </w:rPr>
        <w:t>spíše na dlouhodobý stav.</w:t>
      </w:r>
    </w:p>
    <w:p w:rsidR="00367364" w:rsidRDefault="00623A20" w:rsidP="00B95E6C">
      <w:pPr>
        <w:ind w:left="-426" w:firstLine="426"/>
        <w:jc w:val="both"/>
        <w:rPr>
          <w:spacing w:val="-3"/>
        </w:rPr>
      </w:pPr>
      <w:r>
        <w:rPr>
          <w:spacing w:val="-3"/>
        </w:rPr>
        <w:t xml:space="preserve">Následně </w:t>
      </w:r>
      <w:r w:rsidR="00367364">
        <w:rPr>
          <w:spacing w:val="-3"/>
        </w:rPr>
        <w:t>načetl návrh usnesení.</w:t>
      </w:r>
    </w:p>
    <w:p w:rsidR="00367364" w:rsidRDefault="00367364" w:rsidP="00B95E6C">
      <w:pPr>
        <w:ind w:left="-426" w:firstLine="426"/>
        <w:jc w:val="both"/>
        <w:rPr>
          <w:spacing w:val="-3"/>
        </w:rPr>
      </w:pPr>
    </w:p>
    <w:p w:rsidR="00367364" w:rsidRPr="00367364" w:rsidRDefault="00367364" w:rsidP="00192F6D">
      <w:pPr>
        <w:pStyle w:val="Bezmezer"/>
        <w:ind w:left="-567" w:firstLine="567"/>
        <w:jc w:val="both"/>
        <w:rPr>
          <w:i/>
        </w:rPr>
      </w:pPr>
    </w:p>
    <w:p w:rsidR="00367364" w:rsidRPr="00367364" w:rsidRDefault="00367364" w:rsidP="00192F6D">
      <w:pPr>
        <w:pStyle w:val="Bezmezer"/>
        <w:ind w:left="-567" w:firstLine="567"/>
        <w:jc w:val="both"/>
        <w:rPr>
          <w:i/>
        </w:rPr>
      </w:pPr>
      <w:r w:rsidRPr="00367364">
        <w:rPr>
          <w:i/>
        </w:rPr>
        <w:t>podvýbor zahraničního výboru pro podporu demokracie a lidských práv v zahraničí</w:t>
      </w:r>
    </w:p>
    <w:p w:rsidR="00367364" w:rsidRPr="00367364" w:rsidRDefault="00367364" w:rsidP="00192F6D">
      <w:pPr>
        <w:ind w:left="-567" w:firstLine="567"/>
        <w:jc w:val="both"/>
        <w:rPr>
          <w:i/>
          <w:szCs w:val="24"/>
        </w:rPr>
      </w:pPr>
    </w:p>
    <w:p w:rsidR="00367364" w:rsidRPr="00367364" w:rsidRDefault="00367364" w:rsidP="00192F6D">
      <w:pPr>
        <w:ind w:left="-567" w:firstLine="567"/>
        <w:jc w:val="both"/>
        <w:rPr>
          <w:i/>
          <w:szCs w:val="24"/>
          <w:lang w:eastAsia="cs-CZ"/>
        </w:rPr>
      </w:pPr>
      <w:r w:rsidRPr="00367364">
        <w:rPr>
          <w:b/>
          <w:i/>
          <w:szCs w:val="24"/>
          <w:lang w:eastAsia="cs-CZ"/>
        </w:rPr>
        <w:t>u vědomí</w:t>
      </w:r>
      <w:r w:rsidRPr="00367364">
        <w:rPr>
          <w:i/>
          <w:szCs w:val="24"/>
          <w:lang w:eastAsia="cs-CZ"/>
        </w:rPr>
        <w:t xml:space="preserve"> toho, že</w:t>
      </w:r>
    </w:p>
    <w:p w:rsidR="00367364" w:rsidRPr="00367364" w:rsidRDefault="00367364" w:rsidP="00192F6D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367364">
        <w:rPr>
          <w:i/>
          <w:szCs w:val="24"/>
        </w:rPr>
        <w:t>základní práva jsou univerzální a nedělitelná,</w:t>
      </w:r>
    </w:p>
    <w:p w:rsidR="00367364" w:rsidRPr="00367364" w:rsidRDefault="00367364" w:rsidP="00192F6D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367364">
        <w:rPr>
          <w:i/>
          <w:szCs w:val="24"/>
        </w:rPr>
        <w:t xml:space="preserve">k základním právům patří i svoboda vyznání zakotvená v čl. 15 a 16 Listiny, základních práv a svobod České republiky, v čl. 18 Všeobecné deklarace lidských práv (1948), </w:t>
      </w:r>
      <w:r w:rsidRPr="00367364">
        <w:rPr>
          <w:i/>
          <w:szCs w:val="24"/>
        </w:rPr>
        <w:lastRenderedPageBreak/>
        <w:t>v čl. 9 Úmluvy o ochraně lidských práv a základních svobod Rady Evropy (1950) a v čl. 10 Listiny základních práv Evropské unie (2000),</w:t>
      </w:r>
    </w:p>
    <w:p w:rsidR="00367364" w:rsidRPr="00367364" w:rsidRDefault="00367364" w:rsidP="00192F6D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367364">
        <w:rPr>
          <w:i/>
          <w:szCs w:val="24"/>
        </w:rPr>
        <w:t>svoboda vyznání zahrnuje, jak právo mít určitou náboženskou víru, tak i takovou víru nemít, čímž je univerzální a relevantní pro všechny lidi,</w:t>
      </w:r>
    </w:p>
    <w:p w:rsidR="00367364" w:rsidRPr="00367364" w:rsidRDefault="00367364" w:rsidP="00192F6D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367364">
        <w:rPr>
          <w:i/>
          <w:szCs w:val="24"/>
        </w:rPr>
        <w:t>porušování svobody vyznání se celosvětově týká stamilionů lidí, nejvíce křesťanů, ale i osob bez vyznání,</w:t>
      </w:r>
    </w:p>
    <w:p w:rsidR="00367364" w:rsidRPr="00367364" w:rsidRDefault="00367364" w:rsidP="00192F6D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367364">
        <w:rPr>
          <w:i/>
          <w:szCs w:val="24"/>
        </w:rPr>
        <w:t>porušování svobody vyznání celosvětově vykazuje zhoršující se tendenci;</w:t>
      </w:r>
    </w:p>
    <w:p w:rsidR="00367364" w:rsidRPr="00367364" w:rsidRDefault="00367364" w:rsidP="00192F6D">
      <w:pPr>
        <w:ind w:left="-567" w:firstLine="567"/>
        <w:jc w:val="both"/>
        <w:rPr>
          <w:i/>
          <w:szCs w:val="24"/>
          <w:lang w:eastAsia="cs-CZ"/>
        </w:rPr>
      </w:pPr>
    </w:p>
    <w:p w:rsidR="00367364" w:rsidRPr="00367364" w:rsidRDefault="00367364" w:rsidP="00192F6D">
      <w:pPr>
        <w:pStyle w:val="Odstavecseseznamem"/>
        <w:numPr>
          <w:ilvl w:val="0"/>
          <w:numId w:val="6"/>
        </w:numPr>
        <w:suppressAutoHyphens w:val="0"/>
        <w:ind w:left="-567" w:firstLine="567"/>
        <w:jc w:val="both"/>
        <w:rPr>
          <w:i/>
          <w:szCs w:val="24"/>
        </w:rPr>
      </w:pPr>
      <w:r w:rsidRPr="00367364">
        <w:rPr>
          <w:rStyle w:val="proloenChar"/>
          <w:b/>
          <w:i/>
          <w:lang w:eastAsia="cs-CZ"/>
        </w:rPr>
        <w:t>odsuzuje</w:t>
      </w:r>
      <w:r w:rsidRPr="00367364">
        <w:rPr>
          <w:i/>
          <w:szCs w:val="24"/>
        </w:rPr>
        <w:t xml:space="preserve"> porušování svobody vyznání, zejména v jeho násilné formě pronásledování a genocidy, jak se děj</w:t>
      </w:r>
      <w:r w:rsidR="00721359">
        <w:rPr>
          <w:i/>
          <w:szCs w:val="24"/>
        </w:rPr>
        <w:t>e</w:t>
      </w:r>
      <w:r w:rsidRPr="00367364">
        <w:rPr>
          <w:i/>
          <w:szCs w:val="24"/>
        </w:rPr>
        <w:t xml:space="preserve"> v KLDR, Nigérii, Pákistánu, Súdánu, Indii, Číně a dalších zemích;</w:t>
      </w:r>
    </w:p>
    <w:p w:rsidR="00367364" w:rsidRPr="00367364" w:rsidRDefault="00367364" w:rsidP="00192F6D">
      <w:pPr>
        <w:ind w:left="-567" w:firstLine="567"/>
        <w:jc w:val="both"/>
        <w:rPr>
          <w:i/>
          <w:szCs w:val="24"/>
          <w:lang w:eastAsia="cs-CZ"/>
        </w:rPr>
      </w:pPr>
    </w:p>
    <w:p w:rsidR="00367364" w:rsidRPr="00367364" w:rsidRDefault="00367364" w:rsidP="00192F6D">
      <w:pPr>
        <w:pStyle w:val="Odstavecseseznamem"/>
        <w:numPr>
          <w:ilvl w:val="0"/>
          <w:numId w:val="6"/>
        </w:numPr>
        <w:ind w:left="-567" w:firstLine="567"/>
        <w:jc w:val="both"/>
        <w:rPr>
          <w:i/>
          <w:spacing w:val="-3"/>
        </w:rPr>
      </w:pPr>
      <w:r w:rsidRPr="00367364">
        <w:rPr>
          <w:rStyle w:val="proloenChar"/>
          <w:b/>
          <w:i/>
          <w:lang w:eastAsia="cs-CZ"/>
        </w:rPr>
        <w:t>žádá</w:t>
      </w:r>
      <w:r w:rsidRPr="00367364">
        <w:rPr>
          <w:i/>
          <w:szCs w:val="24"/>
        </w:rPr>
        <w:t xml:space="preserve"> vládu České republiky, aby věnovala tomuto problému odpovídající pozornost včetně vytvoření programu pomoci osobám postiženým tímto pronásledováním a genocidou.</w:t>
      </w:r>
    </w:p>
    <w:p w:rsidR="00336795" w:rsidRDefault="00336795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</w:p>
    <w:p w:rsidR="00367364" w:rsidRDefault="00623A20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r w:rsidRPr="00192F6D">
        <w:rPr>
          <w:spacing w:val="-3"/>
          <w:u w:val="single"/>
        </w:rPr>
        <w:t xml:space="preserve">Př. E. </w:t>
      </w:r>
      <w:proofErr w:type="spellStart"/>
      <w:r w:rsidRPr="00192F6D">
        <w:rPr>
          <w:spacing w:val="-3"/>
          <w:u w:val="single"/>
        </w:rPr>
        <w:t>Decroix</w:t>
      </w:r>
      <w:proofErr w:type="spellEnd"/>
      <w:r>
        <w:rPr>
          <w:spacing w:val="-3"/>
        </w:rPr>
        <w:t xml:space="preserve"> – poděkovala </w:t>
      </w:r>
      <w:proofErr w:type="spellStart"/>
      <w:r>
        <w:rPr>
          <w:spacing w:val="-3"/>
        </w:rPr>
        <w:t>mpř</w:t>
      </w:r>
      <w:proofErr w:type="spellEnd"/>
      <w:r>
        <w:rPr>
          <w:spacing w:val="-3"/>
        </w:rPr>
        <w:t xml:space="preserve">. H. </w:t>
      </w:r>
      <w:proofErr w:type="spellStart"/>
      <w:r>
        <w:rPr>
          <w:spacing w:val="-3"/>
        </w:rPr>
        <w:t>Okamurovi</w:t>
      </w:r>
      <w:proofErr w:type="spellEnd"/>
      <w:r>
        <w:rPr>
          <w:spacing w:val="-3"/>
        </w:rPr>
        <w:t xml:space="preserve"> za podnětné téma i navržené usnesení. Vzhledem k současné situaci ve světě však navrhla, že by se do usnesení měla doplnit část týkající se aktuální situace v Izraeli, a to </w:t>
      </w:r>
      <w:r w:rsidR="00192F6D">
        <w:rPr>
          <w:spacing w:val="-3"/>
        </w:rPr>
        <w:t>v následujícím znění – „</w:t>
      </w:r>
      <w:r w:rsidR="00192F6D" w:rsidRPr="00192F6D">
        <w:rPr>
          <w:rStyle w:val="proloenChar"/>
          <w:b/>
          <w:i/>
        </w:rPr>
        <w:t>odsuzuje</w:t>
      </w:r>
      <w:r w:rsidR="00192F6D" w:rsidRPr="00192F6D">
        <w:rPr>
          <w:i/>
          <w:spacing w:val="-3"/>
        </w:rPr>
        <w:t xml:space="preserve"> </w:t>
      </w:r>
      <w:r w:rsidR="00192F6D">
        <w:rPr>
          <w:i/>
          <w:spacing w:val="-3"/>
        </w:rPr>
        <w:t>veškeré</w:t>
      </w:r>
      <w:r w:rsidRPr="00192F6D">
        <w:rPr>
          <w:i/>
          <w:spacing w:val="-3"/>
        </w:rPr>
        <w:t xml:space="preserve"> </w:t>
      </w:r>
      <w:r w:rsidR="00192F6D">
        <w:rPr>
          <w:i/>
          <w:spacing w:val="-3"/>
        </w:rPr>
        <w:t>projevy</w:t>
      </w:r>
      <w:r w:rsidRPr="00192F6D">
        <w:rPr>
          <w:i/>
          <w:spacing w:val="-3"/>
        </w:rPr>
        <w:t xml:space="preserve"> antisemitismu, náboženské nesnášenlivosti a podpory teroristicky nábožensky motivovaných činů v souvislosti s aktuální situací v</w:t>
      </w:r>
      <w:r w:rsidR="00192F6D">
        <w:rPr>
          <w:i/>
          <w:spacing w:val="-3"/>
        </w:rPr>
        <w:t> </w:t>
      </w:r>
      <w:r w:rsidRPr="00192F6D">
        <w:rPr>
          <w:i/>
          <w:spacing w:val="-3"/>
        </w:rPr>
        <w:t>Izraeli</w:t>
      </w:r>
      <w:r w:rsidR="00192F6D">
        <w:rPr>
          <w:i/>
          <w:spacing w:val="-3"/>
        </w:rPr>
        <w:t>“.</w:t>
      </w:r>
    </w:p>
    <w:p w:rsidR="00192F6D" w:rsidRDefault="00192F6D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r w:rsidRPr="00192F6D">
        <w:rPr>
          <w:spacing w:val="-3"/>
        </w:rPr>
        <w:t>Následně ještě doplnila</w:t>
      </w:r>
      <w:r>
        <w:rPr>
          <w:spacing w:val="-3"/>
        </w:rPr>
        <w:t>,</w:t>
      </w:r>
      <w:r w:rsidRPr="00192F6D">
        <w:rPr>
          <w:spacing w:val="-3"/>
        </w:rPr>
        <w:t xml:space="preserve"> zda je vhodné</w:t>
      </w:r>
      <w:r>
        <w:rPr>
          <w:spacing w:val="-3"/>
        </w:rPr>
        <w:t>,</w:t>
      </w:r>
      <w:r w:rsidRPr="00192F6D">
        <w:rPr>
          <w:spacing w:val="-3"/>
        </w:rPr>
        <w:t xml:space="preserve"> aby v usnesení byly konkrétně jmenované jednotlivé státy</w:t>
      </w:r>
      <w:r>
        <w:rPr>
          <w:spacing w:val="-3"/>
        </w:rPr>
        <w:t>, protože jsou tam uvedeny jen některé.</w:t>
      </w:r>
    </w:p>
    <w:p w:rsidR="00192F6D" w:rsidRDefault="00192F6D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proofErr w:type="spellStart"/>
      <w:r w:rsidRPr="00192F6D">
        <w:rPr>
          <w:spacing w:val="-3"/>
          <w:u w:val="single"/>
        </w:rPr>
        <w:t>Posl</w:t>
      </w:r>
      <w:proofErr w:type="spellEnd"/>
      <w:r w:rsidRPr="00192F6D">
        <w:rPr>
          <w:spacing w:val="-3"/>
          <w:u w:val="single"/>
        </w:rPr>
        <w:t>. M. Zuna</w:t>
      </w:r>
      <w:r>
        <w:rPr>
          <w:spacing w:val="-3"/>
        </w:rPr>
        <w:t xml:space="preserve"> – souhlasí s poznámkou ohledně </w:t>
      </w:r>
      <w:r w:rsidR="00D7551D">
        <w:rPr>
          <w:spacing w:val="-3"/>
        </w:rPr>
        <w:t>vy</w:t>
      </w:r>
      <w:r>
        <w:rPr>
          <w:spacing w:val="-3"/>
        </w:rPr>
        <w:t xml:space="preserve">jmenování jednotlivých států. </w:t>
      </w:r>
    </w:p>
    <w:p w:rsidR="00D7551D" w:rsidRDefault="00D7551D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proofErr w:type="spellStart"/>
      <w:r w:rsidRPr="00D7551D">
        <w:rPr>
          <w:spacing w:val="-3"/>
          <w:u w:val="single"/>
        </w:rPr>
        <w:t>Mpř</w:t>
      </w:r>
      <w:proofErr w:type="spellEnd"/>
      <w:r w:rsidRPr="00D7551D">
        <w:rPr>
          <w:spacing w:val="-3"/>
          <w:u w:val="single"/>
        </w:rPr>
        <w:t xml:space="preserve">. H. </w:t>
      </w:r>
      <w:proofErr w:type="spellStart"/>
      <w:r w:rsidRPr="00D7551D">
        <w:rPr>
          <w:spacing w:val="-3"/>
          <w:u w:val="single"/>
        </w:rPr>
        <w:t>Okamura</w:t>
      </w:r>
      <w:proofErr w:type="spellEnd"/>
      <w:r>
        <w:rPr>
          <w:spacing w:val="-3"/>
        </w:rPr>
        <w:t xml:space="preserve"> – vzhledem k atmosféře v ČR a jaké je povědomí o daném tématu, tak bylo toto usnesení koncipováno jako krátké, soustředěné na fakt, který je pro drtivou většinu populace zcela neznám</w:t>
      </w:r>
      <w:r w:rsidR="00721359">
        <w:rPr>
          <w:spacing w:val="-3"/>
        </w:rPr>
        <w:t>ý,</w:t>
      </w:r>
      <w:r>
        <w:rPr>
          <w:spacing w:val="-3"/>
        </w:rPr>
        <w:t xml:space="preserve"> tedy, že pronásledování pro náboženskou víru je v současném světě tak masivní a že tou nejpronásledovanější skupinou jsou křesťané.</w:t>
      </w:r>
    </w:p>
    <w:p w:rsidR="00D7551D" w:rsidRDefault="00D7551D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>Co se týče doplnění o Izrael, tak není přesvědčen o tom, že to patří do tohoto všeobecného usnesení.</w:t>
      </w:r>
    </w:p>
    <w:p w:rsidR="00D7551D" w:rsidRDefault="00D7551D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 xml:space="preserve">Ohledně vyjmenování jednotlivých států souhlasí, že jsou vyjmenované jen některé z několikanásobně větší skupiny, ale byl by rád, kdyby tam tyto státy mohly zůstat alespoň pro představu. </w:t>
      </w:r>
      <w:r w:rsidR="008233BF">
        <w:rPr>
          <w:spacing w:val="-3"/>
        </w:rPr>
        <w:t>Připouští debatu o tom, které státy tam uvést.</w:t>
      </w:r>
    </w:p>
    <w:p w:rsidR="008233BF" w:rsidRDefault="008233BF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proofErr w:type="spellStart"/>
      <w:r w:rsidRPr="00F655D2">
        <w:rPr>
          <w:spacing w:val="-3"/>
          <w:u w:val="single"/>
        </w:rPr>
        <w:t>Posl</w:t>
      </w:r>
      <w:proofErr w:type="spellEnd"/>
      <w:r w:rsidRPr="00F655D2">
        <w:rPr>
          <w:spacing w:val="-3"/>
          <w:u w:val="single"/>
        </w:rPr>
        <w:t xml:space="preserve">. J. </w:t>
      </w:r>
      <w:proofErr w:type="spellStart"/>
      <w:r w:rsidRPr="00F655D2">
        <w:rPr>
          <w:spacing w:val="-3"/>
          <w:u w:val="single"/>
        </w:rPr>
        <w:t>Levko</w:t>
      </w:r>
      <w:proofErr w:type="spellEnd"/>
      <w:r>
        <w:rPr>
          <w:spacing w:val="-3"/>
        </w:rPr>
        <w:t xml:space="preserve"> – s vyjmenováním jednotlivých států má také problém. Nesouhlasí ani s uvedeným výběrem zemí. Navrhla nechat to v obecné rovině. </w:t>
      </w:r>
    </w:p>
    <w:p w:rsidR="008233BF" w:rsidRDefault="008233BF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>Zamýšlí se i nad tím, zda je vhodné vyzdvihovat pouze křesťanství.</w:t>
      </w:r>
    </w:p>
    <w:p w:rsidR="008233BF" w:rsidRDefault="008233BF" w:rsidP="00192F6D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>Souhlasí s návrhem, že by bylo vhodné se vyjádřit i k situaci v Izraeli. Jako alternativu vidí, že by bylo možné přijmout k tomuto tématu samostatné usnesení.</w:t>
      </w:r>
    </w:p>
    <w:p w:rsidR="008233BF" w:rsidRDefault="008233BF" w:rsidP="008233BF">
      <w:pPr>
        <w:tabs>
          <w:tab w:val="left" w:pos="-720"/>
        </w:tabs>
        <w:ind w:left="-567" w:firstLine="567"/>
        <w:jc w:val="both"/>
        <w:rPr>
          <w:spacing w:val="-3"/>
        </w:rPr>
      </w:pPr>
      <w:proofErr w:type="spellStart"/>
      <w:r w:rsidRPr="00F655D2">
        <w:rPr>
          <w:spacing w:val="-3"/>
          <w:u w:val="single"/>
        </w:rPr>
        <w:t>Mpř</w:t>
      </w:r>
      <w:proofErr w:type="spellEnd"/>
      <w:r w:rsidRPr="00F655D2">
        <w:rPr>
          <w:spacing w:val="-3"/>
          <w:u w:val="single"/>
        </w:rPr>
        <w:t xml:space="preserve">. H. </w:t>
      </w:r>
      <w:proofErr w:type="spellStart"/>
      <w:r w:rsidRPr="00F655D2">
        <w:rPr>
          <w:spacing w:val="-3"/>
          <w:u w:val="single"/>
        </w:rPr>
        <w:t>Okamura</w:t>
      </w:r>
      <w:proofErr w:type="spellEnd"/>
      <w:r>
        <w:rPr>
          <w:spacing w:val="-3"/>
        </w:rPr>
        <w:t xml:space="preserve"> – souhlasí, že by bylo vhodné přijmout usnesení k Izraeli zvlášť.</w:t>
      </w:r>
    </w:p>
    <w:p w:rsidR="008233BF" w:rsidRPr="00192F6D" w:rsidRDefault="008233BF" w:rsidP="008233BF">
      <w:pPr>
        <w:tabs>
          <w:tab w:val="left" w:pos="-720"/>
        </w:tabs>
        <w:ind w:left="-567"/>
        <w:jc w:val="both"/>
        <w:rPr>
          <w:spacing w:val="-3"/>
        </w:rPr>
      </w:pPr>
      <w:r>
        <w:rPr>
          <w:spacing w:val="-3"/>
        </w:rPr>
        <w:tab/>
        <w:t xml:space="preserve">Dodal, že křesťané jsou </w:t>
      </w:r>
      <w:r w:rsidR="00F655D2">
        <w:rPr>
          <w:spacing w:val="-3"/>
        </w:rPr>
        <w:t>na různých místech světa ve velmi těžké situaci a cítí jako svou povinnost se k tomu vyjádřit.</w:t>
      </w:r>
    </w:p>
    <w:p w:rsidR="00AB4316" w:rsidRDefault="00F655D2" w:rsidP="00F655D2">
      <w:pPr>
        <w:tabs>
          <w:tab w:val="left" w:pos="-720"/>
        </w:tabs>
        <w:ind w:left="-567" w:firstLine="567"/>
        <w:jc w:val="both"/>
        <w:rPr>
          <w:spacing w:val="-3"/>
        </w:rPr>
      </w:pPr>
      <w:r w:rsidRPr="00B36F44">
        <w:rPr>
          <w:spacing w:val="-3"/>
          <w:u w:val="single"/>
        </w:rPr>
        <w:t xml:space="preserve">Zvl. </w:t>
      </w:r>
      <w:proofErr w:type="spellStart"/>
      <w:r w:rsidRPr="00B36F44">
        <w:rPr>
          <w:spacing w:val="-3"/>
          <w:u w:val="single"/>
        </w:rPr>
        <w:t>zmoc</w:t>
      </w:r>
      <w:proofErr w:type="spellEnd"/>
      <w:r w:rsidRPr="00B36F44">
        <w:rPr>
          <w:spacing w:val="-3"/>
          <w:u w:val="single"/>
        </w:rPr>
        <w:t xml:space="preserve"> R. Řehák</w:t>
      </w:r>
      <w:r>
        <w:rPr>
          <w:spacing w:val="-3"/>
        </w:rPr>
        <w:t xml:space="preserve"> – zmínka o konkrétních zemích v usnesení má dvě roviny. Pokud tam vyjmenované nebudou, bude to spíše obecná rovina, pokud tam uvedeny budou, tak se může stát, že se dané země ještě více izolují.</w:t>
      </w:r>
    </w:p>
    <w:p w:rsidR="00F655D2" w:rsidRPr="00F655D2" w:rsidRDefault="00F655D2" w:rsidP="00F655D2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 xml:space="preserve">Navrhl, zda by nestálo za úvahu následující znění: </w:t>
      </w:r>
      <w:r w:rsidRPr="00F655D2">
        <w:rPr>
          <w:i/>
          <w:spacing w:val="-3"/>
        </w:rPr>
        <w:t xml:space="preserve">kromě porušování svobody vyznání se </w:t>
      </w:r>
      <w:r w:rsidRPr="00F655D2">
        <w:rPr>
          <w:rStyle w:val="proloenChar"/>
          <w:b/>
          <w:i/>
        </w:rPr>
        <w:t>odsuzuje</w:t>
      </w:r>
      <w:r w:rsidRPr="00F655D2">
        <w:rPr>
          <w:i/>
          <w:spacing w:val="-3"/>
        </w:rPr>
        <w:t xml:space="preserve"> také zneužívání náboženství pro obhajobu vojenské agrese/teroristických činů.</w:t>
      </w:r>
    </w:p>
    <w:p w:rsidR="00F655D2" w:rsidRDefault="00721359" w:rsidP="002F75F7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  <w:u w:val="single"/>
        </w:rPr>
        <w:t>D</w:t>
      </w:r>
      <w:r w:rsidR="00F655D2">
        <w:rPr>
          <w:spacing w:val="-3"/>
          <w:u w:val="single"/>
        </w:rPr>
        <w:t>oc. P. Svoboda</w:t>
      </w:r>
      <w:r w:rsidR="00F655D2">
        <w:rPr>
          <w:spacing w:val="-3"/>
        </w:rPr>
        <w:t xml:space="preserve"> – </w:t>
      </w:r>
      <w:r w:rsidR="002F75F7">
        <w:rPr>
          <w:spacing w:val="-3"/>
        </w:rPr>
        <w:t>nesouhlasí pouze s tvrzením, že pokud budou v usnesení vyjmenované určité země, že by je to mohlo izolovat. Myslí si, že by to mohlo být spíše naopak a mohlo by to mít spíše pozitivní účinek.</w:t>
      </w:r>
    </w:p>
    <w:p w:rsidR="002F75F7" w:rsidRPr="002F75F7" w:rsidRDefault="002F75F7" w:rsidP="002F75F7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>Ohledně zaměření na křesťanství uvedl, že si myslí, že kde jinde, než v západní Evropě by měli být vyzdvihováni</w:t>
      </w:r>
      <w:r w:rsidR="00B13CD1">
        <w:rPr>
          <w:spacing w:val="-3"/>
        </w:rPr>
        <w:t xml:space="preserve"> křesťané</w:t>
      </w:r>
      <w:r>
        <w:rPr>
          <w:spacing w:val="-3"/>
        </w:rPr>
        <w:t>.</w:t>
      </w:r>
    </w:p>
    <w:p w:rsidR="00F655D2" w:rsidRDefault="002F75F7" w:rsidP="008A3C9C">
      <w:pPr>
        <w:tabs>
          <w:tab w:val="left" w:pos="-720"/>
        </w:tabs>
        <w:ind w:left="-567" w:firstLine="567"/>
        <w:jc w:val="both"/>
        <w:rPr>
          <w:spacing w:val="-3"/>
        </w:rPr>
      </w:pPr>
      <w:r w:rsidRPr="00192F6D">
        <w:rPr>
          <w:spacing w:val="-3"/>
          <w:u w:val="single"/>
        </w:rPr>
        <w:lastRenderedPageBreak/>
        <w:t xml:space="preserve">Př. E. </w:t>
      </w:r>
      <w:proofErr w:type="spellStart"/>
      <w:r w:rsidRPr="00192F6D">
        <w:rPr>
          <w:spacing w:val="-3"/>
          <w:u w:val="single"/>
        </w:rPr>
        <w:t>Decroix</w:t>
      </w:r>
      <w:proofErr w:type="spellEnd"/>
      <w:r>
        <w:rPr>
          <w:spacing w:val="-3"/>
        </w:rPr>
        <w:t xml:space="preserve"> – rozumí všem připomínkám a navrhuje přijmout dvě usnesení.</w:t>
      </w:r>
      <w:r w:rsidR="008A3C9C">
        <w:rPr>
          <w:spacing w:val="-3"/>
        </w:rPr>
        <w:t xml:space="preserve"> První k diskutovanému tématu ohledně utiskovaných křesťanů se začleněním připomínek v následujícím znění:</w:t>
      </w:r>
    </w:p>
    <w:p w:rsidR="008A3C9C" w:rsidRDefault="008A3C9C" w:rsidP="00336795">
      <w:pPr>
        <w:tabs>
          <w:tab w:val="left" w:pos="-720"/>
        </w:tabs>
        <w:jc w:val="both"/>
        <w:rPr>
          <w:spacing w:val="-3"/>
        </w:rPr>
      </w:pPr>
    </w:p>
    <w:p w:rsidR="008A3C9C" w:rsidRPr="008A3C9C" w:rsidRDefault="008A3C9C" w:rsidP="008A3C9C">
      <w:pPr>
        <w:pBdr>
          <w:bottom w:val="single" w:sz="4" w:space="1" w:color="auto"/>
        </w:pBdr>
        <w:ind w:left="-567" w:firstLine="567"/>
        <w:jc w:val="both"/>
        <w:rPr>
          <w:b/>
          <w:i/>
          <w:szCs w:val="24"/>
        </w:rPr>
      </w:pPr>
      <w:r w:rsidRPr="008A3C9C">
        <w:rPr>
          <w:b/>
          <w:bCs/>
          <w:i/>
          <w:lang w:eastAsia="cs-CZ"/>
        </w:rPr>
        <w:t xml:space="preserve">k podpoře utiskovaných křesťanů </w:t>
      </w:r>
      <w:r w:rsidR="001540D3">
        <w:rPr>
          <w:b/>
          <w:bCs/>
          <w:i/>
          <w:lang w:eastAsia="cs-CZ"/>
        </w:rPr>
        <w:t>(</w:t>
      </w:r>
      <w:r w:rsidRPr="008A3C9C">
        <w:rPr>
          <w:b/>
          <w:bCs/>
          <w:i/>
          <w:lang w:eastAsia="cs-CZ"/>
        </w:rPr>
        <w:t>a příslušníků dalších náboženských komunit</w:t>
      </w:r>
      <w:r w:rsidR="001540D3">
        <w:rPr>
          <w:b/>
          <w:bCs/>
          <w:i/>
          <w:lang w:eastAsia="cs-CZ"/>
        </w:rPr>
        <w:t>)</w:t>
      </w:r>
    </w:p>
    <w:p w:rsidR="008A3C9C" w:rsidRPr="008A3C9C" w:rsidRDefault="008A3C9C" w:rsidP="008A3C9C">
      <w:pPr>
        <w:ind w:left="-567" w:firstLine="567"/>
        <w:jc w:val="both"/>
        <w:rPr>
          <w:i/>
        </w:rPr>
      </w:pPr>
      <w:r w:rsidRPr="008A3C9C">
        <w:rPr>
          <w:i/>
        </w:rPr>
        <w:t xml:space="preserve">Na podnět místopředsedy podvýboru Mgr. </w:t>
      </w:r>
      <w:proofErr w:type="spellStart"/>
      <w:r w:rsidRPr="008A3C9C">
        <w:rPr>
          <w:i/>
        </w:rPr>
        <w:t>Hayata</w:t>
      </w:r>
      <w:proofErr w:type="spellEnd"/>
      <w:r w:rsidRPr="008A3C9C">
        <w:rPr>
          <w:i/>
        </w:rPr>
        <w:t xml:space="preserve"> </w:t>
      </w:r>
      <w:proofErr w:type="spellStart"/>
      <w:r w:rsidRPr="008A3C9C">
        <w:rPr>
          <w:i/>
        </w:rPr>
        <w:t>Okamury</w:t>
      </w:r>
      <w:proofErr w:type="spellEnd"/>
      <w:r w:rsidRPr="008A3C9C">
        <w:rPr>
          <w:i/>
        </w:rPr>
        <w:t>, p</w:t>
      </w:r>
      <w:r w:rsidRPr="008A3C9C">
        <w:rPr>
          <w:i/>
          <w:szCs w:val="24"/>
        </w:rPr>
        <w:t>o úvodním vystoupení doc. JUDr. Pavla Svobody, DEA, Ph.D. z Právnické fakulty Univerzity Karlovy, Roberta Řeháka, Ph.D., zvláštního zmocněnce pro holokaust, mezináboženský dialog a svobodu vyznání Ministerstva zahraničních věcí a po rozpravě</w:t>
      </w:r>
    </w:p>
    <w:p w:rsidR="008A3C9C" w:rsidRPr="008A3C9C" w:rsidRDefault="008A3C9C" w:rsidP="008A3C9C">
      <w:pPr>
        <w:pStyle w:val="Bezmezer"/>
        <w:ind w:left="-567" w:firstLine="567"/>
        <w:jc w:val="both"/>
        <w:rPr>
          <w:i/>
        </w:rPr>
      </w:pPr>
      <w:r w:rsidRPr="008A3C9C">
        <w:rPr>
          <w:i/>
        </w:rPr>
        <w:t>podvýbor zahraničního výboru pro podporu demokracie a lidských práv v zahraničí</w:t>
      </w:r>
    </w:p>
    <w:p w:rsidR="008A3C9C" w:rsidRPr="008A3C9C" w:rsidRDefault="008A3C9C" w:rsidP="008A3C9C">
      <w:pPr>
        <w:pStyle w:val="Bezmezer"/>
        <w:ind w:left="-567" w:firstLine="567"/>
        <w:jc w:val="both"/>
        <w:rPr>
          <w:i/>
        </w:rPr>
      </w:pPr>
    </w:p>
    <w:p w:rsidR="008A3C9C" w:rsidRPr="008A3C9C" w:rsidRDefault="008A3C9C" w:rsidP="008A3C9C">
      <w:pPr>
        <w:ind w:left="-567" w:firstLine="567"/>
        <w:jc w:val="both"/>
        <w:rPr>
          <w:i/>
          <w:szCs w:val="24"/>
          <w:lang w:eastAsia="cs-CZ"/>
        </w:rPr>
      </w:pPr>
      <w:r w:rsidRPr="008A3C9C">
        <w:rPr>
          <w:b/>
          <w:i/>
          <w:szCs w:val="24"/>
          <w:lang w:eastAsia="cs-CZ"/>
        </w:rPr>
        <w:t>u vědomí</w:t>
      </w:r>
      <w:r w:rsidRPr="008A3C9C">
        <w:rPr>
          <w:i/>
          <w:szCs w:val="24"/>
          <w:lang w:eastAsia="cs-CZ"/>
        </w:rPr>
        <w:t xml:space="preserve"> toho, že</w:t>
      </w:r>
    </w:p>
    <w:p w:rsidR="008A3C9C" w:rsidRPr="008A3C9C" w:rsidRDefault="008A3C9C" w:rsidP="008A3C9C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8A3C9C">
        <w:rPr>
          <w:i/>
          <w:szCs w:val="24"/>
        </w:rPr>
        <w:t>základní práva jsou univerzální a nedělitelná,</w:t>
      </w:r>
    </w:p>
    <w:p w:rsidR="008A3C9C" w:rsidRPr="008A3C9C" w:rsidRDefault="008A3C9C" w:rsidP="008A3C9C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8A3C9C">
        <w:rPr>
          <w:i/>
          <w:szCs w:val="24"/>
        </w:rPr>
        <w:t>k základním právům patří i svoboda vyznání zakotvená v čl. 15 a 16 Listiny, základních práv a svobod České republiky, v čl. 18 Všeobecné deklarace lidských práv (1948), v čl. 9 Úmluvy o ochraně lidských práv a základních svobod Rady Evropy (1950) a v čl. 10 Listiny základních práv Evropské unie (2000),</w:t>
      </w:r>
    </w:p>
    <w:p w:rsidR="008A3C9C" w:rsidRPr="008A3C9C" w:rsidRDefault="008A3C9C" w:rsidP="008A3C9C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8A3C9C">
        <w:rPr>
          <w:i/>
          <w:szCs w:val="24"/>
        </w:rPr>
        <w:t xml:space="preserve">svoboda vyznání </w:t>
      </w:r>
      <w:proofErr w:type="gramStart"/>
      <w:r w:rsidRPr="008A3C9C">
        <w:rPr>
          <w:i/>
          <w:szCs w:val="24"/>
        </w:rPr>
        <w:t>zahrnuje</w:t>
      </w:r>
      <w:proofErr w:type="gramEnd"/>
      <w:r w:rsidRPr="008A3C9C">
        <w:rPr>
          <w:i/>
          <w:szCs w:val="24"/>
        </w:rPr>
        <w:t xml:space="preserve"> jak právo mít určitou náboženskou víru, tak i takovou víru nemít, čímž je univerzální a relevantní pro všechny lidi,</w:t>
      </w:r>
    </w:p>
    <w:p w:rsidR="008A3C9C" w:rsidRPr="008A3C9C" w:rsidRDefault="008A3C9C" w:rsidP="008A3C9C">
      <w:pPr>
        <w:pStyle w:val="Odstavecseseznamem"/>
        <w:numPr>
          <w:ilvl w:val="0"/>
          <w:numId w:val="7"/>
        </w:numPr>
        <w:suppressAutoHyphens w:val="0"/>
        <w:ind w:left="-567" w:firstLine="567"/>
        <w:jc w:val="both"/>
        <w:rPr>
          <w:i/>
          <w:szCs w:val="24"/>
        </w:rPr>
      </w:pPr>
      <w:r w:rsidRPr="008A3C9C">
        <w:rPr>
          <w:i/>
          <w:szCs w:val="24"/>
        </w:rPr>
        <w:t>porušování svobody vyznání se celosvětově týká stamilionů lidí, nejvíce křesťanů, ale i osob bez vyznání,</w:t>
      </w:r>
    </w:p>
    <w:p w:rsidR="008A3C9C" w:rsidRDefault="008A3C9C" w:rsidP="008A3C9C">
      <w:pPr>
        <w:tabs>
          <w:tab w:val="left" w:pos="-720"/>
        </w:tabs>
        <w:ind w:left="-567" w:firstLine="567"/>
        <w:jc w:val="both"/>
        <w:rPr>
          <w:i/>
          <w:szCs w:val="24"/>
        </w:rPr>
      </w:pPr>
      <w:r w:rsidRPr="008A3C9C">
        <w:rPr>
          <w:i/>
          <w:szCs w:val="24"/>
        </w:rPr>
        <w:t>porušování svobody vyznání celosvětově vykazuje zhoršující se tendenci,</w:t>
      </w:r>
    </w:p>
    <w:p w:rsidR="008A3C9C" w:rsidRDefault="008A3C9C" w:rsidP="008A3C9C">
      <w:pPr>
        <w:tabs>
          <w:tab w:val="left" w:pos="-720"/>
        </w:tabs>
        <w:ind w:left="-567" w:firstLine="567"/>
        <w:jc w:val="both"/>
        <w:rPr>
          <w:spacing w:val="-3"/>
        </w:rPr>
      </w:pPr>
    </w:p>
    <w:p w:rsidR="008A3C9C" w:rsidRPr="008A3C9C" w:rsidRDefault="008A3C9C" w:rsidP="008A3C9C">
      <w:pPr>
        <w:pStyle w:val="Odstavecseseznamem"/>
        <w:numPr>
          <w:ilvl w:val="0"/>
          <w:numId w:val="9"/>
        </w:numPr>
        <w:suppressAutoHyphens w:val="0"/>
        <w:ind w:left="-567" w:firstLine="567"/>
        <w:jc w:val="both"/>
        <w:rPr>
          <w:i/>
          <w:szCs w:val="24"/>
        </w:rPr>
      </w:pPr>
      <w:r w:rsidRPr="008A3C9C">
        <w:rPr>
          <w:rStyle w:val="proloenChar"/>
          <w:b/>
          <w:i/>
          <w:lang w:eastAsia="cs-CZ"/>
        </w:rPr>
        <w:t>odsuzuje</w:t>
      </w:r>
      <w:r w:rsidRPr="008A3C9C">
        <w:rPr>
          <w:i/>
          <w:szCs w:val="24"/>
        </w:rPr>
        <w:t xml:space="preserve"> porušování svobody vyznání, zejména v jeho násilné formě pronásledování a genocidy;</w:t>
      </w:r>
    </w:p>
    <w:p w:rsidR="008A3C9C" w:rsidRPr="008A3C9C" w:rsidRDefault="008A3C9C" w:rsidP="008A3C9C">
      <w:pPr>
        <w:ind w:left="-567" w:firstLine="567"/>
        <w:jc w:val="both"/>
        <w:rPr>
          <w:i/>
          <w:szCs w:val="24"/>
          <w:lang w:eastAsia="cs-CZ"/>
        </w:rPr>
      </w:pPr>
    </w:p>
    <w:p w:rsidR="008A3C9C" w:rsidRPr="008A3C9C" w:rsidRDefault="008A3C9C" w:rsidP="008A3C9C">
      <w:pPr>
        <w:pStyle w:val="Odstavecseseznamem"/>
        <w:numPr>
          <w:ilvl w:val="0"/>
          <w:numId w:val="9"/>
        </w:numPr>
        <w:tabs>
          <w:tab w:val="left" w:pos="-720"/>
        </w:tabs>
        <w:ind w:left="-567" w:firstLine="567"/>
        <w:jc w:val="both"/>
        <w:rPr>
          <w:spacing w:val="-3"/>
        </w:rPr>
      </w:pPr>
      <w:r w:rsidRPr="008A3C9C">
        <w:rPr>
          <w:rStyle w:val="proloenChar"/>
          <w:b/>
          <w:i/>
          <w:lang w:eastAsia="cs-CZ"/>
        </w:rPr>
        <w:t>žádá</w:t>
      </w:r>
      <w:r w:rsidRPr="008A3C9C">
        <w:rPr>
          <w:i/>
          <w:szCs w:val="24"/>
        </w:rPr>
        <w:t xml:space="preserve"> vládu České republiky, aby věnovala tomuto problému odpovídající pozornost, včetně vytvoření programu pomoci osobám postiženým tímto pronásledováním a genocidou.</w:t>
      </w:r>
    </w:p>
    <w:p w:rsidR="008A3C9C" w:rsidRDefault="008A3C9C" w:rsidP="008A3C9C">
      <w:pPr>
        <w:tabs>
          <w:tab w:val="left" w:pos="-720"/>
        </w:tabs>
        <w:ind w:left="-567" w:firstLine="567"/>
        <w:jc w:val="both"/>
        <w:rPr>
          <w:spacing w:val="-3"/>
        </w:rPr>
      </w:pPr>
    </w:p>
    <w:p w:rsidR="008A3C9C" w:rsidRDefault="008A3C9C" w:rsidP="008A3C9C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>A druhé samostatné</w:t>
      </w:r>
      <w:r w:rsidR="001540D3">
        <w:rPr>
          <w:spacing w:val="-3"/>
        </w:rPr>
        <w:t xml:space="preserve"> usnesení</w:t>
      </w:r>
      <w:r>
        <w:rPr>
          <w:spacing w:val="-3"/>
        </w:rPr>
        <w:t xml:space="preserve"> k aktuální situaci v Izraeli:</w:t>
      </w:r>
    </w:p>
    <w:p w:rsidR="008A3C9C" w:rsidRDefault="008A3C9C" w:rsidP="008A3C9C">
      <w:pPr>
        <w:tabs>
          <w:tab w:val="left" w:pos="-720"/>
        </w:tabs>
        <w:ind w:left="-567" w:firstLine="567"/>
        <w:jc w:val="both"/>
        <w:rPr>
          <w:spacing w:val="-3"/>
        </w:rPr>
      </w:pPr>
    </w:p>
    <w:p w:rsidR="008A3C9C" w:rsidRPr="008A3C9C" w:rsidRDefault="008A3C9C" w:rsidP="008A3C9C">
      <w:pPr>
        <w:pBdr>
          <w:bottom w:val="single" w:sz="4" w:space="1" w:color="auto"/>
        </w:pBdr>
        <w:ind w:left="-567" w:firstLine="567"/>
        <w:jc w:val="both"/>
        <w:rPr>
          <w:b/>
          <w:i/>
          <w:szCs w:val="24"/>
        </w:rPr>
      </w:pPr>
      <w:r w:rsidRPr="008A3C9C">
        <w:rPr>
          <w:b/>
          <w:bCs/>
          <w:i/>
          <w:lang w:eastAsia="cs-CZ"/>
        </w:rPr>
        <w:t>k aktuální situaci v Izraeli</w:t>
      </w:r>
    </w:p>
    <w:p w:rsidR="008A3C9C" w:rsidRPr="008A3C9C" w:rsidRDefault="008A3C9C" w:rsidP="008A3C9C">
      <w:pPr>
        <w:pStyle w:val="Bezmezer"/>
        <w:ind w:left="-567" w:firstLine="567"/>
        <w:jc w:val="both"/>
        <w:rPr>
          <w:i/>
        </w:rPr>
      </w:pPr>
      <w:r w:rsidRPr="008A3C9C">
        <w:rPr>
          <w:i/>
        </w:rPr>
        <w:t>Podvýbor zahraničního výboru pro podporu demokracie a lidských práv v zahraničí</w:t>
      </w:r>
    </w:p>
    <w:p w:rsidR="008A3C9C" w:rsidRPr="008A3C9C" w:rsidRDefault="008A3C9C" w:rsidP="008A3C9C">
      <w:pPr>
        <w:pStyle w:val="Bezmezer"/>
        <w:ind w:left="-567" w:firstLine="567"/>
        <w:jc w:val="both"/>
        <w:rPr>
          <w:i/>
        </w:rPr>
      </w:pPr>
    </w:p>
    <w:p w:rsidR="008A3C9C" w:rsidRPr="008A3C9C" w:rsidRDefault="008A3C9C" w:rsidP="008A3C9C">
      <w:pPr>
        <w:ind w:left="-567" w:firstLine="567"/>
        <w:jc w:val="both"/>
        <w:rPr>
          <w:i/>
          <w:szCs w:val="24"/>
          <w:lang w:eastAsia="cs-CZ"/>
        </w:rPr>
      </w:pPr>
    </w:p>
    <w:p w:rsidR="008A3C9C" w:rsidRPr="008A3C9C" w:rsidRDefault="008A3C9C" w:rsidP="008A3C9C">
      <w:pPr>
        <w:pStyle w:val="Odstavecseseznamem"/>
        <w:numPr>
          <w:ilvl w:val="0"/>
          <w:numId w:val="10"/>
        </w:numPr>
        <w:suppressAutoHyphens w:val="0"/>
        <w:ind w:left="-567" w:firstLine="567"/>
        <w:jc w:val="both"/>
        <w:rPr>
          <w:i/>
          <w:szCs w:val="24"/>
        </w:rPr>
      </w:pPr>
      <w:r w:rsidRPr="008A3C9C">
        <w:rPr>
          <w:rStyle w:val="proloenChar"/>
          <w:b/>
          <w:i/>
        </w:rPr>
        <w:t>odsuzuje</w:t>
      </w:r>
      <w:r w:rsidRPr="008A3C9C">
        <w:rPr>
          <w:rStyle w:val="s2"/>
          <w:i/>
          <w:szCs w:val="24"/>
        </w:rPr>
        <w:t xml:space="preserve"> zneužívání náboženství pro obhajobu vojenské agrese či pro obhajobu teroristických činů</w:t>
      </w:r>
      <w:r w:rsidRPr="008A3C9C">
        <w:rPr>
          <w:i/>
          <w:szCs w:val="24"/>
        </w:rPr>
        <w:t>;</w:t>
      </w:r>
    </w:p>
    <w:p w:rsidR="008A3C9C" w:rsidRPr="008A3C9C" w:rsidRDefault="008A3C9C" w:rsidP="008A3C9C">
      <w:pPr>
        <w:ind w:left="-567" w:firstLine="567"/>
        <w:jc w:val="both"/>
        <w:rPr>
          <w:i/>
          <w:szCs w:val="24"/>
          <w:lang w:eastAsia="cs-CZ"/>
        </w:rPr>
      </w:pPr>
    </w:p>
    <w:p w:rsidR="008A3C9C" w:rsidRPr="003768CC" w:rsidRDefault="008A3C9C" w:rsidP="003768CC">
      <w:pPr>
        <w:pStyle w:val="Odstavecseseznamem"/>
        <w:numPr>
          <w:ilvl w:val="0"/>
          <w:numId w:val="10"/>
        </w:numPr>
        <w:tabs>
          <w:tab w:val="left" w:pos="-720"/>
        </w:tabs>
        <w:ind w:hanging="720"/>
        <w:jc w:val="both"/>
        <w:rPr>
          <w:spacing w:val="-3"/>
        </w:rPr>
      </w:pPr>
      <w:r w:rsidRPr="003768CC">
        <w:rPr>
          <w:rStyle w:val="proloenChar"/>
          <w:b/>
          <w:i/>
        </w:rPr>
        <w:t>odsuzuje</w:t>
      </w:r>
      <w:r w:rsidRPr="003768CC">
        <w:rPr>
          <w:rStyle w:val="s2"/>
          <w:i/>
          <w:szCs w:val="24"/>
        </w:rPr>
        <w:t xml:space="preserve"> veškeré projevy antisemitismu, náboženské nesnášenlivosti a podpory teroristických činů, ke kterým dochází v evropských státech</w:t>
      </w:r>
      <w:r w:rsidRPr="003768CC">
        <w:rPr>
          <w:i/>
          <w:szCs w:val="24"/>
        </w:rPr>
        <w:t>.</w:t>
      </w:r>
    </w:p>
    <w:p w:rsidR="008A3C9C" w:rsidRDefault="008A3C9C" w:rsidP="00336795">
      <w:pPr>
        <w:tabs>
          <w:tab w:val="left" w:pos="-720"/>
        </w:tabs>
        <w:jc w:val="both"/>
        <w:rPr>
          <w:spacing w:val="-3"/>
        </w:rPr>
      </w:pPr>
    </w:p>
    <w:p w:rsidR="008A26F2" w:rsidRDefault="008A26F2" w:rsidP="001540D3">
      <w:pPr>
        <w:tabs>
          <w:tab w:val="left" w:pos="-720"/>
        </w:tabs>
        <w:ind w:left="-567" w:firstLine="567"/>
        <w:jc w:val="both"/>
        <w:rPr>
          <w:spacing w:val="-3"/>
        </w:rPr>
      </w:pPr>
      <w:proofErr w:type="spellStart"/>
      <w:r w:rsidRPr="001540D3">
        <w:rPr>
          <w:spacing w:val="-3"/>
          <w:u w:val="single"/>
        </w:rPr>
        <w:t>Posl</w:t>
      </w:r>
      <w:proofErr w:type="spellEnd"/>
      <w:r w:rsidRPr="001540D3">
        <w:rPr>
          <w:spacing w:val="-3"/>
          <w:u w:val="single"/>
        </w:rPr>
        <w:t>. M. Zuna</w:t>
      </w:r>
      <w:r>
        <w:rPr>
          <w:spacing w:val="-3"/>
        </w:rPr>
        <w:t xml:space="preserve"> – souhlasí s koncepcí dvou usnesení.</w:t>
      </w:r>
      <w:r w:rsidR="007551B0">
        <w:rPr>
          <w:spacing w:val="-3"/>
        </w:rPr>
        <w:t xml:space="preserve"> </w:t>
      </w:r>
      <w:r w:rsidR="001540D3">
        <w:rPr>
          <w:spacing w:val="-3"/>
        </w:rPr>
        <w:t xml:space="preserve">V prvním usnesení však navrhuje odstranění závorek </w:t>
      </w:r>
      <w:r w:rsidR="00E31E32">
        <w:rPr>
          <w:spacing w:val="-3"/>
        </w:rPr>
        <w:t>v titulu</w:t>
      </w:r>
      <w:r w:rsidR="001540D3">
        <w:rPr>
          <w:spacing w:val="-3"/>
        </w:rPr>
        <w:t>. Druhé usnesení hodnotí bez připomínek.</w:t>
      </w:r>
    </w:p>
    <w:p w:rsidR="008A26F2" w:rsidRDefault="008A26F2" w:rsidP="00336795">
      <w:pPr>
        <w:tabs>
          <w:tab w:val="left" w:pos="-720"/>
        </w:tabs>
        <w:jc w:val="both"/>
        <w:rPr>
          <w:spacing w:val="-3"/>
        </w:rPr>
      </w:pPr>
    </w:p>
    <w:p w:rsidR="003768CC" w:rsidRDefault="003768CC" w:rsidP="006142FC">
      <w:pPr>
        <w:tabs>
          <w:tab w:val="left" w:pos="-720"/>
        </w:tabs>
        <w:ind w:left="-567" w:firstLine="567"/>
        <w:jc w:val="both"/>
        <w:rPr>
          <w:i/>
          <w:spacing w:val="-3"/>
        </w:rPr>
      </w:pPr>
      <w:r>
        <w:rPr>
          <w:spacing w:val="-3"/>
        </w:rPr>
        <w:t>Následně bylo přijato usnesení</w:t>
      </w:r>
      <w:r w:rsidR="006142FC">
        <w:rPr>
          <w:spacing w:val="-3"/>
        </w:rPr>
        <w:t xml:space="preserve">, </w:t>
      </w:r>
      <w:r>
        <w:rPr>
          <w:spacing w:val="-3"/>
        </w:rPr>
        <w:t xml:space="preserve">se kterým všichni přítomní poslanci souhlasili. Usnesení č. </w:t>
      </w:r>
      <w:r w:rsidR="006142FC">
        <w:rPr>
          <w:spacing w:val="-3"/>
        </w:rPr>
        <w:t>9</w:t>
      </w:r>
      <w:r>
        <w:rPr>
          <w:i/>
          <w:spacing w:val="-3"/>
        </w:rPr>
        <w:t xml:space="preserve"> </w:t>
      </w:r>
      <w:r w:rsidRPr="00744EB5">
        <w:rPr>
          <w:i/>
          <w:spacing w:val="-3"/>
        </w:rPr>
        <w:t>/</w:t>
      </w:r>
      <w:r>
        <w:rPr>
          <w:i/>
          <w:spacing w:val="-3"/>
        </w:rPr>
        <w:t>h</w:t>
      </w:r>
      <w:r w:rsidRPr="00744EB5">
        <w:rPr>
          <w:i/>
          <w:spacing w:val="-3"/>
        </w:rPr>
        <w:t xml:space="preserve">lasování </w:t>
      </w:r>
      <w:r w:rsidR="006142FC">
        <w:rPr>
          <w:i/>
          <w:spacing w:val="-3"/>
        </w:rPr>
        <w:t>4</w:t>
      </w:r>
      <w:r w:rsidRPr="00744EB5">
        <w:rPr>
          <w:i/>
          <w:spacing w:val="-3"/>
        </w:rPr>
        <w:t>-0-0</w:t>
      </w:r>
      <w:r>
        <w:rPr>
          <w:i/>
          <w:spacing w:val="-3"/>
        </w:rPr>
        <w:t>,</w:t>
      </w:r>
      <w:r w:rsidRPr="00744EB5">
        <w:rPr>
          <w:i/>
          <w:spacing w:val="-3"/>
        </w:rPr>
        <w:t xml:space="preserve"> P</w:t>
      </w:r>
      <w:r>
        <w:rPr>
          <w:i/>
          <w:spacing w:val="-3"/>
        </w:rPr>
        <w:t>RO</w:t>
      </w:r>
      <w:r w:rsidRPr="00744EB5">
        <w:rPr>
          <w:i/>
          <w:spacing w:val="-3"/>
        </w:rPr>
        <w:t>-</w:t>
      </w:r>
      <w:r>
        <w:rPr>
          <w:i/>
          <w:spacing w:val="-3"/>
        </w:rPr>
        <w:t xml:space="preserve"> E. </w:t>
      </w:r>
      <w:proofErr w:type="spellStart"/>
      <w:r>
        <w:rPr>
          <w:i/>
          <w:spacing w:val="-3"/>
        </w:rPr>
        <w:t>Decroix</w:t>
      </w:r>
      <w:proofErr w:type="spellEnd"/>
      <w:r>
        <w:rPr>
          <w:i/>
          <w:spacing w:val="-3"/>
        </w:rPr>
        <w:t xml:space="preserve">, J. </w:t>
      </w:r>
      <w:proofErr w:type="spellStart"/>
      <w:r>
        <w:rPr>
          <w:i/>
          <w:spacing w:val="-3"/>
        </w:rPr>
        <w:t>Levko</w:t>
      </w:r>
      <w:proofErr w:type="spellEnd"/>
      <w:r>
        <w:rPr>
          <w:i/>
          <w:spacing w:val="-3"/>
        </w:rPr>
        <w:t xml:space="preserve">, H. </w:t>
      </w:r>
      <w:proofErr w:type="spellStart"/>
      <w:r>
        <w:rPr>
          <w:i/>
          <w:spacing w:val="-3"/>
        </w:rPr>
        <w:t>Okamura</w:t>
      </w:r>
      <w:proofErr w:type="spellEnd"/>
      <w:r>
        <w:rPr>
          <w:i/>
          <w:spacing w:val="-3"/>
        </w:rPr>
        <w:t>, M. Zuna</w:t>
      </w:r>
      <w:r w:rsidRPr="00744EB5">
        <w:rPr>
          <w:i/>
          <w:spacing w:val="-3"/>
        </w:rPr>
        <w:t>/</w:t>
      </w:r>
      <w:r>
        <w:rPr>
          <w:i/>
          <w:spacing w:val="-3"/>
        </w:rPr>
        <w:t>.</w:t>
      </w:r>
    </w:p>
    <w:p w:rsidR="006142FC" w:rsidRPr="002F75F7" w:rsidRDefault="006142FC" w:rsidP="006142FC">
      <w:pPr>
        <w:tabs>
          <w:tab w:val="left" w:pos="-720"/>
        </w:tabs>
        <w:ind w:left="-567" w:firstLine="567"/>
        <w:jc w:val="both"/>
        <w:rPr>
          <w:spacing w:val="-3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336795" w:rsidTr="00062D63">
        <w:trPr>
          <w:trHeight w:val="49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C" w:rsidRPr="00016376" w:rsidRDefault="00A66DFC" w:rsidP="00A66DFC">
            <w:pPr>
              <w:pBdr>
                <w:bottom w:val="single" w:sz="4" w:space="1" w:color="auto"/>
              </w:pBdr>
              <w:jc w:val="both"/>
              <w:rPr>
                <w:b/>
                <w:szCs w:val="24"/>
              </w:rPr>
            </w:pPr>
            <w:r w:rsidRPr="00016376">
              <w:rPr>
                <w:b/>
                <w:bCs/>
                <w:lang w:eastAsia="cs-CZ"/>
              </w:rPr>
              <w:t>k</w:t>
            </w:r>
            <w:r>
              <w:rPr>
                <w:b/>
                <w:bCs/>
                <w:lang w:eastAsia="cs-CZ"/>
              </w:rPr>
              <w:t> podpoře utiskovaných křesťanů a příslušníků dalších náboženských komunit</w:t>
            </w:r>
          </w:p>
          <w:p w:rsidR="00A66DFC" w:rsidRPr="00B37457" w:rsidRDefault="00A66DFC" w:rsidP="00A66DFC">
            <w:pPr>
              <w:jc w:val="both"/>
            </w:pPr>
            <w:r>
              <w:t xml:space="preserve">Na podnět místopředsedy podvýboru Mgr. </w:t>
            </w:r>
            <w:proofErr w:type="spellStart"/>
            <w:r>
              <w:t>Hayata</w:t>
            </w:r>
            <w:proofErr w:type="spellEnd"/>
            <w:r>
              <w:t xml:space="preserve"> </w:t>
            </w:r>
            <w:proofErr w:type="spellStart"/>
            <w:r>
              <w:t>Okamury</w:t>
            </w:r>
            <w:proofErr w:type="spellEnd"/>
            <w:r>
              <w:t>, p</w:t>
            </w:r>
            <w:r w:rsidRPr="00B43D45">
              <w:rPr>
                <w:szCs w:val="24"/>
              </w:rPr>
              <w:t xml:space="preserve">o </w:t>
            </w:r>
            <w:r>
              <w:rPr>
                <w:szCs w:val="24"/>
              </w:rPr>
              <w:t xml:space="preserve">úvodním vystoupení doc. JUDr. Pavla Svobody, DEA, Ph.D. z Právnické fakulty Univerzity Karlovy, Roberta Řeháka, </w:t>
            </w:r>
            <w:r>
              <w:rPr>
                <w:szCs w:val="24"/>
              </w:rPr>
              <w:lastRenderedPageBreak/>
              <w:t xml:space="preserve">Ph.D., zvláštního zmocněnce pro holokaust, mezináboženský dialog a svobodu vyznání Ministerstva zahraničních věcí </w:t>
            </w:r>
            <w:r w:rsidRPr="00B43D45">
              <w:rPr>
                <w:szCs w:val="24"/>
              </w:rPr>
              <w:t>a po rozpravě</w:t>
            </w:r>
          </w:p>
          <w:p w:rsidR="00A66DFC" w:rsidRDefault="00A66DFC" w:rsidP="00A66DFC">
            <w:pPr>
              <w:pStyle w:val="Bezmezer"/>
              <w:ind w:firstLine="708"/>
              <w:jc w:val="both"/>
            </w:pPr>
            <w:r>
              <w:t>podvýbor z</w:t>
            </w:r>
            <w:r w:rsidRPr="002B3B9A">
              <w:t>ahraniční</w:t>
            </w:r>
            <w:r>
              <w:t>ho</w:t>
            </w:r>
            <w:r w:rsidRPr="002B3B9A">
              <w:t xml:space="preserve"> výbor</w:t>
            </w:r>
            <w:r>
              <w:t>u pro podporu demokracie a lidských práv v zahraničí</w:t>
            </w:r>
          </w:p>
          <w:p w:rsidR="00A66DFC" w:rsidRPr="00B37457" w:rsidRDefault="00A66DFC" w:rsidP="00A66DFC">
            <w:pPr>
              <w:pStyle w:val="Bezmezer"/>
              <w:ind w:firstLine="708"/>
              <w:jc w:val="both"/>
            </w:pPr>
          </w:p>
          <w:p w:rsidR="00A66DFC" w:rsidRPr="00223183" w:rsidRDefault="00A66DFC" w:rsidP="00A66DFC">
            <w:pPr>
              <w:jc w:val="both"/>
              <w:rPr>
                <w:szCs w:val="24"/>
                <w:lang w:eastAsia="cs-CZ"/>
              </w:rPr>
            </w:pPr>
            <w:r w:rsidRPr="00223183">
              <w:rPr>
                <w:b/>
                <w:szCs w:val="24"/>
                <w:lang w:eastAsia="cs-CZ"/>
              </w:rPr>
              <w:t>u vědomí</w:t>
            </w:r>
            <w:r w:rsidRPr="00223183">
              <w:rPr>
                <w:szCs w:val="24"/>
                <w:lang w:eastAsia="cs-CZ"/>
              </w:rPr>
              <w:t xml:space="preserve"> toho, že</w:t>
            </w:r>
          </w:p>
          <w:p w:rsidR="00A66DFC" w:rsidRPr="00E57013" w:rsidRDefault="00A66DFC" w:rsidP="00367364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szCs w:val="24"/>
              </w:rPr>
            </w:pPr>
            <w:r w:rsidRPr="00E57013">
              <w:rPr>
                <w:szCs w:val="24"/>
              </w:rPr>
              <w:t>základní práva jsou univerzální a nedělitelná</w:t>
            </w:r>
            <w:r>
              <w:rPr>
                <w:szCs w:val="24"/>
              </w:rPr>
              <w:t>,</w:t>
            </w:r>
          </w:p>
          <w:p w:rsidR="00A66DFC" w:rsidRPr="00E57013" w:rsidRDefault="00A66DFC" w:rsidP="00367364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szCs w:val="24"/>
              </w:rPr>
            </w:pPr>
            <w:r w:rsidRPr="00E57013">
              <w:rPr>
                <w:szCs w:val="24"/>
              </w:rPr>
              <w:t>k základním právům patří i svoboda vyznání zakotvená v čl. 15 a 16 Listiny</w:t>
            </w:r>
            <w:r>
              <w:rPr>
                <w:szCs w:val="24"/>
              </w:rPr>
              <w:t>,</w:t>
            </w:r>
            <w:r w:rsidRPr="00E57013">
              <w:rPr>
                <w:szCs w:val="24"/>
              </w:rPr>
              <w:t xml:space="preserve"> základních práv a svobod České republiky, v čl. 18 Všeobecné deklarace lidských práv (1948), v čl. 9 Úmluvy o ochraně lidských práv a základních svobod Rady Evropy (1950) a v čl. 10 Listiny základních práv Evropské unie (2000)</w:t>
            </w:r>
            <w:r>
              <w:rPr>
                <w:szCs w:val="24"/>
              </w:rPr>
              <w:t>,</w:t>
            </w:r>
          </w:p>
          <w:p w:rsidR="00A66DFC" w:rsidRPr="00E57013" w:rsidRDefault="00A66DFC" w:rsidP="00367364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szCs w:val="24"/>
              </w:rPr>
            </w:pPr>
            <w:r w:rsidRPr="00E57013">
              <w:rPr>
                <w:szCs w:val="24"/>
              </w:rPr>
              <w:t xml:space="preserve">svoboda vyznání </w:t>
            </w:r>
            <w:proofErr w:type="gramStart"/>
            <w:r w:rsidRPr="00E57013">
              <w:rPr>
                <w:szCs w:val="24"/>
              </w:rPr>
              <w:t>zahrnuje</w:t>
            </w:r>
            <w:proofErr w:type="gramEnd"/>
            <w:r w:rsidRPr="00E57013">
              <w:rPr>
                <w:szCs w:val="24"/>
              </w:rPr>
              <w:t xml:space="preserve"> jak právo mít určitou náboženskou víru, tak i takovou víru nemít, čímž je univerzální a relevantní pro všechny lidi</w:t>
            </w:r>
            <w:r>
              <w:rPr>
                <w:szCs w:val="24"/>
              </w:rPr>
              <w:t>,</w:t>
            </w:r>
          </w:p>
          <w:p w:rsidR="00A66DFC" w:rsidRPr="00E57013" w:rsidRDefault="00A66DFC" w:rsidP="00367364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szCs w:val="24"/>
              </w:rPr>
            </w:pPr>
            <w:r w:rsidRPr="00E57013">
              <w:rPr>
                <w:szCs w:val="24"/>
              </w:rPr>
              <w:t>porušování svobody vyznání se celosvětově týká stamilionů lidí, nejvíce křesťanů, ale i osob bez vyznání</w:t>
            </w:r>
            <w:r>
              <w:rPr>
                <w:szCs w:val="24"/>
              </w:rPr>
              <w:t>,</w:t>
            </w:r>
          </w:p>
          <w:p w:rsidR="00A66DFC" w:rsidRPr="00E57013" w:rsidRDefault="00A66DFC" w:rsidP="00367364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szCs w:val="24"/>
              </w:rPr>
            </w:pPr>
            <w:r w:rsidRPr="00E57013">
              <w:rPr>
                <w:szCs w:val="24"/>
              </w:rPr>
              <w:t>porušování svobody vyznání celosvětově vykazuje zhoršující se tendenci</w:t>
            </w:r>
            <w:r>
              <w:rPr>
                <w:szCs w:val="24"/>
              </w:rPr>
              <w:t>,</w:t>
            </w:r>
          </w:p>
          <w:p w:rsidR="00A66DFC" w:rsidRPr="00223183" w:rsidRDefault="00A66DFC" w:rsidP="00A66DFC">
            <w:pPr>
              <w:jc w:val="both"/>
              <w:rPr>
                <w:szCs w:val="24"/>
                <w:lang w:eastAsia="cs-CZ"/>
              </w:rPr>
            </w:pPr>
          </w:p>
          <w:p w:rsidR="00A66DFC" w:rsidRPr="00E57013" w:rsidRDefault="00A66DFC" w:rsidP="001540D3">
            <w:pPr>
              <w:pStyle w:val="Odstavecseseznamem"/>
              <w:numPr>
                <w:ilvl w:val="0"/>
                <w:numId w:val="11"/>
              </w:numPr>
              <w:suppressAutoHyphens w:val="0"/>
              <w:jc w:val="both"/>
              <w:rPr>
                <w:szCs w:val="24"/>
              </w:rPr>
            </w:pPr>
            <w:r w:rsidRPr="00E57013">
              <w:rPr>
                <w:rStyle w:val="proloenChar"/>
                <w:b/>
                <w:lang w:eastAsia="cs-CZ"/>
              </w:rPr>
              <w:t>odsuzuje</w:t>
            </w:r>
            <w:r w:rsidRPr="00E57013">
              <w:rPr>
                <w:szCs w:val="24"/>
              </w:rPr>
              <w:t xml:space="preserve"> porušování svobody vyznání, zejména v jeho násilné formě pronásledování a genocidy</w:t>
            </w:r>
            <w:r>
              <w:rPr>
                <w:szCs w:val="24"/>
              </w:rPr>
              <w:t>;</w:t>
            </w:r>
          </w:p>
          <w:p w:rsidR="00A66DFC" w:rsidRPr="00223183" w:rsidRDefault="00A66DFC" w:rsidP="00A66DFC">
            <w:pPr>
              <w:jc w:val="both"/>
              <w:rPr>
                <w:szCs w:val="24"/>
                <w:lang w:eastAsia="cs-CZ"/>
              </w:rPr>
            </w:pPr>
          </w:p>
          <w:p w:rsidR="00336795" w:rsidRPr="00A66DFC" w:rsidRDefault="00A66DFC" w:rsidP="001540D3">
            <w:pPr>
              <w:pStyle w:val="Odstavecseseznamem"/>
              <w:numPr>
                <w:ilvl w:val="0"/>
                <w:numId w:val="11"/>
              </w:numPr>
              <w:tabs>
                <w:tab w:val="left" w:pos="-720"/>
              </w:tabs>
              <w:jc w:val="both"/>
              <w:rPr>
                <w:spacing w:val="-3"/>
              </w:rPr>
            </w:pPr>
            <w:r w:rsidRPr="00A66DFC">
              <w:rPr>
                <w:rStyle w:val="proloenChar"/>
                <w:b/>
                <w:lang w:eastAsia="cs-CZ"/>
              </w:rPr>
              <w:t>žádá</w:t>
            </w:r>
            <w:r w:rsidRPr="00A66DFC">
              <w:rPr>
                <w:szCs w:val="24"/>
              </w:rPr>
              <w:t xml:space="preserve"> vládu České republiky, aby věnovala tomuto problému odpovídající pozornost, včetně vytvoření programu pomoci osobám postiženým tímto pronásledováním a genocidou.</w:t>
            </w:r>
          </w:p>
          <w:p w:rsidR="00336795" w:rsidRDefault="00336795" w:rsidP="00062D63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b/>
                <w:spacing w:val="-3"/>
              </w:rPr>
            </w:pPr>
          </w:p>
        </w:tc>
      </w:tr>
    </w:tbl>
    <w:p w:rsidR="00F54036" w:rsidRDefault="00F54036" w:rsidP="000B62E7">
      <w:pPr>
        <w:tabs>
          <w:tab w:val="left" w:pos="-720"/>
        </w:tabs>
        <w:jc w:val="both"/>
        <w:rPr>
          <w:b/>
          <w:spacing w:val="-3"/>
          <w:u w:val="single"/>
        </w:rPr>
      </w:pPr>
    </w:p>
    <w:p w:rsidR="00F54036" w:rsidRPr="006142FC" w:rsidRDefault="006142FC" w:rsidP="006142FC">
      <w:pPr>
        <w:tabs>
          <w:tab w:val="left" w:pos="-720"/>
        </w:tabs>
        <w:ind w:left="-567" w:firstLine="567"/>
        <w:jc w:val="both"/>
        <w:rPr>
          <w:spacing w:val="-3"/>
        </w:rPr>
      </w:pPr>
      <w:r>
        <w:rPr>
          <w:spacing w:val="-3"/>
        </w:rPr>
        <w:t xml:space="preserve">Poté bylo přijato i usnesení k aktuální situaci v Izraeli. Usnesení č. 10 </w:t>
      </w:r>
      <w:r w:rsidRPr="00744EB5">
        <w:rPr>
          <w:i/>
          <w:spacing w:val="-3"/>
        </w:rPr>
        <w:t>/</w:t>
      </w:r>
      <w:r>
        <w:rPr>
          <w:i/>
          <w:spacing w:val="-3"/>
        </w:rPr>
        <w:t>h</w:t>
      </w:r>
      <w:r w:rsidRPr="00744EB5">
        <w:rPr>
          <w:i/>
          <w:spacing w:val="-3"/>
        </w:rPr>
        <w:t xml:space="preserve">lasování </w:t>
      </w:r>
      <w:r>
        <w:rPr>
          <w:i/>
          <w:spacing w:val="-3"/>
        </w:rPr>
        <w:t>4</w:t>
      </w:r>
      <w:r w:rsidRPr="00744EB5">
        <w:rPr>
          <w:i/>
          <w:spacing w:val="-3"/>
        </w:rPr>
        <w:t>-0-0</w:t>
      </w:r>
      <w:r>
        <w:rPr>
          <w:i/>
          <w:spacing w:val="-3"/>
        </w:rPr>
        <w:t>,</w:t>
      </w:r>
      <w:r w:rsidRPr="00744EB5">
        <w:rPr>
          <w:i/>
          <w:spacing w:val="-3"/>
        </w:rPr>
        <w:t xml:space="preserve"> P</w:t>
      </w:r>
      <w:r>
        <w:rPr>
          <w:i/>
          <w:spacing w:val="-3"/>
        </w:rPr>
        <w:t>RO</w:t>
      </w:r>
      <w:r w:rsidRPr="00744EB5">
        <w:rPr>
          <w:i/>
          <w:spacing w:val="-3"/>
        </w:rPr>
        <w:t>-</w:t>
      </w:r>
      <w:r>
        <w:rPr>
          <w:i/>
          <w:spacing w:val="-3"/>
        </w:rPr>
        <w:t xml:space="preserve"> E. </w:t>
      </w:r>
      <w:proofErr w:type="spellStart"/>
      <w:r>
        <w:rPr>
          <w:i/>
          <w:spacing w:val="-3"/>
        </w:rPr>
        <w:t>Decroix</w:t>
      </w:r>
      <w:proofErr w:type="spellEnd"/>
      <w:r>
        <w:rPr>
          <w:i/>
          <w:spacing w:val="-3"/>
        </w:rPr>
        <w:t xml:space="preserve">, J. </w:t>
      </w:r>
      <w:proofErr w:type="spellStart"/>
      <w:r>
        <w:rPr>
          <w:i/>
          <w:spacing w:val="-3"/>
        </w:rPr>
        <w:t>Levko</w:t>
      </w:r>
      <w:proofErr w:type="spellEnd"/>
      <w:r>
        <w:rPr>
          <w:i/>
          <w:spacing w:val="-3"/>
        </w:rPr>
        <w:t xml:space="preserve">, H. </w:t>
      </w:r>
      <w:proofErr w:type="spellStart"/>
      <w:r>
        <w:rPr>
          <w:i/>
          <w:spacing w:val="-3"/>
        </w:rPr>
        <w:t>Okamura</w:t>
      </w:r>
      <w:proofErr w:type="spellEnd"/>
      <w:r>
        <w:rPr>
          <w:i/>
          <w:spacing w:val="-3"/>
        </w:rPr>
        <w:t>, M. Zuna</w:t>
      </w:r>
      <w:r w:rsidRPr="00744EB5">
        <w:rPr>
          <w:i/>
          <w:spacing w:val="-3"/>
        </w:rPr>
        <w:t>/</w:t>
      </w:r>
      <w:r>
        <w:rPr>
          <w:i/>
          <w:spacing w:val="-3"/>
        </w:rPr>
        <w:t>.</w:t>
      </w:r>
    </w:p>
    <w:p w:rsidR="006142FC" w:rsidRDefault="006142FC" w:rsidP="006142FC">
      <w:pPr>
        <w:tabs>
          <w:tab w:val="left" w:pos="-720"/>
        </w:tabs>
        <w:jc w:val="both"/>
        <w:rPr>
          <w:spacing w:val="-3"/>
        </w:rPr>
      </w:pPr>
      <w:r>
        <w:t>                  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6142FC" w:rsidTr="00B27D05">
        <w:trPr>
          <w:trHeight w:val="49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C" w:rsidRPr="00016376" w:rsidRDefault="006142FC" w:rsidP="00B27D05">
            <w:pPr>
              <w:pBdr>
                <w:bottom w:val="single" w:sz="4" w:space="1" w:color="auto"/>
              </w:pBdr>
              <w:jc w:val="both"/>
              <w:rPr>
                <w:b/>
                <w:szCs w:val="24"/>
              </w:rPr>
            </w:pPr>
            <w:r w:rsidRPr="00016376">
              <w:rPr>
                <w:b/>
                <w:bCs/>
                <w:lang w:eastAsia="cs-CZ"/>
              </w:rPr>
              <w:t>k</w:t>
            </w:r>
            <w:r>
              <w:rPr>
                <w:b/>
                <w:bCs/>
                <w:lang w:eastAsia="cs-CZ"/>
              </w:rPr>
              <w:t> aktuální situaci v Izraeli</w:t>
            </w:r>
          </w:p>
          <w:p w:rsidR="006142FC" w:rsidRDefault="006142FC" w:rsidP="00B27D05">
            <w:pPr>
              <w:pStyle w:val="Bezmezer"/>
              <w:jc w:val="both"/>
            </w:pPr>
            <w:r>
              <w:t>Podvýbor z</w:t>
            </w:r>
            <w:r w:rsidRPr="002B3B9A">
              <w:t>ahraniční</w:t>
            </w:r>
            <w:r>
              <w:t>ho</w:t>
            </w:r>
            <w:r w:rsidRPr="002B3B9A">
              <w:t xml:space="preserve"> výbor</w:t>
            </w:r>
            <w:r>
              <w:t>u pro podporu demokracie a lidských práv v zahraničí</w:t>
            </w:r>
          </w:p>
          <w:p w:rsidR="006142FC" w:rsidRDefault="006142FC" w:rsidP="00B27D05">
            <w:pPr>
              <w:pStyle w:val="Bezmezer"/>
              <w:jc w:val="both"/>
            </w:pPr>
          </w:p>
          <w:p w:rsidR="006142FC" w:rsidRPr="00223183" w:rsidRDefault="006142FC" w:rsidP="00B27D05">
            <w:pPr>
              <w:jc w:val="both"/>
              <w:rPr>
                <w:szCs w:val="24"/>
                <w:lang w:eastAsia="cs-CZ"/>
              </w:rPr>
            </w:pPr>
          </w:p>
          <w:p w:rsidR="006142FC" w:rsidRPr="00407212" w:rsidRDefault="006142FC" w:rsidP="00B27D05">
            <w:pPr>
              <w:pStyle w:val="Odstavecseseznamem"/>
              <w:numPr>
                <w:ilvl w:val="0"/>
                <w:numId w:val="8"/>
              </w:numPr>
              <w:suppressAutoHyphens w:val="0"/>
              <w:jc w:val="both"/>
              <w:rPr>
                <w:szCs w:val="24"/>
              </w:rPr>
            </w:pPr>
            <w:r w:rsidRPr="00407212">
              <w:rPr>
                <w:rStyle w:val="proloenChar"/>
                <w:b/>
              </w:rPr>
              <w:t>odsuzuje</w:t>
            </w:r>
            <w:r w:rsidRPr="00407212">
              <w:rPr>
                <w:rStyle w:val="s2"/>
                <w:szCs w:val="24"/>
              </w:rPr>
              <w:t xml:space="preserve"> zneužívání náboženství pro obhajobu vojenské agrese či pro obhajobu teroristických činů</w:t>
            </w:r>
            <w:r w:rsidRPr="00407212">
              <w:rPr>
                <w:szCs w:val="24"/>
              </w:rPr>
              <w:t>;</w:t>
            </w:r>
          </w:p>
          <w:p w:rsidR="006142FC" w:rsidRPr="00407212" w:rsidRDefault="006142FC" w:rsidP="00B27D05">
            <w:pPr>
              <w:jc w:val="both"/>
              <w:rPr>
                <w:szCs w:val="24"/>
                <w:lang w:eastAsia="cs-CZ"/>
              </w:rPr>
            </w:pPr>
          </w:p>
          <w:p w:rsidR="006142FC" w:rsidRPr="00A66DFC" w:rsidRDefault="006142FC" w:rsidP="00B27D05">
            <w:pPr>
              <w:pStyle w:val="Odstavecseseznamem"/>
              <w:numPr>
                <w:ilvl w:val="0"/>
                <w:numId w:val="8"/>
              </w:numPr>
              <w:tabs>
                <w:tab w:val="left" w:pos="-720"/>
              </w:tabs>
              <w:jc w:val="both"/>
              <w:rPr>
                <w:spacing w:val="-3"/>
              </w:rPr>
            </w:pPr>
            <w:r w:rsidRPr="00407212">
              <w:rPr>
                <w:rStyle w:val="proloenChar"/>
                <w:b/>
              </w:rPr>
              <w:t>odsuzuje</w:t>
            </w:r>
            <w:r w:rsidRPr="00407212">
              <w:rPr>
                <w:rStyle w:val="s2"/>
                <w:szCs w:val="24"/>
              </w:rPr>
              <w:t xml:space="preserve"> veškeré projevy antisemitismu, náboženské nesnášenlivosti a podpory teroristických činů</w:t>
            </w:r>
            <w:r>
              <w:rPr>
                <w:rStyle w:val="s2"/>
                <w:szCs w:val="24"/>
              </w:rPr>
              <w:t>,</w:t>
            </w:r>
            <w:r w:rsidRPr="00407212">
              <w:rPr>
                <w:rStyle w:val="s2"/>
                <w:szCs w:val="24"/>
              </w:rPr>
              <w:t xml:space="preserve"> ke kterým dochází v evropských státech</w:t>
            </w:r>
            <w:r w:rsidRPr="00407212">
              <w:rPr>
                <w:szCs w:val="24"/>
              </w:rPr>
              <w:t>.</w:t>
            </w:r>
          </w:p>
          <w:p w:rsidR="006142FC" w:rsidRDefault="006142FC" w:rsidP="00B27D05">
            <w:pPr>
              <w:pStyle w:val="Odstavecseseznamem"/>
              <w:tabs>
                <w:tab w:val="left" w:pos="-720"/>
              </w:tabs>
              <w:ind w:left="567"/>
              <w:jc w:val="both"/>
              <w:rPr>
                <w:b/>
                <w:spacing w:val="-3"/>
              </w:rPr>
            </w:pPr>
          </w:p>
        </w:tc>
      </w:tr>
    </w:tbl>
    <w:p w:rsidR="006142FC" w:rsidRDefault="006142FC" w:rsidP="000B62E7">
      <w:pPr>
        <w:tabs>
          <w:tab w:val="left" w:pos="-720"/>
        </w:tabs>
        <w:jc w:val="both"/>
        <w:rPr>
          <w:b/>
          <w:spacing w:val="-3"/>
          <w:u w:val="single"/>
        </w:rPr>
      </w:pPr>
    </w:p>
    <w:p w:rsidR="006142FC" w:rsidRPr="002F75F7" w:rsidRDefault="006142FC" w:rsidP="006142FC">
      <w:pPr>
        <w:tabs>
          <w:tab w:val="left" w:pos="-720"/>
        </w:tabs>
        <w:ind w:left="-567" w:firstLine="567"/>
        <w:jc w:val="both"/>
        <w:rPr>
          <w:spacing w:val="-3"/>
        </w:rPr>
      </w:pPr>
    </w:p>
    <w:p w:rsidR="00CB622A" w:rsidRPr="00CB622A" w:rsidRDefault="00CB622A" w:rsidP="006142FC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tabs>
          <w:tab w:val="left" w:pos="-720"/>
        </w:tabs>
        <w:ind w:left="142" w:hanging="568"/>
        <w:jc w:val="both"/>
        <w:rPr>
          <w:spacing w:val="-3"/>
        </w:rPr>
      </w:pPr>
      <w:r w:rsidRPr="00CB622A">
        <w:rPr>
          <w:b/>
          <w:spacing w:val="-3"/>
        </w:rPr>
        <w:t>Návrh termínu další schůze podvýboru</w:t>
      </w:r>
    </w:p>
    <w:p w:rsidR="00922324" w:rsidRPr="0073050E" w:rsidRDefault="00D6250C" w:rsidP="00367364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tabs>
          <w:tab w:val="left" w:pos="-426"/>
        </w:tabs>
        <w:ind w:left="142" w:hanging="568"/>
        <w:jc w:val="both"/>
        <w:rPr>
          <w:b/>
          <w:spacing w:val="-3"/>
        </w:rPr>
      </w:pPr>
      <w:r w:rsidRPr="0073050E">
        <w:rPr>
          <w:b/>
          <w:spacing w:val="-3"/>
        </w:rPr>
        <w:t>Sdělení předsedkyně podvýboru</w:t>
      </w:r>
    </w:p>
    <w:p w:rsidR="00D51101" w:rsidRDefault="00D51101" w:rsidP="000B62E7">
      <w:pPr>
        <w:suppressAutoHyphens w:val="0"/>
        <w:autoSpaceDE w:val="0"/>
        <w:autoSpaceDN w:val="0"/>
        <w:adjustRightInd w:val="0"/>
        <w:ind w:left="-426" w:firstLine="426"/>
        <w:rPr>
          <w:spacing w:val="-3"/>
          <w:szCs w:val="24"/>
          <w:u w:val="single"/>
        </w:rPr>
      </w:pPr>
    </w:p>
    <w:p w:rsidR="008F254B" w:rsidRDefault="00D6250C" w:rsidP="000B62E7">
      <w:pPr>
        <w:suppressAutoHyphens w:val="0"/>
        <w:autoSpaceDE w:val="0"/>
        <w:autoSpaceDN w:val="0"/>
        <w:adjustRightInd w:val="0"/>
        <w:ind w:left="-426" w:firstLine="426"/>
        <w:rPr>
          <w:spacing w:val="-3"/>
          <w:szCs w:val="24"/>
        </w:rPr>
      </w:pPr>
      <w:r w:rsidRPr="000B62E7">
        <w:rPr>
          <w:spacing w:val="-3"/>
          <w:szCs w:val="24"/>
          <w:u w:val="single"/>
        </w:rPr>
        <w:t xml:space="preserve">Př. E. </w:t>
      </w:r>
      <w:proofErr w:type="spellStart"/>
      <w:r w:rsidRPr="000B62E7">
        <w:rPr>
          <w:spacing w:val="-3"/>
          <w:szCs w:val="24"/>
          <w:u w:val="single"/>
        </w:rPr>
        <w:t>Decroix</w:t>
      </w:r>
      <w:proofErr w:type="spellEnd"/>
      <w:r w:rsidRPr="000B62E7">
        <w:rPr>
          <w:spacing w:val="-3"/>
          <w:szCs w:val="24"/>
        </w:rPr>
        <w:t xml:space="preserve"> </w:t>
      </w:r>
      <w:r w:rsidR="00D54FF5">
        <w:rPr>
          <w:spacing w:val="-3"/>
          <w:szCs w:val="24"/>
        </w:rPr>
        <w:t>uvedla</w:t>
      </w:r>
      <w:r w:rsidR="009E1779" w:rsidRPr="000B62E7">
        <w:rPr>
          <w:spacing w:val="-3"/>
          <w:szCs w:val="24"/>
        </w:rPr>
        <w:t xml:space="preserve">, že </w:t>
      </w:r>
      <w:r w:rsidR="00D54FF5">
        <w:rPr>
          <w:spacing w:val="-3"/>
          <w:szCs w:val="24"/>
        </w:rPr>
        <w:t>témat k projednávání je mnoho, ale je poměrně složité je v tuto chvíli otevírat, jelikož jsou příliš živé (např. Arménie, Gaza atd.). Možná by bylo lepší s nimi chvíli počkat, než se situace trochu uklidní.</w:t>
      </w:r>
    </w:p>
    <w:p w:rsidR="00D54FF5" w:rsidRPr="000B62E7" w:rsidRDefault="00D54FF5" w:rsidP="00E31E32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eastAsia="SimSun"/>
          <w:color w:val="000000"/>
          <w:szCs w:val="24"/>
          <w:lang w:bidi="ar-SA"/>
        </w:rPr>
      </w:pPr>
      <w:r>
        <w:rPr>
          <w:rFonts w:eastAsia="SimSun"/>
          <w:color w:val="000000"/>
          <w:szCs w:val="24"/>
          <w:lang w:bidi="ar-SA"/>
        </w:rPr>
        <w:t>Dále informovala, že 3. listopadu t.</w:t>
      </w:r>
      <w:r w:rsidR="00E31E32">
        <w:rPr>
          <w:rFonts w:eastAsia="SimSun"/>
          <w:color w:val="000000"/>
          <w:szCs w:val="24"/>
          <w:lang w:bidi="ar-SA"/>
        </w:rPr>
        <w:t xml:space="preserve"> </w:t>
      </w:r>
      <w:r>
        <w:rPr>
          <w:rFonts w:eastAsia="SimSun"/>
          <w:color w:val="000000"/>
          <w:szCs w:val="24"/>
          <w:lang w:bidi="ar-SA"/>
        </w:rPr>
        <w:t>r. se ve spolupráci s</w:t>
      </w:r>
      <w:r w:rsidR="00183748">
        <w:rPr>
          <w:rFonts w:eastAsia="SimSun"/>
          <w:color w:val="000000"/>
          <w:szCs w:val="24"/>
          <w:lang w:bidi="ar-SA"/>
        </w:rPr>
        <w:t xml:space="preserve"> projektem SINOPSIS uskuteční kolokvium na téma </w:t>
      </w:r>
      <w:r w:rsidR="00183748" w:rsidRPr="004409BB">
        <w:rPr>
          <w:rFonts w:eastAsia="SimSun"/>
          <w:i/>
          <w:color w:val="000000"/>
          <w:szCs w:val="24"/>
          <w:lang w:bidi="ar-SA"/>
        </w:rPr>
        <w:t>„</w:t>
      </w:r>
      <w:proofErr w:type="gramStart"/>
      <w:r w:rsidR="00183748" w:rsidRPr="004409BB">
        <w:rPr>
          <w:rFonts w:eastAsia="SimSun"/>
          <w:i/>
          <w:color w:val="000000"/>
          <w:szCs w:val="24"/>
          <w:lang w:bidi="ar-SA"/>
        </w:rPr>
        <w:t>Koncept ,jedné</w:t>
      </w:r>
      <w:proofErr w:type="gramEnd"/>
      <w:r w:rsidR="00183748" w:rsidRPr="004409BB">
        <w:rPr>
          <w:rFonts w:eastAsia="SimSun"/>
          <w:i/>
          <w:color w:val="000000"/>
          <w:szCs w:val="24"/>
          <w:lang w:bidi="ar-SA"/>
        </w:rPr>
        <w:t xml:space="preserve"> Číny’ v teorii a praxi – možnosti a limity spolupráce s Tchaj-wanem v rámci politiky jedné Číny“</w:t>
      </w:r>
      <w:r w:rsidR="00183748">
        <w:rPr>
          <w:rFonts w:eastAsia="SimSun"/>
          <w:color w:val="000000"/>
          <w:szCs w:val="24"/>
          <w:lang w:bidi="ar-SA"/>
        </w:rPr>
        <w:t>.</w:t>
      </w:r>
    </w:p>
    <w:p w:rsidR="00B445C5" w:rsidRPr="004409BB" w:rsidRDefault="004409BB" w:rsidP="00927D64">
      <w:pPr>
        <w:tabs>
          <w:tab w:val="left" w:pos="-720"/>
        </w:tabs>
        <w:ind w:left="-426" w:firstLine="426"/>
        <w:jc w:val="both"/>
        <w:rPr>
          <w:spacing w:val="-3"/>
        </w:rPr>
      </w:pPr>
      <w:r>
        <w:rPr>
          <w:spacing w:val="-3"/>
        </w:rPr>
        <w:t xml:space="preserve">Na závěr sdělila, že na další schůzi podvýboru by se mohlo </w:t>
      </w:r>
      <w:r w:rsidR="00927D64">
        <w:rPr>
          <w:spacing w:val="-3"/>
        </w:rPr>
        <w:t xml:space="preserve">uskutečnit setkání s pí. Veronikou </w:t>
      </w:r>
      <w:proofErr w:type="spellStart"/>
      <w:r w:rsidR="00927D64">
        <w:rPr>
          <w:spacing w:val="-3"/>
        </w:rPr>
        <w:t>Mítkovou</w:t>
      </w:r>
      <w:proofErr w:type="spellEnd"/>
      <w:r w:rsidR="00927D64">
        <w:rPr>
          <w:spacing w:val="-3"/>
        </w:rPr>
        <w:t xml:space="preserve"> z Odboru lidských práv a transformační politiky MZV, která by obecně poreferovala o aktuálních palčivých tématech</w:t>
      </w:r>
      <w:r w:rsidR="00B13CD1">
        <w:rPr>
          <w:spacing w:val="-3"/>
        </w:rPr>
        <w:t xml:space="preserve"> ze světa</w:t>
      </w:r>
      <w:r w:rsidR="00927D64">
        <w:rPr>
          <w:spacing w:val="-3"/>
        </w:rPr>
        <w:t>. Konkrétní termín další schůze bude včas upřesněn.</w:t>
      </w:r>
    </w:p>
    <w:p w:rsidR="004409BB" w:rsidRPr="00927D64" w:rsidRDefault="004409BB" w:rsidP="00927D64">
      <w:pPr>
        <w:tabs>
          <w:tab w:val="left" w:pos="-720"/>
        </w:tabs>
        <w:jc w:val="both"/>
        <w:rPr>
          <w:spacing w:val="-3"/>
        </w:rPr>
      </w:pPr>
    </w:p>
    <w:p w:rsidR="00963DC0" w:rsidRDefault="00963DC0" w:rsidP="00336795">
      <w:pPr>
        <w:pStyle w:val="Odstavecseseznamem"/>
        <w:tabs>
          <w:tab w:val="left" w:pos="-720"/>
        </w:tabs>
        <w:ind w:left="0" w:hanging="786"/>
        <w:jc w:val="both"/>
        <w:rPr>
          <w:spacing w:val="-3"/>
        </w:rPr>
      </w:pPr>
    </w:p>
    <w:p w:rsidR="004C56E4" w:rsidRPr="00183748" w:rsidRDefault="00D6250C" w:rsidP="00183748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tabs>
          <w:tab w:val="left" w:pos="-720"/>
        </w:tabs>
        <w:ind w:left="142" w:hanging="568"/>
        <w:jc w:val="both"/>
        <w:rPr>
          <w:b/>
          <w:spacing w:val="-3"/>
        </w:rPr>
      </w:pPr>
      <w:r w:rsidRPr="0073050E">
        <w:rPr>
          <w:b/>
          <w:spacing w:val="-3"/>
        </w:rPr>
        <w:t>Různ</w:t>
      </w:r>
      <w:r w:rsidR="00183748">
        <w:rPr>
          <w:b/>
          <w:spacing w:val="-3"/>
        </w:rPr>
        <w:t>é</w:t>
      </w:r>
      <w:r w:rsidR="004C56E4">
        <w:t>                    </w:t>
      </w:r>
    </w:p>
    <w:p w:rsidR="00D51101" w:rsidRDefault="00D51101" w:rsidP="000B62E7">
      <w:pPr>
        <w:ind w:hanging="426"/>
        <w:jc w:val="both"/>
      </w:pPr>
    </w:p>
    <w:p w:rsidR="00183748" w:rsidRDefault="00183748" w:rsidP="004409BB">
      <w:pPr>
        <w:ind w:left="-426" w:firstLine="426"/>
        <w:jc w:val="both"/>
      </w:pPr>
      <w:proofErr w:type="spellStart"/>
      <w:r w:rsidRPr="00927D64">
        <w:rPr>
          <w:u w:val="single"/>
        </w:rPr>
        <w:t>Mpř</w:t>
      </w:r>
      <w:proofErr w:type="spellEnd"/>
      <w:r w:rsidRPr="00927D64">
        <w:rPr>
          <w:u w:val="single"/>
        </w:rPr>
        <w:t xml:space="preserve">. H. </w:t>
      </w:r>
      <w:proofErr w:type="spellStart"/>
      <w:r w:rsidRPr="00927D64">
        <w:rPr>
          <w:u w:val="single"/>
        </w:rPr>
        <w:t>Okamura</w:t>
      </w:r>
      <w:proofErr w:type="spellEnd"/>
      <w:r>
        <w:t xml:space="preserve"> ostatní členy podvýboru informoval, že se v termínu </w:t>
      </w:r>
      <w:r w:rsidR="004409BB">
        <w:t>30</w:t>
      </w:r>
      <w:r w:rsidR="00E31E32">
        <w:t xml:space="preserve">. </w:t>
      </w:r>
      <w:r w:rsidR="004409BB">
        <w:t>–</w:t>
      </w:r>
      <w:r w:rsidR="00E31E32">
        <w:t xml:space="preserve"> </w:t>
      </w:r>
      <w:r w:rsidR="004409BB">
        <w:t>31</w:t>
      </w:r>
      <w:r>
        <w:t xml:space="preserve">. října t.r. zúčastní </w:t>
      </w:r>
      <w:r w:rsidR="004409BB">
        <w:t xml:space="preserve">meziparlamentní konference na podporu utiskovaných </w:t>
      </w:r>
      <w:proofErr w:type="spellStart"/>
      <w:r w:rsidR="004409BB">
        <w:t>Ujgurů</w:t>
      </w:r>
      <w:proofErr w:type="spellEnd"/>
      <w:r w:rsidR="004409BB">
        <w:t>, která se uskuteční v Tokiu.</w:t>
      </w:r>
    </w:p>
    <w:p w:rsidR="004409BB" w:rsidRDefault="004409BB" w:rsidP="004409BB">
      <w:pPr>
        <w:ind w:left="-426" w:firstLine="426"/>
        <w:jc w:val="both"/>
      </w:pPr>
      <w:r>
        <w:t xml:space="preserve">Dále sdělil, že se uskutečnilo </w:t>
      </w:r>
      <w:proofErr w:type="spellStart"/>
      <w:r>
        <w:t>Forum</w:t>
      </w:r>
      <w:proofErr w:type="spellEnd"/>
      <w:r>
        <w:t xml:space="preserve"> 2000, kterého se společně s předsedkyní E. </w:t>
      </w:r>
      <w:proofErr w:type="spellStart"/>
      <w:r>
        <w:t>Decroix</w:t>
      </w:r>
      <w:proofErr w:type="spellEnd"/>
      <w:r>
        <w:t xml:space="preserve"> zúčastnil.</w:t>
      </w:r>
    </w:p>
    <w:p w:rsidR="00927D64" w:rsidRDefault="00927D64" w:rsidP="004409BB">
      <w:pPr>
        <w:ind w:left="-426" w:firstLine="426"/>
        <w:jc w:val="both"/>
      </w:pPr>
      <w:proofErr w:type="spellStart"/>
      <w:r w:rsidRPr="00927D64">
        <w:rPr>
          <w:u w:val="single"/>
        </w:rPr>
        <w:t>Posl</w:t>
      </w:r>
      <w:proofErr w:type="spellEnd"/>
      <w:r w:rsidRPr="00927D64">
        <w:rPr>
          <w:u w:val="single"/>
        </w:rPr>
        <w:t xml:space="preserve">. J. </w:t>
      </w:r>
      <w:proofErr w:type="spellStart"/>
      <w:r w:rsidRPr="00927D64">
        <w:rPr>
          <w:u w:val="single"/>
        </w:rPr>
        <w:t>Levko</w:t>
      </w:r>
      <w:proofErr w:type="spellEnd"/>
      <w:r>
        <w:t xml:space="preserve"> doplnila, že proběhlo setkání s exilovou vládou Barmy, která navštívila ČR v rámci </w:t>
      </w:r>
      <w:proofErr w:type="spellStart"/>
      <w:r>
        <w:t>Fora</w:t>
      </w:r>
      <w:proofErr w:type="spellEnd"/>
      <w:r>
        <w:t xml:space="preserve"> 2000.</w:t>
      </w:r>
    </w:p>
    <w:p w:rsidR="004409BB" w:rsidRDefault="004409BB" w:rsidP="004409BB">
      <w:pPr>
        <w:ind w:left="-426" w:firstLine="426"/>
        <w:jc w:val="both"/>
      </w:pPr>
    </w:p>
    <w:p w:rsidR="004409BB" w:rsidRDefault="004409BB" w:rsidP="004409BB">
      <w:pPr>
        <w:ind w:left="-426" w:firstLine="426"/>
        <w:jc w:val="both"/>
      </w:pPr>
    </w:p>
    <w:p w:rsidR="00263506" w:rsidRDefault="004C56E4" w:rsidP="000B62E7">
      <w:pPr>
        <w:ind w:hanging="426"/>
        <w:jc w:val="both"/>
      </w:pPr>
      <w:r>
        <w:t>Schůze skončila v</w:t>
      </w:r>
      <w:r w:rsidR="00E31E32">
        <w:t>e</w:t>
      </w:r>
      <w:r w:rsidR="00A34625">
        <w:t xml:space="preserve"> 1</w:t>
      </w:r>
      <w:r w:rsidR="00B4555C">
        <w:t>3</w:t>
      </w:r>
      <w:r w:rsidR="0024700A">
        <w:t>:</w:t>
      </w:r>
      <w:r w:rsidR="00B4555C">
        <w:t>30</w:t>
      </w:r>
      <w:r>
        <w:t xml:space="preserve"> hodin.</w:t>
      </w:r>
    </w:p>
    <w:p w:rsidR="004C56E4" w:rsidRDefault="004C56E4" w:rsidP="00336795">
      <w:pPr>
        <w:ind w:left="360" w:hanging="786"/>
        <w:jc w:val="both"/>
      </w:pPr>
    </w:p>
    <w:p w:rsidR="00263506" w:rsidRDefault="00263506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263506" w:rsidRDefault="00263506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4C56E4" w:rsidRDefault="004C56E4" w:rsidP="00B4555C">
      <w:pPr>
        <w:pStyle w:val="Zhlav"/>
        <w:tabs>
          <w:tab w:val="clear" w:pos="4536"/>
          <w:tab w:val="clear" w:pos="9072"/>
        </w:tabs>
        <w:ind w:hanging="426"/>
        <w:rPr>
          <w:i/>
        </w:rPr>
      </w:pPr>
      <w:r w:rsidRPr="00265EA5">
        <w:rPr>
          <w:i/>
        </w:rPr>
        <w:t xml:space="preserve">Zapsala: </w:t>
      </w:r>
      <w:r w:rsidR="009E4407">
        <w:rPr>
          <w:i/>
        </w:rPr>
        <w:t>Mgr. Michaela Fořtová</w:t>
      </w:r>
    </w:p>
    <w:p w:rsidR="00E22993" w:rsidRDefault="00E22993" w:rsidP="00B4555C">
      <w:pPr>
        <w:pStyle w:val="Zhlav"/>
        <w:tabs>
          <w:tab w:val="clear" w:pos="4536"/>
          <w:tab w:val="clear" w:pos="9072"/>
        </w:tabs>
        <w:ind w:hanging="426"/>
        <w:rPr>
          <w:i/>
        </w:rPr>
      </w:pPr>
      <w:r>
        <w:rPr>
          <w:i/>
        </w:rPr>
        <w:t>Za správnost: PhDr. Veronika Cihelková</w:t>
      </w:r>
    </w:p>
    <w:p w:rsidR="004C56E4" w:rsidRDefault="004C56E4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4C56E4" w:rsidRDefault="004C56E4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4C56E4" w:rsidRDefault="004C56E4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924E2F" w:rsidRDefault="00924E2F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924E2F" w:rsidRDefault="00924E2F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4C56E4" w:rsidRDefault="004C56E4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4C56E4" w:rsidRDefault="004C56E4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0B3EFB" w:rsidRDefault="000B3EFB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CB622A" w:rsidRDefault="00CB622A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CB622A" w:rsidRDefault="00CB622A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CB622A" w:rsidRDefault="00CB622A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CB622A" w:rsidRDefault="00CB622A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336795">
      <w:pPr>
        <w:pStyle w:val="Zhlav"/>
        <w:tabs>
          <w:tab w:val="clear" w:pos="4536"/>
          <w:tab w:val="clear" w:pos="9072"/>
        </w:tabs>
        <w:ind w:hanging="786"/>
        <w:rPr>
          <w:i/>
        </w:rPr>
      </w:pPr>
    </w:p>
    <w:p w:rsidR="00B4555C" w:rsidRDefault="00B4555C" w:rsidP="00B13CD1">
      <w:pPr>
        <w:pStyle w:val="Zhlav"/>
        <w:tabs>
          <w:tab w:val="clear" w:pos="4536"/>
          <w:tab w:val="clear" w:pos="9072"/>
        </w:tabs>
        <w:rPr>
          <w:i/>
        </w:rPr>
      </w:pPr>
    </w:p>
    <w:p w:rsidR="004C56E4" w:rsidRPr="00265EA5" w:rsidRDefault="004C56E4" w:rsidP="0073050E">
      <w:pPr>
        <w:pStyle w:val="Zhlav"/>
        <w:tabs>
          <w:tab w:val="clear" w:pos="4536"/>
          <w:tab w:val="clear" w:pos="9072"/>
        </w:tabs>
        <w:rPr>
          <w:i/>
        </w:rPr>
      </w:pPr>
    </w:p>
    <w:p w:rsidR="004C56E4" w:rsidRDefault="004C56E4" w:rsidP="00336795">
      <w:pPr>
        <w:pStyle w:val="Zhlav"/>
        <w:tabs>
          <w:tab w:val="clear" w:pos="4536"/>
          <w:tab w:val="clear" w:pos="9072"/>
        </w:tabs>
        <w:ind w:hanging="786"/>
      </w:pPr>
      <w:r w:rsidRPr="00265EA5">
        <w:rPr>
          <w:i/>
        </w:rPr>
        <w:t>           </w:t>
      </w:r>
      <w:r>
        <w:t>                                                                                      </w:t>
      </w:r>
    </w:p>
    <w:tbl>
      <w:tblPr>
        <w:tblW w:w="963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6"/>
      </w:tblGrid>
      <w:tr w:rsidR="004C56E4" w:rsidTr="0073050E">
        <w:tc>
          <w:tcPr>
            <w:tcW w:w="5032" w:type="dxa"/>
            <w:hideMark/>
          </w:tcPr>
          <w:p w:rsidR="004C56E4" w:rsidRDefault="00E64547" w:rsidP="0073050E">
            <w:pPr>
              <w:ind w:left="-501" w:hanging="285"/>
              <w:jc w:val="center"/>
            </w:pPr>
            <w:r>
              <w:t>Michal   Z u n a</w:t>
            </w:r>
            <w:r w:rsidR="002F4619">
              <w:t xml:space="preserve">   v.r.</w:t>
            </w:r>
            <w:r w:rsidR="000B0DD6">
              <w:t xml:space="preserve"> </w:t>
            </w:r>
          </w:p>
          <w:p w:rsidR="004C56E4" w:rsidRDefault="004C56E4" w:rsidP="0073050E">
            <w:pPr>
              <w:ind w:hanging="786"/>
              <w:jc w:val="center"/>
            </w:pPr>
            <w:r>
              <w:t>ověřovatel podvýboru</w:t>
            </w:r>
          </w:p>
        </w:tc>
        <w:tc>
          <w:tcPr>
            <w:tcW w:w="4606" w:type="dxa"/>
            <w:hideMark/>
          </w:tcPr>
          <w:p w:rsidR="004C56E4" w:rsidRDefault="004C56E4" w:rsidP="0073050E">
            <w:pPr>
              <w:ind w:hanging="786"/>
              <w:jc w:val="center"/>
            </w:pPr>
            <w:r>
              <w:t>Eva   D e c r o i x, MBA</w:t>
            </w:r>
            <w:r w:rsidR="002F4619">
              <w:t xml:space="preserve">   v.r.</w:t>
            </w:r>
            <w:bookmarkStart w:id="0" w:name="_GoBack"/>
            <w:bookmarkEnd w:id="0"/>
          </w:p>
          <w:p w:rsidR="004C56E4" w:rsidRDefault="004C56E4" w:rsidP="0073050E">
            <w:pPr>
              <w:ind w:hanging="786"/>
              <w:jc w:val="center"/>
            </w:pPr>
            <w:r>
              <w:t>předsedkyně podvýboru</w:t>
            </w:r>
          </w:p>
        </w:tc>
      </w:tr>
    </w:tbl>
    <w:p w:rsidR="007E3F77" w:rsidRDefault="007E3F77" w:rsidP="00336795">
      <w:pPr>
        <w:ind w:hanging="786"/>
        <w:jc w:val="both"/>
        <w:rPr>
          <w:spacing w:val="-3"/>
        </w:rPr>
      </w:pPr>
    </w:p>
    <w:sectPr w:rsidR="007E3F77" w:rsidSect="00F57A4E">
      <w:footerReference w:type="default" r:id="rId9"/>
      <w:pgSz w:w="11906" w:h="16838"/>
      <w:pgMar w:top="720" w:right="1417" w:bottom="1417" w:left="198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E4" w:rsidRDefault="004C56E4" w:rsidP="004C56E4">
      <w:r>
        <w:separator/>
      </w:r>
    </w:p>
  </w:endnote>
  <w:endnote w:type="continuationSeparator" w:id="0">
    <w:p w:rsidR="004C56E4" w:rsidRDefault="004C56E4" w:rsidP="004C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461322"/>
      <w:docPartObj>
        <w:docPartGallery w:val="Page Numbers (Bottom of Page)"/>
        <w:docPartUnique/>
      </w:docPartObj>
    </w:sdtPr>
    <w:sdtEndPr/>
    <w:sdtContent>
      <w:p w:rsidR="00195FED" w:rsidRDefault="002F4619">
        <w:pPr>
          <w:pStyle w:val="Zpat"/>
          <w:jc w:val="center"/>
        </w:pPr>
      </w:p>
    </w:sdtContent>
  </w:sdt>
  <w:p w:rsidR="004C56E4" w:rsidRDefault="004C56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146790"/>
      <w:docPartObj>
        <w:docPartGallery w:val="Page Numbers (Bottom of Page)"/>
        <w:docPartUnique/>
      </w:docPartObj>
    </w:sdtPr>
    <w:sdtEndPr/>
    <w:sdtContent>
      <w:p w:rsidR="00195FED" w:rsidRDefault="00195F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FED" w:rsidRDefault="00195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E4" w:rsidRDefault="004C56E4" w:rsidP="004C56E4">
      <w:r>
        <w:separator/>
      </w:r>
    </w:p>
  </w:footnote>
  <w:footnote w:type="continuationSeparator" w:id="0">
    <w:p w:rsidR="004C56E4" w:rsidRDefault="004C56E4" w:rsidP="004C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B20AAAA6"/>
    <w:lvl w:ilvl="0">
      <w:start w:val="1"/>
      <w:numFmt w:val="decimal"/>
      <w:pStyle w:val="slovanseznam"/>
      <w:lvlText w:val="%1."/>
      <w:lvlJc w:val="left"/>
      <w:pPr>
        <w:tabs>
          <w:tab w:val="num" w:pos="9858"/>
        </w:tabs>
        <w:ind w:left="985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33615B"/>
    <w:multiLevelType w:val="hybridMultilevel"/>
    <w:tmpl w:val="1214C938"/>
    <w:lvl w:ilvl="0" w:tplc="161EE01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84E"/>
    <w:multiLevelType w:val="hybridMultilevel"/>
    <w:tmpl w:val="973C86F8"/>
    <w:lvl w:ilvl="0" w:tplc="45645A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5765F07"/>
    <w:multiLevelType w:val="hybridMultilevel"/>
    <w:tmpl w:val="D9C4C2E2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5BC"/>
    <w:multiLevelType w:val="hybridMultilevel"/>
    <w:tmpl w:val="3858D660"/>
    <w:lvl w:ilvl="0" w:tplc="DA6287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6F4"/>
    <w:multiLevelType w:val="hybridMultilevel"/>
    <w:tmpl w:val="BD98DF28"/>
    <w:lvl w:ilvl="0" w:tplc="B50C30D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2C82"/>
    <w:multiLevelType w:val="hybridMultilevel"/>
    <w:tmpl w:val="65BC4388"/>
    <w:lvl w:ilvl="0" w:tplc="FD58D684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50BD20A4"/>
    <w:multiLevelType w:val="multilevel"/>
    <w:tmpl w:val="EB5CD20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B597121"/>
    <w:multiLevelType w:val="hybridMultilevel"/>
    <w:tmpl w:val="F4C483C8"/>
    <w:lvl w:ilvl="0" w:tplc="E2D834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44C9A"/>
    <w:multiLevelType w:val="hybridMultilevel"/>
    <w:tmpl w:val="9BDA7796"/>
    <w:lvl w:ilvl="0" w:tplc="E2D834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6F"/>
    <w:rsid w:val="00014521"/>
    <w:rsid w:val="00031FA2"/>
    <w:rsid w:val="000352D2"/>
    <w:rsid w:val="000408F9"/>
    <w:rsid w:val="00050DEB"/>
    <w:rsid w:val="000816B9"/>
    <w:rsid w:val="00090F1D"/>
    <w:rsid w:val="00093DD7"/>
    <w:rsid w:val="000B0DD6"/>
    <w:rsid w:val="000B3EFB"/>
    <w:rsid w:val="000B62E7"/>
    <w:rsid w:val="000E5F7E"/>
    <w:rsid w:val="001016AA"/>
    <w:rsid w:val="00133007"/>
    <w:rsid w:val="001330D8"/>
    <w:rsid w:val="00147D87"/>
    <w:rsid w:val="001540D3"/>
    <w:rsid w:val="00155ABE"/>
    <w:rsid w:val="0015762F"/>
    <w:rsid w:val="001659CC"/>
    <w:rsid w:val="00170B7C"/>
    <w:rsid w:val="00173C88"/>
    <w:rsid w:val="00176DED"/>
    <w:rsid w:val="00177484"/>
    <w:rsid w:val="001826EB"/>
    <w:rsid w:val="00183748"/>
    <w:rsid w:val="0019103A"/>
    <w:rsid w:val="00192F6D"/>
    <w:rsid w:val="00194F4B"/>
    <w:rsid w:val="001956D4"/>
    <w:rsid w:val="00195FED"/>
    <w:rsid w:val="001A5DD5"/>
    <w:rsid w:val="001D4CDD"/>
    <w:rsid w:val="001E081B"/>
    <w:rsid w:val="001F75B7"/>
    <w:rsid w:val="00203C70"/>
    <w:rsid w:val="00205EAC"/>
    <w:rsid w:val="0021736F"/>
    <w:rsid w:val="002248AF"/>
    <w:rsid w:val="00234F0F"/>
    <w:rsid w:val="0024700A"/>
    <w:rsid w:val="0025367B"/>
    <w:rsid w:val="00256705"/>
    <w:rsid w:val="0025749F"/>
    <w:rsid w:val="00263506"/>
    <w:rsid w:val="002846A7"/>
    <w:rsid w:val="002934F7"/>
    <w:rsid w:val="00296934"/>
    <w:rsid w:val="002B15C2"/>
    <w:rsid w:val="002D3CD8"/>
    <w:rsid w:val="002E3317"/>
    <w:rsid w:val="002E716F"/>
    <w:rsid w:val="002F4619"/>
    <w:rsid w:val="002F7204"/>
    <w:rsid w:val="002F75F7"/>
    <w:rsid w:val="0031746E"/>
    <w:rsid w:val="0032598C"/>
    <w:rsid w:val="00333CC5"/>
    <w:rsid w:val="00336795"/>
    <w:rsid w:val="003432A6"/>
    <w:rsid w:val="003434DA"/>
    <w:rsid w:val="00350F63"/>
    <w:rsid w:val="00355926"/>
    <w:rsid w:val="00367364"/>
    <w:rsid w:val="00373CDD"/>
    <w:rsid w:val="00375805"/>
    <w:rsid w:val="003768CC"/>
    <w:rsid w:val="00380546"/>
    <w:rsid w:val="00382F8F"/>
    <w:rsid w:val="00383A42"/>
    <w:rsid w:val="003B5C29"/>
    <w:rsid w:val="003C0626"/>
    <w:rsid w:val="003C72FD"/>
    <w:rsid w:val="003E304C"/>
    <w:rsid w:val="003E3111"/>
    <w:rsid w:val="003E537C"/>
    <w:rsid w:val="003E7610"/>
    <w:rsid w:val="00405DEB"/>
    <w:rsid w:val="00407869"/>
    <w:rsid w:val="00411050"/>
    <w:rsid w:val="00432BB6"/>
    <w:rsid w:val="004409BB"/>
    <w:rsid w:val="00440DA0"/>
    <w:rsid w:val="00445895"/>
    <w:rsid w:val="00445C84"/>
    <w:rsid w:val="00446DD5"/>
    <w:rsid w:val="00461B6F"/>
    <w:rsid w:val="00472A21"/>
    <w:rsid w:val="004912BB"/>
    <w:rsid w:val="00491ACE"/>
    <w:rsid w:val="004A3F35"/>
    <w:rsid w:val="004A44AF"/>
    <w:rsid w:val="004B1595"/>
    <w:rsid w:val="004C1975"/>
    <w:rsid w:val="004C4622"/>
    <w:rsid w:val="004C56E4"/>
    <w:rsid w:val="004E77F6"/>
    <w:rsid w:val="004E7ECC"/>
    <w:rsid w:val="0050547B"/>
    <w:rsid w:val="00522034"/>
    <w:rsid w:val="00522B7A"/>
    <w:rsid w:val="00550CF7"/>
    <w:rsid w:val="0055216F"/>
    <w:rsid w:val="00556DB5"/>
    <w:rsid w:val="0056568F"/>
    <w:rsid w:val="005749C7"/>
    <w:rsid w:val="00582223"/>
    <w:rsid w:val="005863DB"/>
    <w:rsid w:val="00593A64"/>
    <w:rsid w:val="005A19DD"/>
    <w:rsid w:val="005A6E3B"/>
    <w:rsid w:val="005C319E"/>
    <w:rsid w:val="005C4300"/>
    <w:rsid w:val="005D03A1"/>
    <w:rsid w:val="005E2D10"/>
    <w:rsid w:val="005E6DBC"/>
    <w:rsid w:val="006142FC"/>
    <w:rsid w:val="00623A20"/>
    <w:rsid w:val="006251E4"/>
    <w:rsid w:val="006270AF"/>
    <w:rsid w:val="00631319"/>
    <w:rsid w:val="00634E5C"/>
    <w:rsid w:val="00635E59"/>
    <w:rsid w:val="006407B5"/>
    <w:rsid w:val="00643162"/>
    <w:rsid w:val="0068761A"/>
    <w:rsid w:val="00692F21"/>
    <w:rsid w:val="006D071A"/>
    <w:rsid w:val="006D40B8"/>
    <w:rsid w:val="006E516C"/>
    <w:rsid w:val="006E52ED"/>
    <w:rsid w:val="006E70E8"/>
    <w:rsid w:val="006E71AE"/>
    <w:rsid w:val="006F05AF"/>
    <w:rsid w:val="006F0FF2"/>
    <w:rsid w:val="00721359"/>
    <w:rsid w:val="00721E2C"/>
    <w:rsid w:val="00724B24"/>
    <w:rsid w:val="0073050E"/>
    <w:rsid w:val="00730B29"/>
    <w:rsid w:val="007313D0"/>
    <w:rsid w:val="00744EB5"/>
    <w:rsid w:val="007551B0"/>
    <w:rsid w:val="007553DC"/>
    <w:rsid w:val="00760EB1"/>
    <w:rsid w:val="00764900"/>
    <w:rsid w:val="00766EDD"/>
    <w:rsid w:val="00780740"/>
    <w:rsid w:val="007807D1"/>
    <w:rsid w:val="00781BB7"/>
    <w:rsid w:val="00782862"/>
    <w:rsid w:val="0079592A"/>
    <w:rsid w:val="007B375D"/>
    <w:rsid w:val="007C4DF4"/>
    <w:rsid w:val="007D54B4"/>
    <w:rsid w:val="007E3D8F"/>
    <w:rsid w:val="007E3F77"/>
    <w:rsid w:val="007F2215"/>
    <w:rsid w:val="00803CCE"/>
    <w:rsid w:val="008146C0"/>
    <w:rsid w:val="008233BF"/>
    <w:rsid w:val="00836C9A"/>
    <w:rsid w:val="008520FE"/>
    <w:rsid w:val="00872E05"/>
    <w:rsid w:val="00887593"/>
    <w:rsid w:val="008A0DC9"/>
    <w:rsid w:val="008A26F2"/>
    <w:rsid w:val="008A3C9C"/>
    <w:rsid w:val="008B2692"/>
    <w:rsid w:val="008C170C"/>
    <w:rsid w:val="008C7197"/>
    <w:rsid w:val="008D2EFB"/>
    <w:rsid w:val="008D50E1"/>
    <w:rsid w:val="008F254B"/>
    <w:rsid w:val="008F2B6E"/>
    <w:rsid w:val="009009C8"/>
    <w:rsid w:val="00913974"/>
    <w:rsid w:val="00922324"/>
    <w:rsid w:val="00924E2F"/>
    <w:rsid w:val="00927D64"/>
    <w:rsid w:val="00934F7F"/>
    <w:rsid w:val="00941A5D"/>
    <w:rsid w:val="009632AD"/>
    <w:rsid w:val="00963DC0"/>
    <w:rsid w:val="00965B00"/>
    <w:rsid w:val="009871D3"/>
    <w:rsid w:val="00993085"/>
    <w:rsid w:val="00996E08"/>
    <w:rsid w:val="009C32C9"/>
    <w:rsid w:val="009D0C56"/>
    <w:rsid w:val="009D1274"/>
    <w:rsid w:val="009D246B"/>
    <w:rsid w:val="009E1779"/>
    <w:rsid w:val="009E4407"/>
    <w:rsid w:val="009E6048"/>
    <w:rsid w:val="009E7C39"/>
    <w:rsid w:val="00A03295"/>
    <w:rsid w:val="00A0332E"/>
    <w:rsid w:val="00A05A48"/>
    <w:rsid w:val="00A07726"/>
    <w:rsid w:val="00A30A4E"/>
    <w:rsid w:val="00A321CD"/>
    <w:rsid w:val="00A34625"/>
    <w:rsid w:val="00A37BCD"/>
    <w:rsid w:val="00A55C5E"/>
    <w:rsid w:val="00A621C1"/>
    <w:rsid w:val="00A65C73"/>
    <w:rsid w:val="00A66DFC"/>
    <w:rsid w:val="00A916F7"/>
    <w:rsid w:val="00AB3FB7"/>
    <w:rsid w:val="00AB4316"/>
    <w:rsid w:val="00AC0A63"/>
    <w:rsid w:val="00AC39E2"/>
    <w:rsid w:val="00AD3849"/>
    <w:rsid w:val="00AE130C"/>
    <w:rsid w:val="00AE2945"/>
    <w:rsid w:val="00AE3314"/>
    <w:rsid w:val="00B04526"/>
    <w:rsid w:val="00B10008"/>
    <w:rsid w:val="00B13CD1"/>
    <w:rsid w:val="00B36F44"/>
    <w:rsid w:val="00B445C5"/>
    <w:rsid w:val="00B4555C"/>
    <w:rsid w:val="00B61D11"/>
    <w:rsid w:val="00B63600"/>
    <w:rsid w:val="00B64850"/>
    <w:rsid w:val="00B70208"/>
    <w:rsid w:val="00B70963"/>
    <w:rsid w:val="00B81719"/>
    <w:rsid w:val="00B95E6C"/>
    <w:rsid w:val="00B967D4"/>
    <w:rsid w:val="00BB1B62"/>
    <w:rsid w:val="00BB720D"/>
    <w:rsid w:val="00C13F9A"/>
    <w:rsid w:val="00C24056"/>
    <w:rsid w:val="00C450CB"/>
    <w:rsid w:val="00C60D2C"/>
    <w:rsid w:val="00C73869"/>
    <w:rsid w:val="00C8572B"/>
    <w:rsid w:val="00CB622A"/>
    <w:rsid w:val="00CB671C"/>
    <w:rsid w:val="00CD47E4"/>
    <w:rsid w:val="00D10F26"/>
    <w:rsid w:val="00D126C7"/>
    <w:rsid w:val="00D30DEE"/>
    <w:rsid w:val="00D31EDD"/>
    <w:rsid w:val="00D34165"/>
    <w:rsid w:val="00D51101"/>
    <w:rsid w:val="00D51C62"/>
    <w:rsid w:val="00D52495"/>
    <w:rsid w:val="00D54FF5"/>
    <w:rsid w:val="00D6250C"/>
    <w:rsid w:val="00D737E5"/>
    <w:rsid w:val="00D7551D"/>
    <w:rsid w:val="00D829D1"/>
    <w:rsid w:val="00D907CD"/>
    <w:rsid w:val="00D92EB5"/>
    <w:rsid w:val="00D94F8F"/>
    <w:rsid w:val="00D96F5B"/>
    <w:rsid w:val="00DA7323"/>
    <w:rsid w:val="00DB448E"/>
    <w:rsid w:val="00DC35A1"/>
    <w:rsid w:val="00DC78DE"/>
    <w:rsid w:val="00DC7C49"/>
    <w:rsid w:val="00DF086A"/>
    <w:rsid w:val="00E22993"/>
    <w:rsid w:val="00E31E32"/>
    <w:rsid w:val="00E40EBA"/>
    <w:rsid w:val="00E569CA"/>
    <w:rsid w:val="00E64547"/>
    <w:rsid w:val="00E65165"/>
    <w:rsid w:val="00E7026F"/>
    <w:rsid w:val="00E71B03"/>
    <w:rsid w:val="00E760C7"/>
    <w:rsid w:val="00E808F9"/>
    <w:rsid w:val="00E842B1"/>
    <w:rsid w:val="00E87963"/>
    <w:rsid w:val="00E94D3F"/>
    <w:rsid w:val="00EB0642"/>
    <w:rsid w:val="00EB2790"/>
    <w:rsid w:val="00EE4756"/>
    <w:rsid w:val="00EF0E29"/>
    <w:rsid w:val="00EF528B"/>
    <w:rsid w:val="00EF5693"/>
    <w:rsid w:val="00EF702E"/>
    <w:rsid w:val="00F05EE3"/>
    <w:rsid w:val="00F109B9"/>
    <w:rsid w:val="00F269A6"/>
    <w:rsid w:val="00F54036"/>
    <w:rsid w:val="00F57A4E"/>
    <w:rsid w:val="00F655D2"/>
    <w:rsid w:val="00F75632"/>
    <w:rsid w:val="00F7637B"/>
    <w:rsid w:val="00F805EC"/>
    <w:rsid w:val="00F83C02"/>
    <w:rsid w:val="00F94B89"/>
    <w:rsid w:val="00FA51DC"/>
    <w:rsid w:val="00FA7563"/>
    <w:rsid w:val="00FB530D"/>
    <w:rsid w:val="00FC49EE"/>
    <w:rsid w:val="00FD2277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110998"/>
  <w15:docId w15:val="{AB789A90-0A98-41AC-8337-5E8CDC7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-720"/>
      </w:tabs>
      <w:jc w:val="both"/>
      <w:outlineLvl w:val="0"/>
    </w:pPr>
    <w:rPr>
      <w:b/>
      <w:spacing w:val="-3"/>
      <w:u w:val="single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ind w:left="2832" w:hanging="2832"/>
      <w:jc w:val="both"/>
      <w:outlineLvl w:val="2"/>
    </w:pPr>
    <w:rPr>
      <w:b/>
      <w:u w:val="single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0" w:firstLine="708"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tabs>
        <w:tab w:val="left" w:pos="-720"/>
        <w:tab w:val="left" w:pos="24"/>
        <w:tab w:val="left" w:pos="591"/>
      </w:tabs>
      <w:ind w:left="450" w:hanging="450"/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outlineLvl w:val="5"/>
    </w:pPr>
    <w:rPr>
      <w:b/>
      <w:u w:val="single"/>
    </w:rPr>
  </w:style>
  <w:style w:type="paragraph" w:styleId="Nadpis7">
    <w:name w:val="heading 7"/>
    <w:basedOn w:val="Normln"/>
    <w:next w:val="Normln"/>
    <w:pPr>
      <w:keepNext/>
      <w:numPr>
        <w:ilvl w:val="6"/>
        <w:numId w:val="1"/>
      </w:numPr>
      <w:jc w:val="center"/>
      <w:outlineLvl w:val="6"/>
    </w:pPr>
    <w:rPr>
      <w:b/>
      <w:i/>
      <w:sz w:val="28"/>
    </w:rPr>
  </w:style>
  <w:style w:type="paragraph" w:styleId="Nadpis8">
    <w:name w:val="heading 8"/>
    <w:basedOn w:val="Normln"/>
    <w:next w:val="Normln"/>
    <w:pPr>
      <w:keepNext/>
      <w:numPr>
        <w:ilvl w:val="7"/>
        <w:numId w:val="1"/>
      </w:numPr>
      <w:tabs>
        <w:tab w:val="center" w:pos="4513"/>
      </w:tabs>
      <w:ind w:left="0" w:firstLine="709"/>
      <w:jc w:val="both"/>
      <w:outlineLvl w:val="7"/>
    </w:pPr>
    <w:rPr>
      <w:spacing w:val="-3"/>
      <w:u w:val="single"/>
    </w:rPr>
  </w:style>
  <w:style w:type="paragraph" w:styleId="Nadpis9">
    <w:name w:val="heading 9"/>
    <w:basedOn w:val="Normln"/>
    <w:next w:val="Normln"/>
    <w:pPr>
      <w:keepNext/>
      <w:numPr>
        <w:ilvl w:val="8"/>
        <w:numId w:val="1"/>
      </w:numPr>
      <w:tabs>
        <w:tab w:val="center" w:pos="4513"/>
      </w:tabs>
      <w:jc w:val="both"/>
      <w:outlineLvl w:val="8"/>
    </w:pPr>
    <w:rPr>
      <w:b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3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b/>
      <w:spacing w:val="-3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b/>
      <w:i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eastAsia="Times New Roman" w:hAnsi="Symbol" w:cs="Times New Roman"/>
      <w:color w:val="00000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u w:val="none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b/>
      <w:i w:val="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7z0">
    <w:name w:val="WW8Num57z0"/>
  </w:style>
  <w:style w:type="character" w:customStyle="1" w:styleId="WW8Num58z0">
    <w:name w:val="WW8Num58z0"/>
  </w:style>
  <w:style w:type="character" w:customStyle="1" w:styleId="WW8Num59z0">
    <w:name w:val="WW8Num59z0"/>
    <w:rPr>
      <w:b/>
      <w:u w:val="single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</w:style>
  <w:style w:type="character" w:customStyle="1" w:styleId="WW8Num70z0">
    <w:name w:val="WW8Num70z0"/>
  </w:style>
  <w:style w:type="character" w:customStyle="1" w:styleId="WW8Num71z0">
    <w:name w:val="WW8Num71z0"/>
  </w:style>
  <w:style w:type="character" w:customStyle="1" w:styleId="WW8Num72z0">
    <w:name w:val="WW8Num72z0"/>
  </w:style>
  <w:style w:type="character" w:customStyle="1" w:styleId="WW8Num73z0">
    <w:name w:val="WW8Num73z0"/>
    <w:rPr>
      <w:b/>
      <w:u w:val="single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</w:style>
  <w:style w:type="character" w:customStyle="1" w:styleId="WW8Num79z0">
    <w:name w:val="WW8Num79z0"/>
  </w:style>
  <w:style w:type="character" w:customStyle="1" w:styleId="WW8Num80z0">
    <w:name w:val="WW8Num80z0"/>
    <w:rPr>
      <w:b/>
    </w:rPr>
  </w:style>
  <w:style w:type="character" w:customStyle="1" w:styleId="WW8Num81z0">
    <w:name w:val="WW8Num81z0"/>
  </w:style>
  <w:style w:type="character" w:customStyle="1" w:styleId="WW8Num82z0">
    <w:name w:val="WW8Num82z0"/>
  </w:style>
  <w:style w:type="character" w:customStyle="1" w:styleId="WW8Num83z0">
    <w:name w:val="WW8Num83z0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b/>
    </w:rPr>
  </w:style>
  <w:style w:type="character" w:customStyle="1" w:styleId="WW8Num91z0">
    <w:name w:val="WW8Num91z0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</w:style>
  <w:style w:type="character" w:customStyle="1" w:styleId="WW8Num95z0">
    <w:name w:val="WW8Num95z0"/>
    <w:rPr>
      <w:b/>
    </w:rPr>
  </w:style>
  <w:style w:type="character" w:customStyle="1" w:styleId="WW8Num96z0">
    <w:name w:val="WW8Num96z0"/>
  </w:style>
  <w:style w:type="character" w:customStyle="1" w:styleId="WW8Num97z0">
    <w:name w:val="WW8Num97z0"/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</w:style>
  <w:style w:type="character" w:customStyle="1" w:styleId="WW8Num103z0">
    <w:name w:val="WW8Num103z0"/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10z0">
    <w:name w:val="WW8Num110z0"/>
    <w:rPr>
      <w:b/>
      <w:i w:val="0"/>
    </w:rPr>
  </w:style>
  <w:style w:type="character" w:customStyle="1" w:styleId="WW8Num111z0">
    <w:name w:val="WW8Num111z0"/>
    <w:rPr>
      <w:rFonts w:ascii="Times New Roman" w:hAnsi="Times New Roman" w:cs="Times New Roman"/>
      <w:b/>
      <w:i w:val="0"/>
      <w:color w:val="auto"/>
      <w:sz w:val="24"/>
    </w:rPr>
  </w:style>
  <w:style w:type="character" w:customStyle="1" w:styleId="WW8Num112z0">
    <w:name w:val="WW8Num112z0"/>
  </w:style>
  <w:style w:type="character" w:customStyle="1" w:styleId="WW8Num113z0">
    <w:name w:val="WW8Num113z0"/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</w:style>
  <w:style w:type="character" w:customStyle="1" w:styleId="WW8Num118z0">
    <w:name w:val="WW8Num118z0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3z0">
    <w:name w:val="WW8Num123z0"/>
    <w:rPr>
      <w:u w:val="none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5z0">
    <w:name w:val="WW8Num125z0"/>
  </w:style>
  <w:style w:type="character" w:customStyle="1" w:styleId="WW8Num126z0">
    <w:name w:val="WW8Num126z0"/>
    <w:rPr>
      <w:i w:val="0"/>
    </w:rPr>
  </w:style>
  <w:style w:type="character" w:customStyle="1" w:styleId="WW8Num127z0">
    <w:name w:val="WW8Num127z0"/>
    <w:rPr>
      <w:b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30z0">
    <w:name w:val="WW8Num130z0"/>
    <w:rPr>
      <w:b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4z0">
    <w:name w:val="WW8Num134z0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</w:style>
  <w:style w:type="character" w:customStyle="1" w:styleId="WW8Num138z0">
    <w:name w:val="WW8Num138z0"/>
  </w:style>
  <w:style w:type="character" w:customStyle="1" w:styleId="WW8Num139z0">
    <w:name w:val="WW8Num139z0"/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</w:style>
  <w:style w:type="character" w:customStyle="1" w:styleId="WW8Num144z0">
    <w:name w:val="WW8Num144z0"/>
  </w:style>
  <w:style w:type="character" w:customStyle="1" w:styleId="WW8Num145z0">
    <w:name w:val="WW8Num145z0"/>
  </w:style>
  <w:style w:type="character" w:customStyle="1" w:styleId="WW8Num146z0">
    <w:name w:val="WW8Num146z0"/>
  </w:style>
  <w:style w:type="character" w:customStyle="1" w:styleId="WW8Num147z0">
    <w:name w:val="WW8Num147z0"/>
    <w:rPr>
      <w:i w:val="0"/>
    </w:rPr>
  </w:style>
  <w:style w:type="character" w:customStyle="1" w:styleId="WW8Num148z0">
    <w:name w:val="WW8Num148z0"/>
  </w:style>
  <w:style w:type="character" w:customStyle="1" w:styleId="WW8Num149z0">
    <w:name w:val="WW8Num149z0"/>
    <w:rPr>
      <w:b/>
    </w:rPr>
  </w:style>
  <w:style w:type="character" w:customStyle="1" w:styleId="WW8Num150z0">
    <w:name w:val="WW8Num150z0"/>
  </w:style>
  <w:style w:type="character" w:customStyle="1" w:styleId="WW8Num151z0">
    <w:name w:val="WW8Num151z0"/>
  </w:style>
  <w:style w:type="character" w:customStyle="1" w:styleId="WW8Num152z0">
    <w:name w:val="WW8Num152z0"/>
  </w:style>
  <w:style w:type="character" w:customStyle="1" w:styleId="WW8Num153z0">
    <w:name w:val="WW8Num153z0"/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8z0">
    <w:name w:val="WW8Num158z0"/>
  </w:style>
  <w:style w:type="character" w:customStyle="1" w:styleId="WW8Num159z0">
    <w:name w:val="WW8Num159z0"/>
  </w:style>
  <w:style w:type="character" w:customStyle="1" w:styleId="WW8Num160z0">
    <w:name w:val="WW8Num160z0"/>
    <w:rPr>
      <w:i w:val="0"/>
    </w:rPr>
  </w:style>
  <w:style w:type="character" w:customStyle="1" w:styleId="WW8Num161z0">
    <w:name w:val="WW8Num161z0"/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</w:style>
  <w:style w:type="character" w:customStyle="1" w:styleId="WW8Num164z0">
    <w:name w:val="WW8Num164z0"/>
    <w:rPr>
      <w:rFonts w:ascii="Wingdings" w:hAnsi="Wingdings" w:cs="Wingdings"/>
    </w:rPr>
  </w:style>
  <w:style w:type="character" w:customStyle="1" w:styleId="WW8Num165z0">
    <w:name w:val="WW8Num165z0"/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</w:style>
  <w:style w:type="character" w:customStyle="1" w:styleId="WW8Num168z0">
    <w:name w:val="WW8Num168z0"/>
  </w:style>
  <w:style w:type="character" w:customStyle="1" w:styleId="WW8Num169z0">
    <w:name w:val="WW8Num169z0"/>
    <w:rPr>
      <w:b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</w:style>
  <w:style w:type="character" w:customStyle="1" w:styleId="WW8Num173z0">
    <w:name w:val="WW8Num173z0"/>
  </w:style>
  <w:style w:type="character" w:customStyle="1" w:styleId="WW8Num174z0">
    <w:name w:val="WW8Num174z0"/>
    <w:rPr>
      <w:b/>
      <w:i w:val="0"/>
    </w:rPr>
  </w:style>
  <w:style w:type="character" w:customStyle="1" w:styleId="WW8Num175z0">
    <w:name w:val="WW8Num175z0"/>
  </w:style>
  <w:style w:type="character" w:customStyle="1" w:styleId="WW8Num176z0">
    <w:name w:val="WW8Num176z0"/>
    <w:rPr>
      <w:b w:val="0"/>
      <w:i w:val="0"/>
    </w:rPr>
  </w:style>
  <w:style w:type="character" w:customStyle="1" w:styleId="WW8Num177z0">
    <w:name w:val="WW8Num177z0"/>
  </w:style>
  <w:style w:type="character" w:customStyle="1" w:styleId="WW8Num178z0">
    <w:name w:val="WW8Num178z0"/>
    <w:rPr>
      <w:b w:val="0"/>
    </w:rPr>
  </w:style>
  <w:style w:type="character" w:customStyle="1" w:styleId="WW8Num179z0">
    <w:name w:val="WW8Num179z0"/>
  </w:style>
  <w:style w:type="character" w:customStyle="1" w:styleId="WW8Num180z0">
    <w:name w:val="WW8Num180z0"/>
  </w:style>
  <w:style w:type="character" w:customStyle="1" w:styleId="WW8Num181z0">
    <w:name w:val="WW8Num181z0"/>
  </w:style>
  <w:style w:type="character" w:customStyle="1" w:styleId="WW8Num182z0">
    <w:name w:val="WW8Num182z0"/>
  </w:style>
  <w:style w:type="character" w:customStyle="1" w:styleId="WW8Num183z0">
    <w:name w:val="WW8Num183z0"/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</w:style>
  <w:style w:type="character" w:customStyle="1" w:styleId="WW8Num193z0">
    <w:name w:val="WW8Num193z0"/>
    <w:rPr>
      <w:b w:val="0"/>
    </w:rPr>
  </w:style>
  <w:style w:type="character" w:customStyle="1" w:styleId="WW8Num194z0">
    <w:name w:val="WW8Num194z0"/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i w:val="0"/>
    </w:rPr>
  </w:style>
  <w:style w:type="character" w:customStyle="1" w:styleId="WW8Num197z0">
    <w:name w:val="WW8Num197z0"/>
    <w:rPr>
      <w:b/>
    </w:rPr>
  </w:style>
  <w:style w:type="character" w:customStyle="1" w:styleId="WW8Num198z0">
    <w:name w:val="WW8Num198z0"/>
  </w:style>
  <w:style w:type="character" w:customStyle="1" w:styleId="WW8Num199z0">
    <w:name w:val="WW8Num199z0"/>
    <w:rPr>
      <w:rFonts w:ascii="Wingdings" w:hAnsi="Wingdings" w:cs="Wingdings"/>
    </w:rPr>
  </w:style>
  <w:style w:type="character" w:customStyle="1" w:styleId="WW8Num200z0">
    <w:name w:val="WW8Num200z0"/>
  </w:style>
  <w:style w:type="character" w:customStyle="1" w:styleId="WW8Num201z0">
    <w:name w:val="WW8Num201z0"/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</w:style>
  <w:style w:type="character" w:customStyle="1" w:styleId="WW8Num204z0">
    <w:name w:val="WW8Num204z0"/>
  </w:style>
  <w:style w:type="character" w:customStyle="1" w:styleId="WW8Num205z0">
    <w:name w:val="WW8Num205z0"/>
    <w:rPr>
      <w:b/>
    </w:rPr>
  </w:style>
  <w:style w:type="character" w:customStyle="1" w:styleId="WW8Num206z0">
    <w:name w:val="WW8Num206z0"/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u w:val="none"/>
    </w:rPr>
  </w:style>
  <w:style w:type="character" w:customStyle="1" w:styleId="WW8Num209z0">
    <w:name w:val="WW8Num209z0"/>
    <w:rPr>
      <w:b/>
      <w:i w:val="0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b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3z0">
    <w:name w:val="WW8Num213z0"/>
    <w:rPr>
      <w:b/>
    </w:rPr>
  </w:style>
  <w:style w:type="character" w:customStyle="1" w:styleId="WW8Num214z0">
    <w:name w:val="WW8Num214z0"/>
  </w:style>
  <w:style w:type="character" w:customStyle="1" w:styleId="WW8Num215z0">
    <w:name w:val="WW8Num215z0"/>
    <w:rPr>
      <w:sz w:val="24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7z0">
    <w:name w:val="WW8Num217z0"/>
    <w:rPr>
      <w:rFonts w:ascii="Symbol" w:hAnsi="Symbol" w:cs="Symbol"/>
    </w:rPr>
  </w:style>
  <w:style w:type="character" w:customStyle="1" w:styleId="WW8Num218z0">
    <w:name w:val="WW8Num218z0"/>
    <w:rPr>
      <w:b w:val="0"/>
      <w:i w:val="0"/>
    </w:rPr>
  </w:style>
  <w:style w:type="character" w:customStyle="1" w:styleId="WW8Num219z0">
    <w:name w:val="WW8Num219z0"/>
    <w:rPr>
      <w:rFonts w:ascii="Wingdings" w:hAnsi="Wingdings" w:cs="Wingdings"/>
    </w:rPr>
  </w:style>
  <w:style w:type="character" w:customStyle="1" w:styleId="WW8Num220z0">
    <w:name w:val="WW8Num220z0"/>
    <w:rPr>
      <w:rFonts w:ascii="Symbol" w:hAnsi="Symbol" w:cs="Symbol"/>
    </w:rPr>
  </w:style>
  <w:style w:type="character" w:customStyle="1" w:styleId="WW8Num221z0">
    <w:name w:val="WW8Num221z0"/>
  </w:style>
  <w:style w:type="character" w:customStyle="1" w:styleId="WW8Num222z0">
    <w:name w:val="WW8Num222z0"/>
    <w:rPr>
      <w:i/>
    </w:rPr>
  </w:style>
  <w:style w:type="character" w:customStyle="1" w:styleId="WW8Num223z0">
    <w:name w:val="WW8Num223z0"/>
    <w:rPr>
      <w:rFonts w:ascii="Symbol" w:hAnsi="Symbol" w:cs="Symbol"/>
    </w:rPr>
  </w:style>
  <w:style w:type="character" w:customStyle="1" w:styleId="WW8Num224z0">
    <w:name w:val="WW8Num224z0"/>
  </w:style>
  <w:style w:type="character" w:customStyle="1" w:styleId="WW8Num225z0">
    <w:name w:val="WW8Num225z0"/>
  </w:style>
  <w:style w:type="character" w:customStyle="1" w:styleId="WW8Num226z0">
    <w:name w:val="WW8Num226z0"/>
    <w:rPr>
      <w:rFonts w:ascii="Wingdings" w:hAnsi="Wingdings" w:cs="Wingdings"/>
    </w:rPr>
  </w:style>
  <w:style w:type="character" w:customStyle="1" w:styleId="WW8Num227z0">
    <w:name w:val="WW8Num227z0"/>
  </w:style>
  <w:style w:type="character" w:customStyle="1" w:styleId="WW8Num228z0">
    <w:name w:val="WW8Num228z0"/>
    <w:rPr>
      <w:rFonts w:ascii="Wingdings" w:hAnsi="Wingdings" w:cs="Wingdings"/>
    </w:rPr>
  </w:style>
  <w:style w:type="character" w:customStyle="1" w:styleId="WW8Num229z0">
    <w:name w:val="WW8Num229z0"/>
    <w:rPr>
      <w:rFonts w:ascii="Symbol" w:hAnsi="Symbol" w:cs="Symbol"/>
    </w:rPr>
  </w:style>
  <w:style w:type="character" w:customStyle="1" w:styleId="WW8Num230z0">
    <w:name w:val="WW8Num230z0"/>
    <w:rPr>
      <w:rFonts w:ascii="Symbol" w:hAnsi="Symbol" w:cs="Symbol"/>
    </w:rPr>
  </w:style>
  <w:style w:type="character" w:customStyle="1" w:styleId="WW8Num231z0">
    <w:name w:val="WW8Num231z0"/>
    <w:rPr>
      <w:rFonts w:ascii="Symbol" w:hAnsi="Symbol" w:cs="Symbol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3z0">
    <w:name w:val="WW8Num233z0"/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5z0">
    <w:name w:val="WW8Num235z0"/>
  </w:style>
  <w:style w:type="character" w:customStyle="1" w:styleId="WW8Num236z0">
    <w:name w:val="WW8Num236z0"/>
  </w:style>
  <w:style w:type="character" w:customStyle="1" w:styleId="WW8Num237z0">
    <w:name w:val="WW8Num237z0"/>
  </w:style>
  <w:style w:type="character" w:customStyle="1" w:styleId="WW8Num238z0">
    <w:name w:val="WW8Num238z0"/>
    <w:rPr>
      <w:u w:val="none"/>
    </w:rPr>
  </w:style>
  <w:style w:type="character" w:customStyle="1" w:styleId="WW8Num239z0">
    <w:name w:val="WW8Num239z0"/>
    <w:rPr>
      <w:rFonts w:ascii="Symbol" w:hAnsi="Symbol" w:cs="Symbol"/>
    </w:rPr>
  </w:style>
  <w:style w:type="character" w:customStyle="1" w:styleId="WW8Num240z0">
    <w:name w:val="WW8Num240z0"/>
  </w:style>
  <w:style w:type="character" w:customStyle="1" w:styleId="WW8Num241z0">
    <w:name w:val="WW8Num241z0"/>
    <w:rPr>
      <w:rFonts w:ascii="Wingdings" w:hAnsi="Wingdings" w:cs="Wingdings"/>
    </w:rPr>
  </w:style>
  <w:style w:type="character" w:customStyle="1" w:styleId="WW8Num242z0">
    <w:name w:val="WW8Num242z0"/>
  </w:style>
  <w:style w:type="character" w:customStyle="1" w:styleId="WW8Num243z0">
    <w:name w:val="WW8Num243z0"/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5z0">
    <w:name w:val="WW8Num245z0"/>
  </w:style>
  <w:style w:type="character" w:customStyle="1" w:styleId="WW8Num246z0">
    <w:name w:val="WW8Num246z0"/>
  </w:style>
  <w:style w:type="character" w:customStyle="1" w:styleId="WW8Num247z0">
    <w:name w:val="WW8Num247z0"/>
  </w:style>
  <w:style w:type="character" w:customStyle="1" w:styleId="WW8Num248z0">
    <w:name w:val="WW8Num248z0"/>
  </w:style>
  <w:style w:type="character" w:customStyle="1" w:styleId="WW8Num249z0">
    <w:name w:val="WW8Num249z0"/>
  </w:style>
  <w:style w:type="character" w:customStyle="1" w:styleId="WW8Num250z0">
    <w:name w:val="WW8Num250z0"/>
  </w:style>
  <w:style w:type="character" w:customStyle="1" w:styleId="WW8Num251z0">
    <w:name w:val="WW8Num251z0"/>
    <w:rPr>
      <w:rFonts w:ascii="Times New Roman" w:hAnsi="Times New Roman" w:cs="Times New Roman"/>
      <w:b w:val="0"/>
      <w:i w:val="0"/>
    </w:rPr>
  </w:style>
  <w:style w:type="character" w:customStyle="1" w:styleId="WW8Num252z0">
    <w:name w:val="WW8Num252z0"/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4z0">
    <w:name w:val="WW8Num254z0"/>
    <w:rPr>
      <w:color w:val="auto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6z0">
    <w:name w:val="WW8Num256z0"/>
    <w:rPr>
      <w:b/>
    </w:rPr>
  </w:style>
  <w:style w:type="character" w:customStyle="1" w:styleId="WW8Num257z0">
    <w:name w:val="WW8Num257z0"/>
    <w:rPr>
      <w:rFonts w:ascii="Wingdings" w:hAnsi="Wingdings" w:cs="Wingdings"/>
    </w:rPr>
  </w:style>
  <w:style w:type="character" w:customStyle="1" w:styleId="WW8Num258z0">
    <w:name w:val="WW8Num258z0"/>
  </w:style>
  <w:style w:type="character" w:customStyle="1" w:styleId="WW8Num259z0">
    <w:name w:val="WW8Num259z0"/>
  </w:style>
  <w:style w:type="character" w:customStyle="1" w:styleId="WW8Num260z0">
    <w:name w:val="WW8Num260z0"/>
  </w:style>
  <w:style w:type="character" w:customStyle="1" w:styleId="WW8Num261z0">
    <w:name w:val="WW8Num261z0"/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3z0">
    <w:name w:val="WW8Num263z0"/>
  </w:style>
  <w:style w:type="character" w:customStyle="1" w:styleId="WW8Num264z0">
    <w:name w:val="WW8Num264z0"/>
    <w:rPr>
      <w:rFonts w:ascii="Symbol" w:hAnsi="Symbol" w:cs="Symbol"/>
    </w:rPr>
  </w:style>
  <w:style w:type="character" w:customStyle="1" w:styleId="WW8Num265z0">
    <w:name w:val="WW8Num265z0"/>
    <w:rPr>
      <w:rFonts w:ascii="Symbol" w:hAnsi="Symbol" w:cs="Symbol"/>
    </w:rPr>
  </w:style>
  <w:style w:type="character" w:customStyle="1" w:styleId="WW8Num266z0">
    <w:name w:val="WW8Num266z0"/>
    <w:rPr>
      <w:rFonts w:ascii="Symbol" w:hAnsi="Symbol" w:cs="Symbol"/>
    </w:rPr>
  </w:style>
  <w:style w:type="character" w:customStyle="1" w:styleId="WW8Num267z0">
    <w:name w:val="WW8Num267z0"/>
  </w:style>
  <w:style w:type="character" w:customStyle="1" w:styleId="WW8Num268z0">
    <w:name w:val="WW8Num268z0"/>
  </w:style>
  <w:style w:type="character" w:customStyle="1" w:styleId="WW8Num269z0">
    <w:name w:val="WW8Num269z0"/>
    <w:rPr>
      <w:b/>
    </w:rPr>
  </w:style>
  <w:style w:type="character" w:customStyle="1" w:styleId="WW8Num270z0">
    <w:name w:val="WW8Num270z0"/>
    <w:rPr>
      <w:b/>
    </w:rPr>
  </w:style>
  <w:style w:type="character" w:customStyle="1" w:styleId="WW8Num271z0">
    <w:name w:val="WW8Num271z0"/>
    <w:rPr>
      <w:rFonts w:ascii="Symbol" w:hAnsi="Symbol" w:cs="Symbol"/>
    </w:rPr>
  </w:style>
  <w:style w:type="character" w:customStyle="1" w:styleId="WW8Num272z0">
    <w:name w:val="WW8Num272z0"/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4z0">
    <w:name w:val="WW8Num274z0"/>
    <w:rPr>
      <w:rFonts w:ascii="Symbol" w:hAnsi="Symbol" w:cs="Symbol"/>
    </w:rPr>
  </w:style>
  <w:style w:type="character" w:customStyle="1" w:styleId="WW8Num275z0">
    <w:name w:val="WW8Num275z0"/>
  </w:style>
  <w:style w:type="character" w:customStyle="1" w:styleId="WW8Num276z0">
    <w:name w:val="WW8Num276z0"/>
    <w:rPr>
      <w:rFonts w:ascii="Symbol" w:hAnsi="Symbol" w:cs="Symbol"/>
    </w:rPr>
  </w:style>
  <w:style w:type="character" w:customStyle="1" w:styleId="WW8Num277z0">
    <w:name w:val="WW8Num277z0"/>
    <w:rPr>
      <w:rFonts w:ascii="Wingdings" w:hAnsi="Wingdings" w:cs="Wingdings"/>
    </w:rPr>
  </w:style>
  <w:style w:type="character" w:customStyle="1" w:styleId="WW8Num278z0">
    <w:name w:val="WW8Num278z0"/>
  </w:style>
  <w:style w:type="character" w:customStyle="1" w:styleId="WW8Num279z0">
    <w:name w:val="WW8Num279z0"/>
    <w:rPr>
      <w:rFonts w:ascii="Symbol" w:hAnsi="Symbol" w:cs="Symbol"/>
    </w:rPr>
  </w:style>
  <w:style w:type="character" w:customStyle="1" w:styleId="WW8Num280z0">
    <w:name w:val="WW8Num280z0"/>
  </w:style>
  <w:style w:type="character" w:customStyle="1" w:styleId="WW8Num281z0">
    <w:name w:val="WW8Num281z0"/>
  </w:style>
  <w:style w:type="character" w:customStyle="1" w:styleId="WW8Num282z0">
    <w:name w:val="WW8Num282z0"/>
  </w:style>
  <w:style w:type="character" w:customStyle="1" w:styleId="WW8Num283z0">
    <w:name w:val="WW8Num283z0"/>
    <w:rPr>
      <w:b/>
    </w:rPr>
  </w:style>
  <w:style w:type="character" w:customStyle="1" w:styleId="WW8Num284z0">
    <w:name w:val="WW8Num284z0"/>
    <w:rPr>
      <w:i w:val="0"/>
    </w:rPr>
  </w:style>
  <w:style w:type="character" w:customStyle="1" w:styleId="WW8Num285z0">
    <w:name w:val="WW8Num285z0"/>
    <w:rPr>
      <w:b/>
    </w:rPr>
  </w:style>
  <w:style w:type="character" w:customStyle="1" w:styleId="WW8Num286z0">
    <w:name w:val="WW8Num286z0"/>
  </w:style>
  <w:style w:type="character" w:customStyle="1" w:styleId="WW8Num287z0">
    <w:name w:val="WW8Num287z0"/>
    <w:rPr>
      <w:b/>
    </w:rPr>
  </w:style>
  <w:style w:type="character" w:customStyle="1" w:styleId="WW8Num288z0">
    <w:name w:val="WW8Num288z0"/>
    <w:rPr>
      <w:rFonts w:ascii="Wingdings" w:hAnsi="Wingdings" w:cs="Wingdings"/>
    </w:rPr>
  </w:style>
  <w:style w:type="character" w:customStyle="1" w:styleId="WW8Num289z0">
    <w:name w:val="WW8Num289z0"/>
  </w:style>
  <w:style w:type="character" w:customStyle="1" w:styleId="WW8Num290z0">
    <w:name w:val="WW8Num290z0"/>
  </w:style>
  <w:style w:type="character" w:customStyle="1" w:styleId="WW8Num291z0">
    <w:name w:val="WW8Num291z0"/>
    <w:rPr>
      <w:rFonts w:ascii="Symbol" w:hAnsi="Symbol" w:cs="Symbol"/>
    </w:rPr>
  </w:style>
  <w:style w:type="character" w:customStyle="1" w:styleId="WW8Num292z0">
    <w:name w:val="WW8Num292z0"/>
  </w:style>
  <w:style w:type="character" w:customStyle="1" w:styleId="WW8Num293z0">
    <w:name w:val="WW8Num293z0"/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5z0">
    <w:name w:val="WW8Num295z0"/>
  </w:style>
  <w:style w:type="character" w:customStyle="1" w:styleId="WW8Num296z0">
    <w:name w:val="WW8Num296z0"/>
  </w:style>
  <w:style w:type="character" w:customStyle="1" w:styleId="WW8Num297z0">
    <w:name w:val="WW8Num297z0"/>
    <w:rPr>
      <w:rFonts w:ascii="Symbol" w:hAnsi="Symbol" w:cs="Symbol"/>
    </w:rPr>
  </w:style>
  <w:style w:type="character" w:customStyle="1" w:styleId="WW8Num298z0">
    <w:name w:val="WW8Num298z0"/>
  </w:style>
  <w:style w:type="character" w:customStyle="1" w:styleId="WW8Num299z0">
    <w:name w:val="WW8Num299z0"/>
  </w:style>
  <w:style w:type="character" w:customStyle="1" w:styleId="WW8Num300z0">
    <w:name w:val="WW8Num300z0"/>
  </w:style>
  <w:style w:type="character" w:customStyle="1" w:styleId="WW8Num301z0">
    <w:name w:val="WW8Num301z0"/>
  </w:style>
  <w:style w:type="character" w:customStyle="1" w:styleId="WW8Num302z0">
    <w:name w:val="WW8Num302z0"/>
    <w:rPr>
      <w:rFonts w:ascii="Times New Roman" w:hAnsi="Times New Roman" w:cs="Times New Roman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4z0">
    <w:name w:val="WW8Num304z0"/>
  </w:style>
  <w:style w:type="character" w:customStyle="1" w:styleId="WW8Num305z0">
    <w:name w:val="WW8Num305z0"/>
    <w:rPr>
      <w:b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7z0">
    <w:name w:val="WW8Num307z0"/>
    <w:rPr>
      <w:rFonts w:ascii="Wingdings" w:hAnsi="Wingdings" w:cs="Wingdings"/>
    </w:rPr>
  </w:style>
  <w:style w:type="character" w:customStyle="1" w:styleId="WW8Num308z0">
    <w:name w:val="WW8Num308z0"/>
  </w:style>
  <w:style w:type="character" w:customStyle="1" w:styleId="WW8Num309z0">
    <w:name w:val="WW8Num309z0"/>
  </w:style>
  <w:style w:type="character" w:customStyle="1" w:styleId="WW8Num310z0">
    <w:name w:val="WW8Num310z0"/>
  </w:style>
  <w:style w:type="character" w:customStyle="1" w:styleId="WW8Num311z0">
    <w:name w:val="WW8Num311z0"/>
  </w:style>
  <w:style w:type="character" w:customStyle="1" w:styleId="WW8Num312z0">
    <w:name w:val="WW8Num312z0"/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4z0">
    <w:name w:val="WW8Num314z0"/>
  </w:style>
  <w:style w:type="character" w:customStyle="1" w:styleId="WW8Num315z0">
    <w:name w:val="WW8Num315z0"/>
    <w:rPr>
      <w:i w:val="0"/>
    </w:rPr>
  </w:style>
  <w:style w:type="character" w:customStyle="1" w:styleId="WW8Num316z0">
    <w:name w:val="WW8Num316z0"/>
  </w:style>
  <w:style w:type="character" w:customStyle="1" w:styleId="WW8Num317z0">
    <w:name w:val="WW8Num317z0"/>
    <w:rPr>
      <w:rFonts w:ascii="Symbol" w:hAnsi="Symbol" w:cs="Symbol"/>
    </w:rPr>
  </w:style>
  <w:style w:type="character" w:customStyle="1" w:styleId="WW8Num318z0">
    <w:name w:val="WW8Num318z0"/>
    <w:rPr>
      <w:rFonts w:ascii="Symbol" w:hAnsi="Symbol" w:cs="Symbol"/>
    </w:rPr>
  </w:style>
  <w:style w:type="character" w:customStyle="1" w:styleId="WW8Num319z0">
    <w:name w:val="WW8Num319z0"/>
    <w:rPr>
      <w:rFonts w:ascii="Symbol" w:hAnsi="Symbol" w:cs="Symbol"/>
    </w:rPr>
  </w:style>
  <w:style w:type="character" w:customStyle="1" w:styleId="WW8Num320z0">
    <w:name w:val="WW8Num320z0"/>
  </w:style>
  <w:style w:type="character" w:customStyle="1" w:styleId="WW8Num321z0">
    <w:name w:val="WW8Num321z0"/>
  </w:style>
  <w:style w:type="character" w:customStyle="1" w:styleId="WW8Num322z0">
    <w:name w:val="WW8Num322z0"/>
  </w:style>
  <w:style w:type="character" w:customStyle="1" w:styleId="WW8Num323z0">
    <w:name w:val="WW8Num323z0"/>
  </w:style>
  <w:style w:type="character" w:customStyle="1" w:styleId="WW8Num324z0">
    <w:name w:val="WW8Num324z0"/>
    <w:rPr>
      <w:b/>
    </w:rPr>
  </w:style>
  <w:style w:type="character" w:customStyle="1" w:styleId="WW8Num325z0">
    <w:name w:val="WW8Num325z0"/>
  </w:style>
  <w:style w:type="character" w:customStyle="1" w:styleId="WW8Num326z0">
    <w:name w:val="WW8Num326z0"/>
  </w:style>
  <w:style w:type="character" w:customStyle="1" w:styleId="WW8Num327z0">
    <w:name w:val="WW8Num327z0"/>
  </w:style>
  <w:style w:type="character" w:customStyle="1" w:styleId="WW8Num328z0">
    <w:name w:val="WW8Num328z0"/>
    <w:rPr>
      <w:rFonts w:ascii="Symbol" w:hAnsi="Symbol" w:cs="Symbol"/>
    </w:rPr>
  </w:style>
  <w:style w:type="character" w:customStyle="1" w:styleId="WW8Num329z0">
    <w:name w:val="WW8Num329z0"/>
  </w:style>
  <w:style w:type="character" w:customStyle="1" w:styleId="WW8Num330z0">
    <w:name w:val="WW8Num330z0"/>
  </w:style>
  <w:style w:type="character" w:customStyle="1" w:styleId="WW8Num331z0">
    <w:name w:val="WW8Num331z0"/>
    <w:rPr>
      <w:rFonts w:ascii="Symbol" w:hAnsi="Symbol" w:cs="Symbol"/>
    </w:rPr>
  </w:style>
  <w:style w:type="character" w:customStyle="1" w:styleId="WW8Num332z0">
    <w:name w:val="WW8Num332z0"/>
    <w:rPr>
      <w:rFonts w:ascii="Symbol" w:hAnsi="Symbol" w:cs="Symbol"/>
    </w:rPr>
  </w:style>
  <w:style w:type="character" w:customStyle="1" w:styleId="WW8Num333z0">
    <w:name w:val="WW8Num333z0"/>
    <w:rPr>
      <w:rFonts w:ascii="Symbol" w:hAnsi="Symbol" w:cs="Symbol"/>
    </w:rPr>
  </w:style>
  <w:style w:type="character" w:customStyle="1" w:styleId="WW8Num334z0">
    <w:name w:val="WW8Num334z0"/>
    <w:rPr>
      <w:i w:val="0"/>
    </w:rPr>
  </w:style>
  <w:style w:type="character" w:customStyle="1" w:styleId="WW8Num335z0">
    <w:name w:val="WW8Num335z0"/>
  </w:style>
  <w:style w:type="character" w:customStyle="1" w:styleId="WW8Num336z0">
    <w:name w:val="WW8Num336z0"/>
    <w:rPr>
      <w:rFonts w:ascii="Wingdings" w:hAnsi="Wingdings" w:cs="Wingdings"/>
    </w:rPr>
  </w:style>
  <w:style w:type="character" w:customStyle="1" w:styleId="WW8Num337z0">
    <w:name w:val="WW8Num337z0"/>
  </w:style>
  <w:style w:type="character" w:customStyle="1" w:styleId="WW8Num338z0">
    <w:name w:val="WW8Num338z0"/>
    <w:rPr>
      <w:b/>
    </w:rPr>
  </w:style>
  <w:style w:type="character" w:customStyle="1" w:styleId="WW8Num339z0">
    <w:name w:val="WW8Num339z0"/>
    <w:rPr>
      <w:rFonts w:ascii="Symbol" w:hAnsi="Symbol" w:cs="Symbol"/>
    </w:rPr>
  </w:style>
  <w:style w:type="character" w:customStyle="1" w:styleId="WW8Num340z0">
    <w:name w:val="WW8Num340z0"/>
    <w:rPr>
      <w:rFonts w:ascii="Wingdings" w:hAnsi="Wingdings" w:cs="Wingdings"/>
    </w:rPr>
  </w:style>
  <w:style w:type="character" w:customStyle="1" w:styleId="WW8Num341z0">
    <w:name w:val="WW8Num341z0"/>
  </w:style>
  <w:style w:type="character" w:customStyle="1" w:styleId="WW8Num342z0">
    <w:name w:val="WW8Num342z0"/>
  </w:style>
  <w:style w:type="character" w:customStyle="1" w:styleId="WW8Num343z0">
    <w:name w:val="WW8Num343z0"/>
  </w:style>
  <w:style w:type="character" w:customStyle="1" w:styleId="WW8Num344z0">
    <w:name w:val="WW8Num344z0"/>
    <w:rPr>
      <w:rFonts w:ascii="Wingdings" w:hAnsi="Wingdings" w:cs="Wingdings"/>
    </w:rPr>
  </w:style>
  <w:style w:type="character" w:customStyle="1" w:styleId="WW8Num345z0">
    <w:name w:val="WW8Num345z0"/>
  </w:style>
  <w:style w:type="character" w:customStyle="1" w:styleId="WW8Num346z0">
    <w:name w:val="WW8Num346z0"/>
  </w:style>
  <w:style w:type="character" w:customStyle="1" w:styleId="WW8Num347z0">
    <w:name w:val="WW8Num347z0"/>
  </w:style>
  <w:style w:type="character" w:customStyle="1" w:styleId="WW8Num348z0">
    <w:name w:val="WW8Num348z0"/>
  </w:style>
  <w:style w:type="character" w:customStyle="1" w:styleId="WW8Num349z0">
    <w:name w:val="WW8Num349z0"/>
    <w:rPr>
      <w:rFonts w:ascii="Symbol" w:hAnsi="Symbol" w:cs="Symbol"/>
    </w:rPr>
  </w:style>
  <w:style w:type="character" w:customStyle="1" w:styleId="WW8Num350z0">
    <w:name w:val="WW8Num350z0"/>
    <w:rPr>
      <w:rFonts w:ascii="Symbol" w:hAnsi="Symbol" w:cs="Symbol"/>
    </w:rPr>
  </w:style>
  <w:style w:type="character" w:customStyle="1" w:styleId="WW8Num351z0">
    <w:name w:val="WW8Num351z0"/>
  </w:style>
  <w:style w:type="character" w:customStyle="1" w:styleId="WW8Num352z0">
    <w:name w:val="WW8Num352z0"/>
  </w:style>
  <w:style w:type="character" w:customStyle="1" w:styleId="WW8Num353z0">
    <w:name w:val="WW8Num353z0"/>
    <w:rPr>
      <w:rFonts w:ascii="Symbol" w:hAnsi="Symbol" w:cs="Symbol"/>
    </w:rPr>
  </w:style>
  <w:style w:type="character" w:customStyle="1" w:styleId="WW8Num354z0">
    <w:name w:val="WW8Num354z0"/>
    <w:rPr>
      <w:rFonts w:ascii="Symbol" w:hAnsi="Symbol" w:cs="Symbol"/>
    </w:rPr>
  </w:style>
  <w:style w:type="character" w:customStyle="1" w:styleId="WW8Num355z0">
    <w:name w:val="WW8Num355z0"/>
    <w:rPr>
      <w:rFonts w:ascii="Symbol" w:hAnsi="Symbol" w:cs="Symbol"/>
    </w:rPr>
  </w:style>
  <w:style w:type="character" w:customStyle="1" w:styleId="WW8Num356z0">
    <w:name w:val="WW8Num356z0"/>
  </w:style>
  <w:style w:type="character" w:customStyle="1" w:styleId="WW8Num357z0">
    <w:name w:val="WW8Num357z0"/>
    <w:rPr>
      <w:rFonts w:ascii="Symbol" w:hAnsi="Symbol" w:cs="Symbol"/>
    </w:rPr>
  </w:style>
  <w:style w:type="character" w:customStyle="1" w:styleId="WW8Num358z0">
    <w:name w:val="WW8Num358z0"/>
    <w:rPr>
      <w:rFonts w:ascii="Symbol" w:hAnsi="Symbol" w:cs="Symbol"/>
    </w:rPr>
  </w:style>
  <w:style w:type="character" w:customStyle="1" w:styleId="WW8Num359z0">
    <w:name w:val="WW8Num359z0"/>
  </w:style>
  <w:style w:type="character" w:customStyle="1" w:styleId="WW8Num360z0">
    <w:name w:val="WW8Num360z0"/>
  </w:style>
  <w:style w:type="character" w:customStyle="1" w:styleId="WW8Num361z0">
    <w:name w:val="WW8Num361z0"/>
  </w:style>
  <w:style w:type="character" w:customStyle="1" w:styleId="WW8Num362z0">
    <w:name w:val="WW8Num362z0"/>
  </w:style>
  <w:style w:type="character" w:customStyle="1" w:styleId="WW8Num363z0">
    <w:name w:val="WW8Num363z0"/>
    <w:rPr>
      <w:rFonts w:ascii="Symbol" w:hAnsi="Symbol" w:cs="Symbol"/>
    </w:rPr>
  </w:style>
  <w:style w:type="character" w:customStyle="1" w:styleId="WW8Num364z0">
    <w:name w:val="WW8Num364z0"/>
  </w:style>
  <w:style w:type="character" w:customStyle="1" w:styleId="WW8Num365z0">
    <w:name w:val="WW8Num365z0"/>
  </w:style>
  <w:style w:type="character" w:customStyle="1" w:styleId="WW8Num366z0">
    <w:name w:val="WW8Num366z0"/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8z0">
    <w:name w:val="WW8Num368z0"/>
    <w:rPr>
      <w:rFonts w:ascii="Symbol" w:hAnsi="Symbol" w:cs="Symbol"/>
    </w:rPr>
  </w:style>
  <w:style w:type="character" w:customStyle="1" w:styleId="WW8Num369z0">
    <w:name w:val="WW8Num369z0"/>
  </w:style>
  <w:style w:type="character" w:customStyle="1" w:styleId="WW8Num370z0">
    <w:name w:val="WW8Num370z0"/>
    <w:rPr>
      <w:rFonts w:ascii="Symbol" w:hAnsi="Symbol" w:cs="Symbol"/>
    </w:rPr>
  </w:style>
  <w:style w:type="character" w:customStyle="1" w:styleId="WW8Num371z0">
    <w:name w:val="WW8Num371z0"/>
  </w:style>
  <w:style w:type="character" w:customStyle="1" w:styleId="WW8Num372z0">
    <w:name w:val="WW8Num372z0"/>
    <w:rPr>
      <w:rFonts w:ascii="Symbol" w:hAnsi="Symbol" w:cs="Symbol"/>
    </w:rPr>
  </w:style>
  <w:style w:type="character" w:customStyle="1" w:styleId="WW8Num373z0">
    <w:name w:val="WW8Num373z0"/>
    <w:rPr>
      <w:rFonts w:ascii="Symbol" w:hAnsi="Symbol" w:cs="Symbol"/>
    </w:rPr>
  </w:style>
  <w:style w:type="character" w:customStyle="1" w:styleId="WW8Num374z0">
    <w:name w:val="WW8Num374z0"/>
  </w:style>
  <w:style w:type="character" w:customStyle="1" w:styleId="WW8Num375z0">
    <w:name w:val="WW8Num375z0"/>
    <w:rPr>
      <w:rFonts w:ascii="Wingdings" w:hAnsi="Wingdings" w:cs="Wingdings"/>
    </w:rPr>
  </w:style>
  <w:style w:type="character" w:customStyle="1" w:styleId="WW8Num376z0">
    <w:name w:val="WW8Num376z0"/>
  </w:style>
  <w:style w:type="character" w:customStyle="1" w:styleId="WW8Num377z0">
    <w:name w:val="WW8Num377z0"/>
    <w:rPr>
      <w:rFonts w:ascii="Symbol" w:hAnsi="Symbol" w:cs="Symbol"/>
    </w:rPr>
  </w:style>
  <w:style w:type="character" w:customStyle="1" w:styleId="WW8Num378z0">
    <w:name w:val="WW8Num378z0"/>
    <w:rPr>
      <w:rFonts w:ascii="Symbol" w:hAnsi="Symbol" w:cs="Symbol"/>
    </w:rPr>
  </w:style>
  <w:style w:type="character" w:customStyle="1" w:styleId="WW8Num379z0">
    <w:name w:val="WW8Num379z0"/>
  </w:style>
  <w:style w:type="character" w:customStyle="1" w:styleId="WW8Num380z0">
    <w:name w:val="WW8Num380z0"/>
    <w:rPr>
      <w:rFonts w:ascii="Symbol" w:hAnsi="Symbol" w:cs="Symbol"/>
    </w:rPr>
  </w:style>
  <w:style w:type="character" w:customStyle="1" w:styleId="WW8Num381z0">
    <w:name w:val="WW8Num381z0"/>
  </w:style>
  <w:style w:type="character" w:customStyle="1" w:styleId="WW8Num382z0">
    <w:name w:val="WW8Num382z0"/>
  </w:style>
  <w:style w:type="character" w:customStyle="1" w:styleId="WW8Num383z0">
    <w:name w:val="WW8Num383z0"/>
    <w:rPr>
      <w:rFonts w:ascii="Symbol" w:hAnsi="Symbol" w:cs="Symbol"/>
    </w:rPr>
  </w:style>
  <w:style w:type="character" w:customStyle="1" w:styleId="WW8Num384z0">
    <w:name w:val="WW8Num384z0"/>
  </w:style>
  <w:style w:type="character" w:customStyle="1" w:styleId="WW8Num385z0">
    <w:name w:val="WW8Num385z0"/>
  </w:style>
  <w:style w:type="character" w:customStyle="1" w:styleId="WW8Num386z0">
    <w:name w:val="WW8Num386z0"/>
  </w:style>
  <w:style w:type="character" w:customStyle="1" w:styleId="WW8Num387z0">
    <w:name w:val="WW8Num387z0"/>
    <w:rPr>
      <w:rFonts w:ascii="Symbol" w:hAnsi="Symbol" w:cs="Symbol"/>
    </w:rPr>
  </w:style>
  <w:style w:type="character" w:customStyle="1" w:styleId="WW8Num388z0">
    <w:name w:val="WW8Num388z0"/>
    <w:rPr>
      <w:rFonts w:ascii="Symbol" w:hAnsi="Symbol" w:cs="Symbol"/>
    </w:rPr>
  </w:style>
  <w:style w:type="character" w:customStyle="1" w:styleId="WW8Num389z0">
    <w:name w:val="WW8Num389z0"/>
  </w:style>
  <w:style w:type="character" w:customStyle="1" w:styleId="WW8Num390z0">
    <w:name w:val="WW8Num390z0"/>
    <w:rPr>
      <w:b/>
      <w:u w:val="single"/>
    </w:rPr>
  </w:style>
  <w:style w:type="character" w:customStyle="1" w:styleId="WW8Num391z0">
    <w:name w:val="WW8Num391z0"/>
    <w:rPr>
      <w:b/>
      <w:u w:val="single"/>
    </w:rPr>
  </w:style>
  <w:style w:type="character" w:customStyle="1" w:styleId="WW8Num392z0">
    <w:name w:val="WW8Num392z0"/>
  </w:style>
  <w:style w:type="character" w:customStyle="1" w:styleId="WW8Num393z0">
    <w:name w:val="WW8Num393z0"/>
  </w:style>
  <w:style w:type="character" w:customStyle="1" w:styleId="WW8Num394z0">
    <w:name w:val="WW8Num394z0"/>
    <w:rPr>
      <w:b/>
    </w:rPr>
  </w:style>
  <w:style w:type="character" w:customStyle="1" w:styleId="WW8Num395z0">
    <w:name w:val="WW8Num395z0"/>
    <w:rPr>
      <w:rFonts w:ascii="Symbol" w:hAnsi="Symbol" w:cs="Symbol"/>
    </w:rPr>
  </w:style>
  <w:style w:type="character" w:customStyle="1" w:styleId="WW8Num396z0">
    <w:name w:val="WW8Num396z0"/>
    <w:rPr>
      <w:rFonts w:ascii="Symbol" w:hAnsi="Symbol" w:cs="Symbol"/>
    </w:rPr>
  </w:style>
  <w:style w:type="character" w:customStyle="1" w:styleId="WW8Num397z0">
    <w:name w:val="WW8Num397z0"/>
  </w:style>
  <w:style w:type="character" w:customStyle="1" w:styleId="WW8Num398z0">
    <w:name w:val="WW8Num398z0"/>
  </w:style>
  <w:style w:type="character" w:customStyle="1" w:styleId="WW8Num399z0">
    <w:name w:val="WW8Num399z0"/>
    <w:rPr>
      <w:rFonts w:ascii="Symbol" w:hAnsi="Symbol" w:cs="Symbol"/>
    </w:rPr>
  </w:style>
  <w:style w:type="character" w:customStyle="1" w:styleId="WW8Num400z0">
    <w:name w:val="WW8Num400z0"/>
  </w:style>
  <w:style w:type="character" w:customStyle="1" w:styleId="WW8Num401z0">
    <w:name w:val="WW8Num401z0"/>
    <w:rPr>
      <w:rFonts w:ascii="Symbol" w:hAnsi="Symbol" w:cs="Symbol"/>
    </w:rPr>
  </w:style>
  <w:style w:type="character" w:customStyle="1" w:styleId="WW8Num402z0">
    <w:name w:val="WW8Num402z0"/>
  </w:style>
  <w:style w:type="character" w:customStyle="1" w:styleId="WW8Num403z0">
    <w:name w:val="WW8Num403z0"/>
    <w:rPr>
      <w:rFonts w:ascii="Symbol" w:hAnsi="Symbol" w:cs="Symbol"/>
    </w:rPr>
  </w:style>
  <w:style w:type="character" w:customStyle="1" w:styleId="WW8Num404z0">
    <w:name w:val="WW8Num404z0"/>
  </w:style>
  <w:style w:type="character" w:customStyle="1" w:styleId="WW8Num405z0">
    <w:name w:val="WW8Num405z0"/>
  </w:style>
  <w:style w:type="character" w:customStyle="1" w:styleId="WW8Num406z0">
    <w:name w:val="WW8Num406z0"/>
  </w:style>
  <w:style w:type="character" w:customStyle="1" w:styleId="WW8Num407z0">
    <w:name w:val="WW8Num407z0"/>
  </w:style>
  <w:style w:type="character" w:customStyle="1" w:styleId="WW8Num408z0">
    <w:name w:val="WW8Num408z0"/>
    <w:rPr>
      <w:b/>
    </w:rPr>
  </w:style>
  <w:style w:type="character" w:customStyle="1" w:styleId="WW8Num409z0">
    <w:name w:val="WW8Num409z0"/>
  </w:style>
  <w:style w:type="character" w:customStyle="1" w:styleId="WW8Num410z0">
    <w:name w:val="WW8Num410z0"/>
  </w:style>
  <w:style w:type="character" w:customStyle="1" w:styleId="WW8Num411z0">
    <w:name w:val="WW8Num411z0"/>
  </w:style>
  <w:style w:type="character" w:customStyle="1" w:styleId="WW8Num411z1">
    <w:name w:val="WW8Num411z1"/>
    <w:rPr>
      <w:b/>
    </w:rPr>
  </w:style>
  <w:style w:type="character" w:customStyle="1" w:styleId="WW8Num412z0">
    <w:name w:val="WW8Num412z0"/>
    <w:rPr>
      <w:rFonts w:ascii="Symbol" w:hAnsi="Symbol" w:cs="Symbol"/>
    </w:rPr>
  </w:style>
  <w:style w:type="character" w:customStyle="1" w:styleId="WW8Num413z0">
    <w:name w:val="WW8Num413z0"/>
    <w:rPr>
      <w:rFonts w:ascii="Symbol" w:hAnsi="Symbol" w:cs="Symbol"/>
    </w:rPr>
  </w:style>
  <w:style w:type="character" w:customStyle="1" w:styleId="WW8Num414z0">
    <w:name w:val="WW8Num414z0"/>
    <w:rPr>
      <w:rFonts w:ascii="Wingdings" w:hAnsi="Wingdings" w:cs="Wingdings"/>
    </w:rPr>
  </w:style>
  <w:style w:type="character" w:customStyle="1" w:styleId="WW8Num415z0">
    <w:name w:val="WW8Num415z0"/>
    <w:rPr>
      <w:rFonts w:ascii="Symbol" w:hAnsi="Symbol" w:cs="Symbol"/>
    </w:rPr>
  </w:style>
  <w:style w:type="character" w:customStyle="1" w:styleId="WW8Num416z0">
    <w:name w:val="WW8Num416z0"/>
    <w:rPr>
      <w:rFonts w:ascii="Symbol" w:hAnsi="Symbol" w:cs="Symbol"/>
    </w:rPr>
  </w:style>
  <w:style w:type="character" w:customStyle="1" w:styleId="WW8Num417z0">
    <w:name w:val="WW8Num417z0"/>
    <w:rPr>
      <w:rFonts w:ascii="Wingdings" w:hAnsi="Wingdings" w:cs="Wingdings"/>
    </w:rPr>
  </w:style>
  <w:style w:type="character" w:customStyle="1" w:styleId="WW8Num418z0">
    <w:name w:val="WW8Num418z0"/>
    <w:rPr>
      <w:rFonts w:ascii="Symbol" w:hAnsi="Symbol" w:cs="Symbol"/>
    </w:rPr>
  </w:style>
  <w:style w:type="character" w:customStyle="1" w:styleId="WW8Num419z0">
    <w:name w:val="WW8Num419z0"/>
    <w:rPr>
      <w:rFonts w:ascii="Symbol" w:hAnsi="Symbol" w:cs="Symbol"/>
    </w:rPr>
  </w:style>
  <w:style w:type="character" w:customStyle="1" w:styleId="WW8Num420z0">
    <w:name w:val="WW8Num420z0"/>
  </w:style>
  <w:style w:type="character" w:customStyle="1" w:styleId="WW8Num421z0">
    <w:name w:val="WW8Num421z0"/>
  </w:style>
  <w:style w:type="character" w:customStyle="1" w:styleId="WW8Num422z0">
    <w:name w:val="WW8Num422z0"/>
  </w:style>
  <w:style w:type="character" w:customStyle="1" w:styleId="WW8Num423z0">
    <w:name w:val="WW8Num423z0"/>
    <w:rPr>
      <w:sz w:val="24"/>
    </w:rPr>
  </w:style>
  <w:style w:type="character" w:customStyle="1" w:styleId="WW8Num424z0">
    <w:name w:val="WW8Num424z0"/>
    <w:rPr>
      <w:rFonts w:ascii="Symbol" w:hAnsi="Symbol" w:cs="Symbol"/>
    </w:rPr>
  </w:style>
  <w:style w:type="character" w:customStyle="1" w:styleId="WW8Num425z0">
    <w:name w:val="WW8Num425z0"/>
    <w:rPr>
      <w:rFonts w:ascii="Wingdings" w:hAnsi="Wingdings" w:cs="Wingdings"/>
    </w:rPr>
  </w:style>
  <w:style w:type="character" w:customStyle="1" w:styleId="WW8Num426z0">
    <w:name w:val="WW8Num426z0"/>
    <w:rPr>
      <w:rFonts w:ascii="Symbol" w:hAnsi="Symbol" w:cs="Symbol"/>
    </w:rPr>
  </w:style>
  <w:style w:type="character" w:customStyle="1" w:styleId="WW8Num427z0">
    <w:name w:val="WW8Num427z0"/>
    <w:rPr>
      <w:rFonts w:ascii="Symbol" w:hAnsi="Symbol" w:cs="Symbol"/>
    </w:rPr>
  </w:style>
  <w:style w:type="character" w:customStyle="1" w:styleId="WW8Num428z0">
    <w:name w:val="WW8Num428z0"/>
    <w:rPr>
      <w:rFonts w:ascii="Symbol" w:hAnsi="Symbol" w:cs="Symbol"/>
    </w:rPr>
  </w:style>
  <w:style w:type="character" w:customStyle="1" w:styleId="WW8Num429z0">
    <w:name w:val="WW8Num429z0"/>
  </w:style>
  <w:style w:type="character" w:customStyle="1" w:styleId="WW8Num430z0">
    <w:name w:val="WW8Num430z0"/>
    <w:rPr>
      <w:rFonts w:ascii="Symbol" w:hAnsi="Symbol" w:cs="Symbol"/>
    </w:rPr>
  </w:style>
  <w:style w:type="character" w:customStyle="1" w:styleId="WW8Num431z0">
    <w:name w:val="WW8Num431z0"/>
  </w:style>
  <w:style w:type="character" w:customStyle="1" w:styleId="WW8Num432z0">
    <w:name w:val="WW8Num432z0"/>
  </w:style>
  <w:style w:type="character" w:customStyle="1" w:styleId="WW8Num433z0">
    <w:name w:val="WW8Num433z0"/>
    <w:rPr>
      <w:rFonts w:ascii="Symbol" w:hAnsi="Symbol" w:cs="Symbol"/>
    </w:rPr>
  </w:style>
  <w:style w:type="character" w:customStyle="1" w:styleId="WW8Num434z0">
    <w:name w:val="WW8Num434z0"/>
  </w:style>
  <w:style w:type="character" w:customStyle="1" w:styleId="WW8Num435z0">
    <w:name w:val="WW8Num435z0"/>
    <w:rPr>
      <w:rFonts w:ascii="Wingdings" w:hAnsi="Wingdings" w:cs="Wingdings"/>
    </w:rPr>
  </w:style>
  <w:style w:type="character" w:customStyle="1" w:styleId="WW8Num436z0">
    <w:name w:val="WW8Num436z0"/>
    <w:rPr>
      <w:rFonts w:ascii="Symbol" w:hAnsi="Symbol" w:cs="Symbol"/>
    </w:rPr>
  </w:style>
  <w:style w:type="character" w:customStyle="1" w:styleId="WW8Num437z0">
    <w:name w:val="WW8Num437z0"/>
    <w:rPr>
      <w:rFonts w:ascii="Wingdings" w:hAnsi="Wingdings" w:cs="Wingdings"/>
    </w:rPr>
  </w:style>
  <w:style w:type="character" w:customStyle="1" w:styleId="WW8Num438z0">
    <w:name w:val="WW8Num438z0"/>
    <w:rPr>
      <w:rFonts w:ascii="Wingdings" w:hAnsi="Wingdings" w:cs="Wingdings"/>
    </w:rPr>
  </w:style>
  <w:style w:type="character" w:customStyle="1" w:styleId="WW8Num439z0">
    <w:name w:val="WW8Num439z0"/>
  </w:style>
  <w:style w:type="character" w:customStyle="1" w:styleId="WW8Num440z0">
    <w:name w:val="WW8Num440z0"/>
  </w:style>
  <w:style w:type="character" w:customStyle="1" w:styleId="WW8Num441z0">
    <w:name w:val="WW8Num441z0"/>
    <w:rPr>
      <w:rFonts w:ascii="Symbol" w:hAnsi="Symbol" w:cs="Symbol"/>
    </w:rPr>
  </w:style>
  <w:style w:type="character" w:customStyle="1" w:styleId="WW8Num442z0">
    <w:name w:val="WW8Num442z0"/>
    <w:rPr>
      <w:b/>
    </w:rPr>
  </w:style>
  <w:style w:type="character" w:customStyle="1" w:styleId="WW8Num443z0">
    <w:name w:val="WW8Num443z0"/>
    <w:rPr>
      <w:rFonts w:ascii="Wingdings" w:hAnsi="Wingdings" w:cs="Wingdings"/>
    </w:rPr>
  </w:style>
  <w:style w:type="character" w:customStyle="1" w:styleId="WW8Num444z0">
    <w:name w:val="WW8Num444z0"/>
  </w:style>
  <w:style w:type="character" w:customStyle="1" w:styleId="WW8Num445z0">
    <w:name w:val="WW8Num445z0"/>
    <w:rPr>
      <w:rFonts w:ascii="Wingdings" w:hAnsi="Wingdings" w:cs="Wingdings"/>
    </w:rPr>
  </w:style>
  <w:style w:type="character" w:customStyle="1" w:styleId="WW8Num446z0">
    <w:name w:val="WW8Num446z0"/>
    <w:rPr>
      <w:b/>
    </w:rPr>
  </w:style>
  <w:style w:type="character" w:customStyle="1" w:styleId="WW8Num447z0">
    <w:name w:val="WW8Num447z0"/>
  </w:style>
  <w:style w:type="character" w:customStyle="1" w:styleId="WW8Num448z0">
    <w:name w:val="WW8Num448z0"/>
  </w:style>
  <w:style w:type="character" w:customStyle="1" w:styleId="WW8Num449z0">
    <w:name w:val="WW8Num449z0"/>
  </w:style>
  <w:style w:type="character" w:customStyle="1" w:styleId="WW8Num450z0">
    <w:name w:val="WW8Num450z0"/>
    <w:rPr>
      <w:i w:val="0"/>
    </w:rPr>
  </w:style>
  <w:style w:type="character" w:customStyle="1" w:styleId="WW8Num451z0">
    <w:name w:val="WW8Num451z0"/>
  </w:style>
  <w:style w:type="character" w:customStyle="1" w:styleId="WW8Num452z0">
    <w:name w:val="WW8Num452z0"/>
    <w:rPr>
      <w:rFonts w:ascii="Symbol" w:hAnsi="Symbol" w:cs="Symbol"/>
    </w:rPr>
  </w:style>
  <w:style w:type="character" w:customStyle="1" w:styleId="WW8Num453z0">
    <w:name w:val="WW8Num453z0"/>
  </w:style>
  <w:style w:type="character" w:customStyle="1" w:styleId="WW8Num454z0">
    <w:name w:val="WW8Num454z0"/>
    <w:rPr>
      <w:rFonts w:ascii="Wingdings" w:hAnsi="Wingdings" w:cs="Wingdings"/>
    </w:rPr>
  </w:style>
  <w:style w:type="character" w:customStyle="1" w:styleId="WW8Num455z0">
    <w:name w:val="WW8Num455z0"/>
    <w:rPr>
      <w:rFonts w:ascii="Symbol" w:hAnsi="Symbol" w:cs="Symbol"/>
    </w:rPr>
  </w:style>
  <w:style w:type="character" w:customStyle="1" w:styleId="WW8Num456z0">
    <w:name w:val="WW8Num456z0"/>
    <w:rPr>
      <w:rFonts w:ascii="Symbol" w:hAnsi="Symbol" w:cs="Symbol"/>
    </w:rPr>
  </w:style>
  <w:style w:type="character" w:customStyle="1" w:styleId="WW8Num457z0">
    <w:name w:val="WW8Num457z0"/>
  </w:style>
  <w:style w:type="character" w:customStyle="1" w:styleId="WW8Num458z0">
    <w:name w:val="WW8Num458z0"/>
    <w:rPr>
      <w:rFonts w:ascii="Symbol" w:hAnsi="Symbol" w:cs="Symbol"/>
    </w:rPr>
  </w:style>
  <w:style w:type="character" w:customStyle="1" w:styleId="WW8Num459z0">
    <w:name w:val="WW8Num459z0"/>
  </w:style>
  <w:style w:type="character" w:customStyle="1" w:styleId="WW8Num460z0">
    <w:name w:val="WW8Num460z0"/>
    <w:rPr>
      <w:b/>
    </w:rPr>
  </w:style>
  <w:style w:type="character" w:customStyle="1" w:styleId="WW8Num461z0">
    <w:name w:val="WW8Num461z0"/>
    <w:rPr>
      <w:rFonts w:ascii="Symbol" w:hAnsi="Symbol" w:cs="Symbol"/>
    </w:rPr>
  </w:style>
  <w:style w:type="character" w:customStyle="1" w:styleId="WW8Num462z0">
    <w:name w:val="WW8Num462z0"/>
  </w:style>
  <w:style w:type="character" w:customStyle="1" w:styleId="WW8Num463z0">
    <w:name w:val="WW8Num463z0"/>
    <w:rPr>
      <w:rFonts w:ascii="Wingdings" w:hAnsi="Wingdings" w:cs="Wingdings"/>
    </w:rPr>
  </w:style>
  <w:style w:type="character" w:customStyle="1" w:styleId="WW8Num464z0">
    <w:name w:val="WW8Num464z0"/>
  </w:style>
  <w:style w:type="character" w:customStyle="1" w:styleId="WW8Num465z0">
    <w:name w:val="WW8Num465z0"/>
  </w:style>
  <w:style w:type="character" w:customStyle="1" w:styleId="WW8Num466z0">
    <w:name w:val="WW8Num466z0"/>
  </w:style>
  <w:style w:type="character" w:customStyle="1" w:styleId="WW8Num467z0">
    <w:name w:val="WW8Num467z0"/>
  </w:style>
  <w:style w:type="character" w:customStyle="1" w:styleId="WW8Num468z0">
    <w:name w:val="WW8Num468z0"/>
    <w:rPr>
      <w:rFonts w:ascii="Symbol" w:hAnsi="Symbol" w:cs="Symbol"/>
    </w:rPr>
  </w:style>
  <w:style w:type="character" w:customStyle="1" w:styleId="WW8Num469z0">
    <w:name w:val="WW8Num469z0"/>
  </w:style>
  <w:style w:type="character" w:customStyle="1" w:styleId="WW8Num470z0">
    <w:name w:val="WW8Num470z0"/>
  </w:style>
  <w:style w:type="character" w:customStyle="1" w:styleId="WW8Num471z0">
    <w:name w:val="WW8Num471z0"/>
    <w:rPr>
      <w:rFonts w:ascii="Symbol" w:hAnsi="Symbol" w:cs="Symbol"/>
    </w:rPr>
  </w:style>
  <w:style w:type="character" w:customStyle="1" w:styleId="WW8Num472z0">
    <w:name w:val="WW8Num472z0"/>
  </w:style>
  <w:style w:type="character" w:customStyle="1" w:styleId="WW8Num473z0">
    <w:name w:val="WW8Num473z0"/>
  </w:style>
  <w:style w:type="character" w:customStyle="1" w:styleId="WW8Num474z0">
    <w:name w:val="WW8Num474z0"/>
  </w:style>
  <w:style w:type="character" w:customStyle="1" w:styleId="WW8Num475z0">
    <w:name w:val="WW8Num475z0"/>
  </w:style>
  <w:style w:type="character" w:customStyle="1" w:styleId="WW8Num476z0">
    <w:name w:val="WW8Num476z0"/>
  </w:style>
  <w:style w:type="character" w:customStyle="1" w:styleId="WW8Num477z0">
    <w:name w:val="WW8Num477z0"/>
  </w:style>
  <w:style w:type="character" w:customStyle="1" w:styleId="WW8Num478z0">
    <w:name w:val="WW8Num478z0"/>
  </w:style>
  <w:style w:type="character" w:customStyle="1" w:styleId="WW8Num479z0">
    <w:name w:val="WW8Num479z0"/>
  </w:style>
  <w:style w:type="character" w:customStyle="1" w:styleId="WW8Num480z0">
    <w:name w:val="WW8Num480z0"/>
    <w:rPr>
      <w:rFonts w:ascii="Symbol" w:hAnsi="Symbol" w:cs="Symbol"/>
    </w:rPr>
  </w:style>
  <w:style w:type="character" w:customStyle="1" w:styleId="WW8Num481z0">
    <w:name w:val="WW8Num481z0"/>
  </w:style>
  <w:style w:type="character" w:customStyle="1" w:styleId="WW8Num482z0">
    <w:name w:val="WW8Num482z0"/>
    <w:rPr>
      <w:rFonts w:ascii="Symbol" w:hAnsi="Symbol" w:cs="Symbol"/>
    </w:rPr>
  </w:style>
  <w:style w:type="character" w:customStyle="1" w:styleId="WW8Num483z0">
    <w:name w:val="WW8Num483z0"/>
  </w:style>
  <w:style w:type="character" w:customStyle="1" w:styleId="WW8Num484z0">
    <w:name w:val="WW8Num484z0"/>
    <w:rPr>
      <w:i w:val="0"/>
    </w:rPr>
  </w:style>
  <w:style w:type="character" w:customStyle="1" w:styleId="WW8Num485z0">
    <w:name w:val="WW8Num485z0"/>
    <w:rPr>
      <w:rFonts w:ascii="Symbol" w:hAnsi="Symbol" w:cs="Symbol"/>
    </w:rPr>
  </w:style>
  <w:style w:type="character" w:customStyle="1" w:styleId="WW8Num486z0">
    <w:name w:val="WW8Num486z0"/>
  </w:style>
  <w:style w:type="character" w:customStyle="1" w:styleId="WW8Num487z0">
    <w:name w:val="WW8Num487z0"/>
    <w:rPr>
      <w:rFonts w:ascii="Wingdings" w:hAnsi="Wingdings" w:cs="Wingdings"/>
    </w:rPr>
  </w:style>
  <w:style w:type="character" w:customStyle="1" w:styleId="WW8Num488z0">
    <w:name w:val="WW8Num488z0"/>
  </w:style>
  <w:style w:type="character" w:customStyle="1" w:styleId="WW8Num489z0">
    <w:name w:val="WW8Num489z0"/>
    <w:rPr>
      <w:rFonts w:ascii="Symbol" w:hAnsi="Symbol" w:cs="Symbol"/>
    </w:rPr>
  </w:style>
  <w:style w:type="character" w:customStyle="1" w:styleId="WW8Num490z0">
    <w:name w:val="WW8Num490z0"/>
    <w:rPr>
      <w:rFonts w:ascii="Symbol" w:hAnsi="Symbol" w:cs="Symbol"/>
    </w:rPr>
  </w:style>
  <w:style w:type="character" w:customStyle="1" w:styleId="WW8Num491z0">
    <w:name w:val="WW8Num491z0"/>
    <w:rPr>
      <w:rFonts w:ascii="Symbol" w:hAnsi="Symbol" w:cs="Symbol"/>
    </w:rPr>
  </w:style>
  <w:style w:type="character" w:customStyle="1" w:styleId="WW8Num492z0">
    <w:name w:val="WW8Num492z0"/>
    <w:rPr>
      <w:u w:val="none"/>
    </w:rPr>
  </w:style>
  <w:style w:type="character" w:customStyle="1" w:styleId="WW8Num493z0">
    <w:name w:val="WW8Num493z0"/>
    <w:rPr>
      <w:rFonts w:ascii="Wingdings" w:hAnsi="Wingdings" w:cs="Wingdings"/>
    </w:rPr>
  </w:style>
  <w:style w:type="character" w:customStyle="1" w:styleId="WW8Num494z0">
    <w:name w:val="WW8Num494z0"/>
  </w:style>
  <w:style w:type="character" w:customStyle="1" w:styleId="WW8Num495z0">
    <w:name w:val="WW8Num495z0"/>
    <w:rPr>
      <w:rFonts w:ascii="Symbol" w:hAnsi="Symbol" w:cs="Symbol"/>
    </w:rPr>
  </w:style>
  <w:style w:type="character" w:customStyle="1" w:styleId="WW8Num496z0">
    <w:name w:val="WW8Num496z0"/>
  </w:style>
  <w:style w:type="character" w:customStyle="1" w:styleId="WW8Num497z0">
    <w:name w:val="WW8Num497z0"/>
  </w:style>
  <w:style w:type="character" w:customStyle="1" w:styleId="WW8Num498z0">
    <w:name w:val="WW8Num498z0"/>
  </w:style>
  <w:style w:type="character" w:customStyle="1" w:styleId="WW8Num499z0">
    <w:name w:val="WW8Num499z0"/>
  </w:style>
  <w:style w:type="character" w:customStyle="1" w:styleId="WW8Num500z0">
    <w:name w:val="WW8Num500z0"/>
    <w:rPr>
      <w:u w:val="none"/>
    </w:rPr>
  </w:style>
  <w:style w:type="character" w:customStyle="1" w:styleId="WW8Num501z0">
    <w:name w:val="WW8Num501z0"/>
  </w:style>
  <w:style w:type="character" w:customStyle="1" w:styleId="WW8Num502z0">
    <w:name w:val="WW8Num502z0"/>
    <w:rPr>
      <w:rFonts w:ascii="Symbol" w:hAnsi="Symbol" w:cs="Symbol"/>
    </w:rPr>
  </w:style>
  <w:style w:type="character" w:customStyle="1" w:styleId="WW8Num503z0">
    <w:name w:val="WW8Num503z0"/>
    <w:rPr>
      <w:rFonts w:ascii="Symbol" w:hAnsi="Symbol" w:cs="Symbol"/>
    </w:rPr>
  </w:style>
  <w:style w:type="character" w:customStyle="1" w:styleId="WW8Num504z0">
    <w:name w:val="WW8Num504z0"/>
  </w:style>
  <w:style w:type="character" w:customStyle="1" w:styleId="WW8Num505z0">
    <w:name w:val="WW8Num505z0"/>
    <w:rPr>
      <w:rFonts w:ascii="Symbol" w:hAnsi="Symbol" w:cs="Symbol"/>
    </w:rPr>
  </w:style>
  <w:style w:type="character" w:customStyle="1" w:styleId="WW8Num506z0">
    <w:name w:val="WW8Num506z0"/>
    <w:rPr>
      <w:rFonts w:ascii="Symbol" w:hAnsi="Symbol" w:cs="Symbol"/>
    </w:rPr>
  </w:style>
  <w:style w:type="character" w:customStyle="1" w:styleId="WW8Num507z0">
    <w:name w:val="WW8Num507z0"/>
  </w:style>
  <w:style w:type="character" w:customStyle="1" w:styleId="WW8Num508z0">
    <w:name w:val="WW8Num508z0"/>
  </w:style>
  <w:style w:type="character" w:customStyle="1" w:styleId="WW8Num509z0">
    <w:name w:val="WW8Num509z0"/>
  </w:style>
  <w:style w:type="character" w:customStyle="1" w:styleId="WW8Num510z0">
    <w:name w:val="WW8Num510z0"/>
    <w:rPr>
      <w:b/>
      <w:i w:val="0"/>
    </w:rPr>
  </w:style>
  <w:style w:type="character" w:customStyle="1" w:styleId="WW8Num511z0">
    <w:name w:val="WW8Num511z0"/>
    <w:rPr>
      <w:b/>
    </w:rPr>
  </w:style>
  <w:style w:type="character" w:customStyle="1" w:styleId="WW8Num512z0">
    <w:name w:val="WW8Num512z0"/>
    <w:rPr>
      <w:rFonts w:ascii="Wingdings" w:hAnsi="Wingdings" w:cs="Wingdings"/>
    </w:rPr>
  </w:style>
  <w:style w:type="character" w:customStyle="1" w:styleId="WW8Num513z0">
    <w:name w:val="WW8Num513z0"/>
  </w:style>
  <w:style w:type="character" w:customStyle="1" w:styleId="WW8Num514z0">
    <w:name w:val="WW8Num514z0"/>
    <w:rPr>
      <w:b w:val="0"/>
      <w:color w:val="auto"/>
      <w:sz w:val="24"/>
    </w:rPr>
  </w:style>
  <w:style w:type="character" w:customStyle="1" w:styleId="WW8Num515z0">
    <w:name w:val="WW8Num515z0"/>
  </w:style>
  <w:style w:type="character" w:customStyle="1" w:styleId="WW8Num516z0">
    <w:name w:val="WW8Num516z0"/>
  </w:style>
  <w:style w:type="character" w:customStyle="1" w:styleId="WW8Num517z0">
    <w:name w:val="WW8Num517z0"/>
    <w:rPr>
      <w:rFonts w:ascii="Symbol" w:hAnsi="Symbol" w:cs="Symbol"/>
    </w:rPr>
  </w:style>
  <w:style w:type="character" w:customStyle="1" w:styleId="WW8Num518z0">
    <w:name w:val="WW8Num518z0"/>
    <w:rPr>
      <w:rFonts w:ascii="Symbol" w:hAnsi="Symbol" w:cs="Symbol"/>
    </w:rPr>
  </w:style>
  <w:style w:type="character" w:customStyle="1" w:styleId="WW8Num519z0">
    <w:name w:val="WW8Num519z0"/>
    <w:rPr>
      <w:rFonts w:ascii="Wingdings" w:hAnsi="Wingdings" w:cs="Wingdings"/>
    </w:rPr>
  </w:style>
  <w:style w:type="character" w:customStyle="1" w:styleId="WW8Num520z0">
    <w:name w:val="WW8Num520z0"/>
  </w:style>
  <w:style w:type="character" w:customStyle="1" w:styleId="WW8Num521z0">
    <w:name w:val="WW8Num521z0"/>
  </w:style>
  <w:style w:type="character" w:customStyle="1" w:styleId="WW8Num522z0">
    <w:name w:val="WW8Num522z0"/>
    <w:rPr>
      <w:i w:val="0"/>
    </w:rPr>
  </w:style>
  <w:style w:type="character" w:customStyle="1" w:styleId="WW8Num523z0">
    <w:name w:val="WW8Num523z0"/>
  </w:style>
  <w:style w:type="character" w:customStyle="1" w:styleId="WW8Num524z0">
    <w:name w:val="WW8Num524z0"/>
  </w:style>
  <w:style w:type="character" w:customStyle="1" w:styleId="WW8Num525z0">
    <w:name w:val="WW8Num525z0"/>
    <w:rPr>
      <w:rFonts w:ascii="Wingdings" w:hAnsi="Wingdings" w:cs="Wingdings"/>
    </w:rPr>
  </w:style>
  <w:style w:type="character" w:customStyle="1" w:styleId="WW8Num526z0">
    <w:name w:val="WW8Num526z0"/>
    <w:rPr>
      <w:b/>
      <w:i w:val="0"/>
    </w:rPr>
  </w:style>
  <w:style w:type="character" w:customStyle="1" w:styleId="WW8Num527z0">
    <w:name w:val="WW8Num527z0"/>
  </w:style>
  <w:style w:type="character" w:customStyle="1" w:styleId="WW8Num528z0">
    <w:name w:val="WW8Num528z0"/>
  </w:style>
  <w:style w:type="character" w:customStyle="1" w:styleId="WW8Num529z0">
    <w:name w:val="WW8Num529z0"/>
  </w:style>
  <w:style w:type="character" w:customStyle="1" w:styleId="WW8Num530z0">
    <w:name w:val="WW8Num530z0"/>
  </w:style>
  <w:style w:type="character" w:customStyle="1" w:styleId="WW8Num531z0">
    <w:name w:val="WW8Num531z0"/>
  </w:style>
  <w:style w:type="character" w:customStyle="1" w:styleId="WW8Num532z0">
    <w:name w:val="WW8Num532z0"/>
  </w:style>
  <w:style w:type="character" w:customStyle="1" w:styleId="WW8Num533z0">
    <w:name w:val="WW8Num533z0"/>
  </w:style>
  <w:style w:type="character" w:customStyle="1" w:styleId="WW8Num533z1">
    <w:name w:val="WW8Num533z1"/>
  </w:style>
  <w:style w:type="character" w:customStyle="1" w:styleId="WW8Num533z2">
    <w:name w:val="WW8Num533z2"/>
  </w:style>
  <w:style w:type="character" w:customStyle="1" w:styleId="WW8Num533z3">
    <w:name w:val="WW8Num533z3"/>
  </w:style>
  <w:style w:type="character" w:customStyle="1" w:styleId="WW8Num533z4">
    <w:name w:val="WW8Num533z4"/>
  </w:style>
  <w:style w:type="character" w:customStyle="1" w:styleId="WW8Num533z5">
    <w:name w:val="WW8Num533z5"/>
  </w:style>
  <w:style w:type="character" w:customStyle="1" w:styleId="WW8Num533z6">
    <w:name w:val="WW8Num533z6"/>
  </w:style>
  <w:style w:type="character" w:customStyle="1" w:styleId="WW8Num533z7">
    <w:name w:val="WW8Num533z7"/>
  </w:style>
  <w:style w:type="character" w:customStyle="1" w:styleId="WW8Num533z8">
    <w:name w:val="WW8Num533z8"/>
  </w:style>
  <w:style w:type="character" w:customStyle="1" w:styleId="WW8Num534z0">
    <w:name w:val="WW8Num534z0"/>
    <w:rPr>
      <w:rFonts w:ascii="Symbol" w:hAnsi="Symbol" w:cs="Symbol"/>
    </w:rPr>
  </w:style>
  <w:style w:type="character" w:customStyle="1" w:styleId="WW8Num535z0">
    <w:name w:val="WW8Num535z0"/>
    <w:rPr>
      <w:rFonts w:ascii="Wingdings" w:hAnsi="Wingdings" w:cs="Wingdings"/>
    </w:rPr>
  </w:style>
  <w:style w:type="character" w:customStyle="1" w:styleId="WW8Num536z0">
    <w:name w:val="WW8Num536z0"/>
    <w:rPr>
      <w:rFonts w:ascii="Wingdings" w:hAnsi="Wingdings" w:cs="Wingdings"/>
    </w:rPr>
  </w:style>
  <w:style w:type="character" w:customStyle="1" w:styleId="WW8Num537z0">
    <w:name w:val="WW8Num537z0"/>
  </w:style>
  <w:style w:type="character" w:customStyle="1" w:styleId="WW8Num538z0">
    <w:name w:val="WW8Num538z0"/>
  </w:style>
  <w:style w:type="character" w:customStyle="1" w:styleId="WW8Num539z0">
    <w:name w:val="WW8Num539z0"/>
    <w:rPr>
      <w:rFonts w:ascii="Symbol" w:hAnsi="Symbol" w:cs="Symbol"/>
    </w:rPr>
  </w:style>
  <w:style w:type="character" w:customStyle="1" w:styleId="WW8Num540z0">
    <w:name w:val="WW8Num540z0"/>
    <w:rPr>
      <w:rFonts w:ascii="Symbol" w:hAnsi="Symbol" w:cs="Symbol"/>
    </w:rPr>
  </w:style>
  <w:style w:type="character" w:customStyle="1" w:styleId="WW8Num541z0">
    <w:name w:val="WW8Num541z0"/>
  </w:style>
  <w:style w:type="character" w:customStyle="1" w:styleId="WW8Num542z0">
    <w:name w:val="WW8Num542z0"/>
    <w:rPr>
      <w:rFonts w:ascii="Symbol" w:hAnsi="Symbol" w:cs="Symbol"/>
    </w:rPr>
  </w:style>
  <w:style w:type="character" w:customStyle="1" w:styleId="WW8Num543z0">
    <w:name w:val="WW8Num543z0"/>
    <w:rPr>
      <w:rFonts w:ascii="Symbol" w:hAnsi="Symbol" w:cs="Symbol"/>
    </w:rPr>
  </w:style>
  <w:style w:type="character" w:customStyle="1" w:styleId="WW8Num544z0">
    <w:name w:val="WW8Num544z0"/>
  </w:style>
  <w:style w:type="character" w:customStyle="1" w:styleId="WW8Num545z0">
    <w:name w:val="WW8Num545z0"/>
  </w:style>
  <w:style w:type="character" w:customStyle="1" w:styleId="WW8Num546z0">
    <w:name w:val="WW8Num546z0"/>
  </w:style>
  <w:style w:type="character" w:customStyle="1" w:styleId="WW8Num547z0">
    <w:name w:val="WW8Num547z0"/>
  </w:style>
  <w:style w:type="character" w:customStyle="1" w:styleId="WW8Num548z0">
    <w:name w:val="WW8Num548z0"/>
  </w:style>
  <w:style w:type="character" w:customStyle="1" w:styleId="WW8Num549z0">
    <w:name w:val="WW8Num549z0"/>
    <w:rPr>
      <w:b/>
      <w:u w:val="single"/>
    </w:rPr>
  </w:style>
  <w:style w:type="character" w:customStyle="1" w:styleId="WW8Num550z0">
    <w:name w:val="WW8Num550z0"/>
  </w:style>
  <w:style w:type="character" w:customStyle="1" w:styleId="WW8Num551z0">
    <w:name w:val="WW8Num551z0"/>
  </w:style>
  <w:style w:type="character" w:customStyle="1" w:styleId="WW8Num552z0">
    <w:name w:val="WW8Num552z0"/>
  </w:style>
  <w:style w:type="character" w:customStyle="1" w:styleId="WW8Num553z0">
    <w:name w:val="WW8Num553z0"/>
  </w:style>
  <w:style w:type="character" w:customStyle="1" w:styleId="WW8Num554z0">
    <w:name w:val="WW8Num554z0"/>
  </w:style>
  <w:style w:type="character" w:customStyle="1" w:styleId="WW8Num555z0">
    <w:name w:val="WW8Num555z0"/>
  </w:style>
  <w:style w:type="character" w:customStyle="1" w:styleId="WW8Num556z0">
    <w:name w:val="WW8Num556z0"/>
  </w:style>
  <w:style w:type="character" w:customStyle="1" w:styleId="WW8Num557z0">
    <w:name w:val="WW8Num557z0"/>
    <w:rPr>
      <w:rFonts w:ascii="Symbol" w:hAnsi="Symbol" w:cs="Symbol"/>
    </w:rPr>
  </w:style>
  <w:style w:type="character" w:customStyle="1" w:styleId="WW8Num558z0">
    <w:name w:val="WW8Num558z0"/>
    <w:rPr>
      <w:rFonts w:ascii="Symbol" w:hAnsi="Symbol" w:cs="Symbol"/>
    </w:rPr>
  </w:style>
  <w:style w:type="character" w:customStyle="1" w:styleId="WW8Num559z0">
    <w:name w:val="WW8Num559z0"/>
  </w:style>
  <w:style w:type="character" w:customStyle="1" w:styleId="WW8Num560z0">
    <w:name w:val="WW8Num560z0"/>
    <w:rPr>
      <w:rFonts w:ascii="Symbol" w:hAnsi="Symbol" w:cs="Symbol"/>
    </w:rPr>
  </w:style>
  <w:style w:type="character" w:customStyle="1" w:styleId="WW8Num561z0">
    <w:name w:val="WW8Num561z0"/>
  </w:style>
  <w:style w:type="character" w:customStyle="1" w:styleId="WW8Num562z0">
    <w:name w:val="WW8Num562z0"/>
  </w:style>
  <w:style w:type="character" w:customStyle="1" w:styleId="WW8Num563z0">
    <w:name w:val="WW8Num563z0"/>
    <w:rPr>
      <w:b/>
      <w:u w:val="single"/>
    </w:rPr>
  </w:style>
  <w:style w:type="character" w:customStyle="1" w:styleId="WW8Num564z0">
    <w:name w:val="WW8Num564z0"/>
    <w:rPr>
      <w:rFonts w:ascii="Symbol" w:hAnsi="Symbol" w:cs="Symbol"/>
    </w:rPr>
  </w:style>
  <w:style w:type="character" w:customStyle="1" w:styleId="WW8Num565z0">
    <w:name w:val="WW8Num565z0"/>
  </w:style>
  <w:style w:type="character" w:customStyle="1" w:styleId="WW8Num565z1">
    <w:name w:val="WW8Num565z1"/>
  </w:style>
  <w:style w:type="character" w:customStyle="1" w:styleId="WW8Num565z2">
    <w:name w:val="WW8Num565z2"/>
  </w:style>
  <w:style w:type="character" w:customStyle="1" w:styleId="WW8Num565z3">
    <w:name w:val="WW8Num565z3"/>
  </w:style>
  <w:style w:type="character" w:customStyle="1" w:styleId="WW8Num565z4">
    <w:name w:val="WW8Num565z4"/>
  </w:style>
  <w:style w:type="character" w:customStyle="1" w:styleId="WW8Num565z5">
    <w:name w:val="WW8Num565z5"/>
  </w:style>
  <w:style w:type="character" w:customStyle="1" w:styleId="WW8Num565z6">
    <w:name w:val="WW8Num565z6"/>
  </w:style>
  <w:style w:type="character" w:customStyle="1" w:styleId="WW8Num565z7">
    <w:name w:val="WW8Num565z7"/>
  </w:style>
  <w:style w:type="character" w:customStyle="1" w:styleId="WW8Num565z8">
    <w:name w:val="WW8Num565z8"/>
  </w:style>
  <w:style w:type="character" w:customStyle="1" w:styleId="WW8Num566z0">
    <w:name w:val="WW8Num566z0"/>
    <w:rPr>
      <w:rFonts w:ascii="Symbol" w:hAnsi="Symbol" w:cs="Symbol"/>
    </w:rPr>
  </w:style>
  <w:style w:type="character" w:customStyle="1" w:styleId="WW8Num567z0">
    <w:name w:val="WW8Num567z0"/>
  </w:style>
  <w:style w:type="character" w:customStyle="1" w:styleId="WW8Num568z0">
    <w:name w:val="WW8Num568z0"/>
  </w:style>
  <w:style w:type="character" w:customStyle="1" w:styleId="WW8Num569z0">
    <w:name w:val="WW8Num569z0"/>
  </w:style>
  <w:style w:type="character" w:customStyle="1" w:styleId="WW8Num570z0">
    <w:name w:val="WW8Num570z0"/>
    <w:rPr>
      <w:rFonts w:ascii="Wingdings" w:hAnsi="Wingdings" w:cs="Wingdings"/>
    </w:rPr>
  </w:style>
  <w:style w:type="character" w:customStyle="1" w:styleId="WW8Num571z0">
    <w:name w:val="WW8Num571z0"/>
  </w:style>
  <w:style w:type="character" w:customStyle="1" w:styleId="WW8Num572z0">
    <w:name w:val="WW8Num572z0"/>
  </w:style>
  <w:style w:type="character" w:customStyle="1" w:styleId="WW8Num573z0">
    <w:name w:val="WW8Num573z0"/>
  </w:style>
  <w:style w:type="character" w:customStyle="1" w:styleId="WW8Num574z0">
    <w:name w:val="WW8Num574z0"/>
    <w:rPr>
      <w:rFonts w:ascii="Times New Roman" w:hAnsi="Times New Roman" w:cs="Times New Roman"/>
      <w:b/>
      <w:i w:val="0"/>
      <w:color w:val="auto"/>
      <w:sz w:val="24"/>
    </w:rPr>
  </w:style>
  <w:style w:type="character" w:customStyle="1" w:styleId="WW8Num575z0">
    <w:name w:val="WW8Num575z0"/>
  </w:style>
  <w:style w:type="character" w:customStyle="1" w:styleId="WW8Num576z0">
    <w:name w:val="WW8Num576z0"/>
    <w:rPr>
      <w:rFonts w:ascii="Wingdings" w:hAnsi="Wingdings" w:cs="Wingdings"/>
    </w:rPr>
  </w:style>
  <w:style w:type="character" w:customStyle="1" w:styleId="WW8Num577z0">
    <w:name w:val="WW8Num577z0"/>
    <w:rPr>
      <w:rFonts w:ascii="Wingdings" w:hAnsi="Wingdings" w:cs="Wingdings"/>
      <w:sz w:val="16"/>
    </w:rPr>
  </w:style>
  <w:style w:type="character" w:customStyle="1" w:styleId="WW8Num578z0">
    <w:name w:val="WW8Num578z0"/>
    <w:rPr>
      <w:rFonts w:ascii="Symbol" w:hAnsi="Symbol" w:cs="Symbol"/>
    </w:rPr>
  </w:style>
  <w:style w:type="character" w:customStyle="1" w:styleId="WW8Num579z0">
    <w:name w:val="WW8Num579z0"/>
  </w:style>
  <w:style w:type="character" w:customStyle="1" w:styleId="WW8Num580z0">
    <w:name w:val="WW8Num580z0"/>
  </w:style>
  <w:style w:type="character" w:customStyle="1" w:styleId="WW8Num581z0">
    <w:name w:val="WW8Num581z0"/>
  </w:style>
  <w:style w:type="character" w:customStyle="1" w:styleId="WW8Num582z0">
    <w:name w:val="WW8Num582z0"/>
  </w:style>
  <w:style w:type="character" w:customStyle="1" w:styleId="WW8Num583z0">
    <w:name w:val="WW8Num583z0"/>
  </w:style>
  <w:style w:type="character" w:customStyle="1" w:styleId="WW8Num584z0">
    <w:name w:val="WW8Num584z0"/>
    <w:rPr>
      <w:b/>
    </w:rPr>
  </w:style>
  <w:style w:type="character" w:customStyle="1" w:styleId="WW8Num585z0">
    <w:name w:val="WW8Num585z0"/>
  </w:style>
  <w:style w:type="character" w:customStyle="1" w:styleId="WW8Num586z0">
    <w:name w:val="WW8Num586z0"/>
  </w:style>
  <w:style w:type="character" w:customStyle="1" w:styleId="WW8Num587z0">
    <w:name w:val="WW8Num587z0"/>
    <w:rPr>
      <w:i w:val="0"/>
    </w:rPr>
  </w:style>
  <w:style w:type="character" w:customStyle="1" w:styleId="WW8Num588z0">
    <w:name w:val="WW8Num588z0"/>
  </w:style>
  <w:style w:type="character" w:customStyle="1" w:styleId="WW8Num589z0">
    <w:name w:val="WW8Num589z0"/>
  </w:style>
  <w:style w:type="character" w:customStyle="1" w:styleId="WW8Num590z0">
    <w:name w:val="WW8Num590z0"/>
    <w:rPr>
      <w:rFonts w:ascii="Symbol" w:hAnsi="Symbol" w:cs="Symbol"/>
    </w:rPr>
  </w:style>
  <w:style w:type="character" w:customStyle="1" w:styleId="WW8Num591z0">
    <w:name w:val="WW8Num591z0"/>
    <w:rPr>
      <w:rFonts w:ascii="Symbol" w:hAnsi="Symbol" w:cs="Symbol"/>
    </w:rPr>
  </w:style>
  <w:style w:type="character" w:customStyle="1" w:styleId="WW8Num592z0">
    <w:name w:val="WW8Num592z0"/>
  </w:style>
  <w:style w:type="character" w:customStyle="1" w:styleId="WW8Num593z0">
    <w:name w:val="WW8Num593z0"/>
  </w:style>
  <w:style w:type="character" w:customStyle="1" w:styleId="WW8Num594z0">
    <w:name w:val="WW8Num594z0"/>
  </w:style>
  <w:style w:type="character" w:customStyle="1" w:styleId="WW8Num595z0">
    <w:name w:val="WW8Num595z0"/>
  </w:style>
  <w:style w:type="character" w:customStyle="1" w:styleId="WW8Num596z0">
    <w:name w:val="WW8Num596z0"/>
  </w:style>
  <w:style w:type="character" w:customStyle="1" w:styleId="WW8Num597z0">
    <w:name w:val="WW8Num597z0"/>
  </w:style>
  <w:style w:type="character" w:customStyle="1" w:styleId="WW8Num598z0">
    <w:name w:val="WW8Num598z0"/>
  </w:style>
  <w:style w:type="character" w:customStyle="1" w:styleId="WW8Num599z0">
    <w:name w:val="WW8Num599z0"/>
    <w:rPr>
      <w:rFonts w:ascii="Times New Roman" w:hAnsi="Times New Roman" w:cs="Times New Roman"/>
      <w:b w:val="0"/>
      <w:i w:val="0"/>
    </w:rPr>
  </w:style>
  <w:style w:type="character" w:customStyle="1" w:styleId="WW8Num600z0">
    <w:name w:val="WW8Num600z0"/>
    <w:rPr>
      <w:rFonts w:ascii="Wingdings" w:hAnsi="Wingdings" w:cs="Wingdings"/>
    </w:rPr>
  </w:style>
  <w:style w:type="character" w:customStyle="1" w:styleId="WW8Num601z0">
    <w:name w:val="WW8Num601z0"/>
  </w:style>
  <w:style w:type="character" w:customStyle="1" w:styleId="WW8Num602z0">
    <w:name w:val="WW8Num602z0"/>
  </w:style>
  <w:style w:type="character" w:customStyle="1" w:styleId="WW8Num603z0">
    <w:name w:val="WW8Num603z0"/>
    <w:rPr>
      <w:rFonts w:ascii="Symbol" w:hAnsi="Symbol" w:cs="Symbol"/>
    </w:rPr>
  </w:style>
  <w:style w:type="character" w:customStyle="1" w:styleId="WW8Num604z0">
    <w:name w:val="WW8Num604z0"/>
  </w:style>
  <w:style w:type="character" w:customStyle="1" w:styleId="WW8Num605z0">
    <w:name w:val="WW8Num605z0"/>
  </w:style>
  <w:style w:type="character" w:customStyle="1" w:styleId="WW8Num606z0">
    <w:name w:val="WW8Num606z0"/>
  </w:style>
  <w:style w:type="character" w:customStyle="1" w:styleId="WW8Num607z0">
    <w:name w:val="WW8Num607z0"/>
    <w:rPr>
      <w:b/>
    </w:rPr>
  </w:style>
  <w:style w:type="character" w:customStyle="1" w:styleId="WW8Num608z0">
    <w:name w:val="WW8Num608z0"/>
  </w:style>
  <w:style w:type="character" w:customStyle="1" w:styleId="WW8Num609z0">
    <w:name w:val="WW8Num609z0"/>
  </w:style>
  <w:style w:type="character" w:customStyle="1" w:styleId="WW8Num610z0">
    <w:name w:val="WW8Num610z0"/>
    <w:rPr>
      <w:b/>
    </w:rPr>
  </w:style>
  <w:style w:type="character" w:customStyle="1" w:styleId="WW8Num611z0">
    <w:name w:val="WW8Num611z0"/>
  </w:style>
  <w:style w:type="character" w:customStyle="1" w:styleId="WW8Num612z0">
    <w:name w:val="WW8Num612z0"/>
  </w:style>
  <w:style w:type="character" w:customStyle="1" w:styleId="WW8Num613z0">
    <w:name w:val="WW8Num613z0"/>
  </w:style>
  <w:style w:type="character" w:customStyle="1" w:styleId="WW8Num614z0">
    <w:name w:val="WW8Num614z0"/>
    <w:rPr>
      <w:rFonts w:ascii="Symbol" w:hAnsi="Symbol" w:cs="Symbol"/>
    </w:rPr>
  </w:style>
  <w:style w:type="character" w:customStyle="1" w:styleId="WW8Num615z0">
    <w:name w:val="WW8Num615z0"/>
    <w:rPr>
      <w:rFonts w:ascii="Symbol" w:hAnsi="Symbol" w:cs="Symbol"/>
    </w:rPr>
  </w:style>
  <w:style w:type="character" w:customStyle="1" w:styleId="WW8Num616z0">
    <w:name w:val="WW8Num616z0"/>
    <w:rPr>
      <w:b/>
      <w:i w:val="0"/>
    </w:rPr>
  </w:style>
  <w:style w:type="character" w:customStyle="1" w:styleId="WW8Num617z0">
    <w:name w:val="WW8Num617z0"/>
  </w:style>
  <w:style w:type="character" w:customStyle="1" w:styleId="WW8Num618z0">
    <w:name w:val="WW8Num618z0"/>
  </w:style>
  <w:style w:type="character" w:customStyle="1" w:styleId="WW8Num619z0">
    <w:name w:val="WW8Num619z0"/>
    <w:rPr>
      <w:rFonts w:ascii="Symbol" w:hAnsi="Symbol" w:cs="Symbol"/>
    </w:rPr>
  </w:style>
  <w:style w:type="character" w:customStyle="1" w:styleId="WW8Num620z0">
    <w:name w:val="WW8Num620z0"/>
  </w:style>
  <w:style w:type="character" w:customStyle="1" w:styleId="WW8Num621z0">
    <w:name w:val="WW8Num621z0"/>
  </w:style>
  <w:style w:type="character" w:customStyle="1" w:styleId="WW8Num622z0">
    <w:name w:val="WW8Num622z0"/>
    <w:rPr>
      <w:rFonts w:ascii="Symbol" w:hAnsi="Symbol" w:cs="Symbol"/>
    </w:rPr>
  </w:style>
  <w:style w:type="character" w:customStyle="1" w:styleId="WW8Num623z0">
    <w:name w:val="WW8Num623z0"/>
  </w:style>
  <w:style w:type="character" w:customStyle="1" w:styleId="WW8Num624z0">
    <w:name w:val="WW8Num624z0"/>
    <w:rPr>
      <w:rFonts w:ascii="Symbol" w:hAnsi="Symbol" w:cs="Symbol"/>
    </w:rPr>
  </w:style>
  <w:style w:type="character" w:customStyle="1" w:styleId="WW8Num625z0">
    <w:name w:val="WW8Num625z0"/>
    <w:rPr>
      <w:b/>
    </w:rPr>
  </w:style>
  <w:style w:type="character" w:customStyle="1" w:styleId="WW8Num626z0">
    <w:name w:val="WW8Num626z0"/>
  </w:style>
  <w:style w:type="character" w:customStyle="1" w:styleId="WW8Num627z0">
    <w:name w:val="WW8Num627z0"/>
    <w:rPr>
      <w:b/>
    </w:rPr>
  </w:style>
  <w:style w:type="character" w:customStyle="1" w:styleId="WW8Num628z0">
    <w:name w:val="WW8Num628z0"/>
    <w:rPr>
      <w:b/>
      <w:u w:val="single"/>
    </w:rPr>
  </w:style>
  <w:style w:type="character" w:customStyle="1" w:styleId="WW8Num629z0">
    <w:name w:val="WW8Num629z0"/>
    <w:rPr>
      <w:b w:val="0"/>
      <w:i w:val="0"/>
    </w:rPr>
  </w:style>
  <w:style w:type="character" w:customStyle="1" w:styleId="WW8Num630z0">
    <w:name w:val="WW8Num630z0"/>
  </w:style>
  <w:style w:type="character" w:customStyle="1" w:styleId="WW8Num631z0">
    <w:name w:val="WW8Num631z0"/>
  </w:style>
  <w:style w:type="character" w:customStyle="1" w:styleId="WW8Num632z0">
    <w:name w:val="WW8Num632z0"/>
  </w:style>
  <w:style w:type="character" w:customStyle="1" w:styleId="WW8Num633z0">
    <w:name w:val="WW8Num633z0"/>
  </w:style>
  <w:style w:type="character" w:customStyle="1" w:styleId="WW8Num634z0">
    <w:name w:val="WW8Num634z0"/>
  </w:style>
  <w:style w:type="character" w:customStyle="1" w:styleId="WW8Num635z0">
    <w:name w:val="WW8Num635z0"/>
    <w:rPr>
      <w:rFonts w:ascii="Wingdings" w:hAnsi="Wingdings" w:cs="Wingdings"/>
    </w:rPr>
  </w:style>
  <w:style w:type="character" w:customStyle="1" w:styleId="WW8Num636z0">
    <w:name w:val="WW8Num636z0"/>
  </w:style>
  <w:style w:type="character" w:customStyle="1" w:styleId="WW8Num637z0">
    <w:name w:val="WW8Num637z0"/>
  </w:style>
  <w:style w:type="character" w:customStyle="1" w:styleId="WW8Num638z0">
    <w:name w:val="WW8Num638z0"/>
  </w:style>
  <w:style w:type="character" w:customStyle="1" w:styleId="WW8Num639z0">
    <w:name w:val="WW8Num639z0"/>
    <w:rPr>
      <w:rFonts w:ascii="Symbol" w:hAnsi="Symbol" w:cs="Symbol"/>
    </w:rPr>
  </w:style>
  <w:style w:type="character" w:customStyle="1" w:styleId="WW8Num640z0">
    <w:name w:val="WW8Num640z0"/>
    <w:rPr>
      <w:rFonts w:ascii="Wingdings" w:hAnsi="Wingdings" w:cs="Wingdings"/>
    </w:rPr>
  </w:style>
  <w:style w:type="character" w:customStyle="1" w:styleId="WW8Num641z0">
    <w:name w:val="WW8Num641z0"/>
    <w:rPr>
      <w:rFonts w:ascii="Symbol" w:hAnsi="Symbol" w:cs="Symbol"/>
    </w:rPr>
  </w:style>
  <w:style w:type="character" w:customStyle="1" w:styleId="WW8Num642z0">
    <w:name w:val="WW8Num642z0"/>
    <w:rPr>
      <w:rFonts w:ascii="Symbol" w:hAnsi="Symbol" w:cs="Symbol"/>
    </w:rPr>
  </w:style>
  <w:style w:type="character" w:customStyle="1" w:styleId="WW8Num643z0">
    <w:name w:val="WW8Num643z0"/>
  </w:style>
  <w:style w:type="character" w:customStyle="1" w:styleId="WW8Num644z0">
    <w:name w:val="WW8Num644z0"/>
  </w:style>
  <w:style w:type="character" w:customStyle="1" w:styleId="WW8Num645z0">
    <w:name w:val="WW8Num645z0"/>
    <w:rPr>
      <w:rFonts w:ascii="Symbol" w:hAnsi="Symbol" w:cs="Symbol"/>
    </w:rPr>
  </w:style>
  <w:style w:type="character" w:customStyle="1" w:styleId="WW8Num646z0">
    <w:name w:val="WW8Num646z0"/>
  </w:style>
  <w:style w:type="character" w:customStyle="1" w:styleId="WW8Num647z0">
    <w:name w:val="WW8Num647z0"/>
  </w:style>
  <w:style w:type="character" w:customStyle="1" w:styleId="WW8Num648z0">
    <w:name w:val="WW8Num648z0"/>
  </w:style>
  <w:style w:type="character" w:customStyle="1" w:styleId="WW8Num649z0">
    <w:name w:val="WW8Num649z0"/>
  </w:style>
  <w:style w:type="character" w:customStyle="1" w:styleId="WW8Num650z0">
    <w:name w:val="WW8Num650z0"/>
  </w:style>
  <w:style w:type="character" w:customStyle="1" w:styleId="WW8Num651z0">
    <w:name w:val="WW8Num651z0"/>
    <w:rPr>
      <w:rFonts w:ascii="Symbol" w:hAnsi="Symbol" w:cs="Symbol"/>
    </w:rPr>
  </w:style>
  <w:style w:type="character" w:customStyle="1" w:styleId="WW8Num652z0">
    <w:name w:val="WW8Num652z0"/>
  </w:style>
  <w:style w:type="character" w:customStyle="1" w:styleId="WW8Num653z0">
    <w:name w:val="WW8Num653z0"/>
  </w:style>
  <w:style w:type="character" w:customStyle="1" w:styleId="WW8Num654z0">
    <w:name w:val="WW8Num654z0"/>
  </w:style>
  <w:style w:type="character" w:customStyle="1" w:styleId="WW8Num655z0">
    <w:name w:val="WW8Num655z0"/>
    <w:rPr>
      <w:rFonts w:ascii="Symbol" w:hAnsi="Symbol" w:cs="Symbol"/>
    </w:rPr>
  </w:style>
  <w:style w:type="character" w:customStyle="1" w:styleId="WW8Num656z0">
    <w:name w:val="WW8Num656z0"/>
  </w:style>
  <w:style w:type="character" w:customStyle="1" w:styleId="WW8Num657z0">
    <w:name w:val="WW8Num657z0"/>
    <w:rPr>
      <w:rFonts w:ascii="Symbol" w:hAnsi="Symbol" w:cs="Symbol"/>
    </w:rPr>
  </w:style>
  <w:style w:type="character" w:customStyle="1" w:styleId="WW8Num658z0">
    <w:name w:val="WW8Num658z0"/>
    <w:rPr>
      <w:rFonts w:ascii="Wingdings" w:hAnsi="Wingdings" w:cs="Wingdings"/>
    </w:rPr>
  </w:style>
  <w:style w:type="character" w:customStyle="1" w:styleId="WW8Num659z0">
    <w:name w:val="WW8Num659z0"/>
  </w:style>
  <w:style w:type="character" w:customStyle="1" w:styleId="WW8Num660z0">
    <w:name w:val="WW8Num660z0"/>
    <w:rPr>
      <w:rFonts w:ascii="Symbol" w:hAnsi="Symbol" w:cs="Symbol"/>
    </w:rPr>
  </w:style>
  <w:style w:type="character" w:customStyle="1" w:styleId="WW8Num661z0">
    <w:name w:val="WW8Num661z0"/>
    <w:rPr>
      <w:rFonts w:ascii="Wingdings" w:hAnsi="Wingdings" w:cs="Wingdings"/>
    </w:rPr>
  </w:style>
  <w:style w:type="character" w:customStyle="1" w:styleId="WW8Num662z0">
    <w:name w:val="WW8Num662z0"/>
    <w:rPr>
      <w:b/>
      <w:u w:val="single"/>
    </w:rPr>
  </w:style>
  <w:style w:type="character" w:customStyle="1" w:styleId="WW8Num663z0">
    <w:name w:val="WW8Num663z0"/>
  </w:style>
  <w:style w:type="character" w:customStyle="1" w:styleId="WW8Num664z0">
    <w:name w:val="WW8Num664z0"/>
  </w:style>
  <w:style w:type="character" w:customStyle="1" w:styleId="WW8Num665z0">
    <w:name w:val="WW8Num665z0"/>
    <w:rPr>
      <w:rFonts w:ascii="Symbol" w:hAnsi="Symbol" w:cs="Symbol"/>
    </w:rPr>
  </w:style>
  <w:style w:type="character" w:customStyle="1" w:styleId="WW8Num666z0">
    <w:name w:val="WW8Num666z0"/>
  </w:style>
  <w:style w:type="character" w:customStyle="1" w:styleId="WW8Num667z0">
    <w:name w:val="WW8Num667z0"/>
    <w:rPr>
      <w:rFonts w:ascii="Symbol" w:hAnsi="Symbol" w:cs="Symbol"/>
    </w:rPr>
  </w:style>
  <w:style w:type="character" w:customStyle="1" w:styleId="WW8Num668z0">
    <w:name w:val="WW8Num668z0"/>
    <w:rPr>
      <w:b/>
      <w:color w:val="000000"/>
    </w:rPr>
  </w:style>
  <w:style w:type="character" w:customStyle="1" w:styleId="WW8Num669z0">
    <w:name w:val="WW8Num669z0"/>
  </w:style>
  <w:style w:type="character" w:customStyle="1" w:styleId="WW8Num670z0">
    <w:name w:val="WW8Num670z0"/>
    <w:rPr>
      <w:rFonts w:ascii="Symbol" w:hAnsi="Symbol" w:cs="Symbol"/>
    </w:rPr>
  </w:style>
  <w:style w:type="character" w:customStyle="1" w:styleId="WW8Num671z0">
    <w:name w:val="WW8Num671z0"/>
    <w:rPr>
      <w:b/>
      <w:u w:val="single"/>
    </w:rPr>
  </w:style>
  <w:style w:type="character" w:customStyle="1" w:styleId="WW8Num672z0">
    <w:name w:val="WW8Num672z0"/>
    <w:rPr>
      <w:i w:val="0"/>
    </w:rPr>
  </w:style>
  <w:style w:type="character" w:customStyle="1" w:styleId="WW8Num673z0">
    <w:name w:val="WW8Num673z0"/>
  </w:style>
  <w:style w:type="character" w:customStyle="1" w:styleId="WW8Num674z0">
    <w:name w:val="WW8Num674z0"/>
  </w:style>
  <w:style w:type="character" w:customStyle="1" w:styleId="WW8Num675z0">
    <w:name w:val="WW8Num675z0"/>
  </w:style>
  <w:style w:type="character" w:customStyle="1" w:styleId="WW8Num676z0">
    <w:name w:val="WW8Num676z0"/>
    <w:rPr>
      <w:b/>
    </w:rPr>
  </w:style>
  <w:style w:type="character" w:customStyle="1" w:styleId="WW8Num677z0">
    <w:name w:val="WW8Num677z0"/>
  </w:style>
  <w:style w:type="character" w:customStyle="1" w:styleId="WW8Num678z0">
    <w:name w:val="WW8Num678z0"/>
    <w:rPr>
      <w:rFonts w:ascii="Wingdings" w:hAnsi="Wingdings" w:cs="Wingdings"/>
    </w:rPr>
  </w:style>
  <w:style w:type="character" w:customStyle="1" w:styleId="WW8Num679z0">
    <w:name w:val="WW8Num679z0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customStyle="1" w:styleId="Marker">
    <w:name w:val="Marker"/>
    <w:basedOn w:val="Standardnpsmoodstavce"/>
    <w:rPr>
      <w:color w:val="0000FF"/>
    </w:rPr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jc w:val="center"/>
    </w:pPr>
    <w:rPr>
      <w:b/>
      <w:i/>
      <w:sz w:val="32"/>
    </w:rPr>
  </w:style>
  <w:style w:type="paragraph" w:customStyle="1" w:styleId="Tlotextu">
    <w:name w:val="Tělo textu"/>
    <w:basedOn w:val="Normln"/>
    <w:pPr>
      <w:shd w:val="clear" w:color="auto" w:fill="FFFFFF"/>
      <w:jc w:val="both"/>
    </w:pPr>
    <w:rPr>
      <w:spacing w:val="-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/>
    </w:rPr>
  </w:style>
  <w:style w:type="paragraph" w:customStyle="1" w:styleId="Odsazentlatextu">
    <w:name w:val="Odsazení těla textu"/>
    <w:basedOn w:val="Normln"/>
    <w:pPr>
      <w:ind w:firstLine="709"/>
      <w:jc w:val="both"/>
    </w:pPr>
    <w:rPr>
      <w:spacing w:val="-3"/>
    </w:rPr>
  </w:style>
  <w:style w:type="paragraph" w:styleId="Zkladntextodsazen2">
    <w:name w:val="Body Text Indent 2"/>
    <w:basedOn w:val="Normln"/>
    <w:pPr>
      <w:ind w:left="708" w:firstLine="1"/>
      <w:jc w:val="both"/>
    </w:pPr>
    <w:rPr>
      <w:spacing w:val="-3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pPr>
      <w:ind w:left="1416" w:firstLine="2"/>
      <w:jc w:val="both"/>
    </w:pPr>
    <w:rPr>
      <w:b/>
    </w:rPr>
  </w:style>
  <w:style w:type="paragraph" w:styleId="Zkladntext3">
    <w:name w:val="Body Text 3"/>
    <w:basedOn w:val="Normln"/>
    <w:pPr>
      <w:jc w:val="both"/>
    </w:pPr>
  </w:style>
  <w:style w:type="paragraph" w:customStyle="1" w:styleId="EntEmet">
    <w:name w:val="EntEmet"/>
    <w:basedOn w:val="Normln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fr-FR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pPr>
      <w:spacing w:line="360" w:lineRule="auto"/>
      <w:jc w:val="both"/>
    </w:pPr>
  </w:style>
  <w:style w:type="paragraph" w:styleId="Zvr">
    <w:name w:val="Closing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57"/>
      <w:jc w:val="both"/>
    </w:pPr>
  </w:style>
  <w:style w:type="paragraph" w:customStyle="1" w:styleId="Prliminairetype">
    <w:name w:val="Préliminaire type"/>
    <w:basedOn w:val="Normln"/>
    <w:next w:val="Normln"/>
    <w:pPr>
      <w:spacing w:before="360"/>
      <w:jc w:val="center"/>
    </w:pPr>
    <w:rPr>
      <w:b/>
      <w:lang w:eastAsia="cs-CZ"/>
    </w:rPr>
  </w:style>
  <w:style w:type="paragraph" w:customStyle="1" w:styleId="Poznmkapodarou">
    <w:name w:val="Poznámka pod čarou"/>
    <w:basedOn w:val="Normln"/>
    <w:rPr>
      <w:sz w:val="20"/>
    </w:rPr>
  </w:style>
  <w:style w:type="paragraph" w:customStyle="1" w:styleId="EntRefer">
    <w:name w:val="EntRefer"/>
    <w:basedOn w:val="Normln"/>
    <w:rPr>
      <w:b/>
      <w:lang w:val="en-GB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Zkladntextb1slovanseznami">
    <w:name w:val="Základní text.b.?????1.Číslovaný seznam (i)"/>
    <w:basedOn w:val="Normln"/>
    <w:pPr>
      <w:jc w:val="both"/>
    </w:pPr>
    <w:rPr>
      <w:spacing w:val="-3"/>
      <w:lang w:eastAsia="cs-CZ"/>
    </w:rPr>
  </w:style>
  <w:style w:type="paragraph" w:customStyle="1" w:styleId="OdrkyI">
    <w:name w:val="Odrážky I"/>
    <w:basedOn w:val="Normln"/>
    <w:pPr>
      <w:spacing w:before="80"/>
      <w:jc w:val="both"/>
    </w:pPr>
  </w:style>
  <w:style w:type="paragraph" w:customStyle="1" w:styleId="Obsahrmce">
    <w:name w:val="Obsah rámce"/>
    <w:basedOn w:val="Normln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customStyle="1" w:styleId="western">
    <w:name w:val="western"/>
    <w:basedOn w:val="Normln"/>
    <w:rsid w:val="00031FA2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31FA2"/>
    <w:pPr>
      <w:ind w:left="720"/>
      <w:contextualSpacing/>
    </w:pPr>
    <w:rPr>
      <w:rFonts w:cs="Mangal"/>
    </w:rPr>
  </w:style>
  <w:style w:type="paragraph" w:customStyle="1" w:styleId="PSnvrhprogramu">
    <w:name w:val="PS návrh programu"/>
    <w:basedOn w:val="Normln"/>
    <w:next w:val="Normln"/>
    <w:rsid w:val="00382F8F"/>
    <w:pPr>
      <w:widowControl w:val="0"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</w:rPr>
  </w:style>
  <w:style w:type="paragraph" w:styleId="Bezmezer">
    <w:name w:val="No Spacing"/>
    <w:uiPriority w:val="1"/>
    <w:qFormat/>
    <w:rsid w:val="00AD3849"/>
    <w:rPr>
      <w:rFonts w:eastAsia="Times New Roman" w:cs="Times New Roman"/>
      <w:sz w:val="24"/>
      <w:lang w:eastAsia="cs-CZ" w:bidi="ar-SA"/>
    </w:rPr>
  </w:style>
  <w:style w:type="character" w:customStyle="1" w:styleId="proloenChar">
    <w:name w:val="proložení Char"/>
    <w:basedOn w:val="Standardnpsmoodstavce"/>
    <w:link w:val="proloen"/>
    <w:locked/>
    <w:rsid w:val="00E71B03"/>
    <w:rPr>
      <w:rFonts w:eastAsia="Calibri" w:cs="Times New Roman"/>
      <w:spacing w:val="60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E71B03"/>
    <w:pPr>
      <w:tabs>
        <w:tab w:val="center" w:pos="1701"/>
        <w:tab w:val="center" w:pos="4536"/>
        <w:tab w:val="center" w:pos="7371"/>
      </w:tabs>
      <w:suppressAutoHyphens w:val="0"/>
    </w:pPr>
    <w:rPr>
      <w:rFonts w:eastAsia="Calibri"/>
      <w:spacing w:val="60"/>
      <w:szCs w:val="22"/>
      <w:lang w:eastAsia="en-US"/>
    </w:rPr>
  </w:style>
  <w:style w:type="table" w:styleId="Mkatabulky">
    <w:name w:val="Table Grid"/>
    <w:basedOn w:val="Normlntabulka"/>
    <w:uiPriority w:val="39"/>
    <w:rsid w:val="00744EB5"/>
    <w:rPr>
      <w:szCs w:val="20"/>
      <w:lang w:eastAsia="cs-CZ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4C56E4"/>
    <w:rPr>
      <w:rFonts w:eastAsia="Times New Roman" w:cs="Times New Roman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rFonts w:eastAsia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C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CD"/>
    <w:rPr>
      <w:rFonts w:ascii="Segoe UI" w:eastAsia="Times New Roman" w:hAnsi="Segoe UI"/>
      <w:sz w:val="18"/>
      <w:szCs w:val="16"/>
    </w:rPr>
  </w:style>
  <w:style w:type="paragraph" w:styleId="slovanseznam">
    <w:name w:val="List Number"/>
    <w:basedOn w:val="Normln"/>
    <w:uiPriority w:val="99"/>
    <w:unhideWhenUsed/>
    <w:rsid w:val="00AE130C"/>
    <w:pPr>
      <w:widowControl w:val="0"/>
      <w:numPr>
        <w:numId w:val="3"/>
      </w:numPr>
      <w:autoSpaceDN w:val="0"/>
      <w:contextualSpacing/>
      <w:textAlignment w:val="baseline"/>
    </w:pPr>
    <w:rPr>
      <w:rFonts w:eastAsia="SimSun" w:cs="Mangal"/>
      <w:kern w:val="3"/>
      <w:szCs w:val="21"/>
    </w:rPr>
  </w:style>
  <w:style w:type="paragraph" w:customStyle="1" w:styleId="PS-datum">
    <w:name w:val="PS-datum"/>
    <w:basedOn w:val="Normln"/>
    <w:link w:val="PS-datumChar"/>
    <w:qFormat/>
    <w:rsid w:val="00AE130C"/>
    <w:pPr>
      <w:widowControl w:val="0"/>
      <w:tabs>
        <w:tab w:val="left" w:pos="426"/>
        <w:tab w:val="center" w:pos="6804"/>
      </w:tabs>
      <w:autoSpaceDN w:val="0"/>
      <w:spacing w:before="1200"/>
      <w:textAlignment w:val="baseline"/>
    </w:pPr>
    <w:rPr>
      <w:rFonts w:eastAsia="SimSun" w:cs="Mangal"/>
      <w:kern w:val="3"/>
      <w:szCs w:val="24"/>
    </w:rPr>
  </w:style>
  <w:style w:type="character" w:customStyle="1" w:styleId="PS-datumChar">
    <w:name w:val="PS-datum Char"/>
    <w:basedOn w:val="Standardnpsmoodstavce"/>
    <w:link w:val="PS-datum"/>
    <w:rsid w:val="00AE130C"/>
    <w:rPr>
      <w:kern w:val="3"/>
      <w:sz w:val="24"/>
    </w:rPr>
  </w:style>
  <w:style w:type="paragraph" w:customStyle="1" w:styleId="PS-slovanseznam">
    <w:name w:val="PS-číslovaný seznam"/>
    <w:basedOn w:val="Normln"/>
    <w:qFormat/>
    <w:rsid w:val="00350F63"/>
    <w:pPr>
      <w:numPr>
        <w:numId w:val="5"/>
      </w:numPr>
      <w:tabs>
        <w:tab w:val="left" w:pos="0"/>
      </w:tabs>
      <w:suppressAutoHyphens w:val="0"/>
      <w:spacing w:after="400" w:line="259" w:lineRule="auto"/>
      <w:jc w:val="both"/>
    </w:pPr>
    <w:rPr>
      <w:rFonts w:eastAsia="Calibri"/>
      <w:szCs w:val="22"/>
      <w:lang w:eastAsia="en-US" w:bidi="ar-SA"/>
    </w:rPr>
  </w:style>
  <w:style w:type="character" w:customStyle="1" w:styleId="s2">
    <w:name w:val="s2"/>
    <w:basedOn w:val="Standardnpsmoodstavce"/>
    <w:rsid w:val="008B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1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2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5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9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82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4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883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71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8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6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5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3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97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9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449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42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1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2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35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6BBD-23A5-4C7B-B4C0-3CCAD21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8</Pages>
  <Words>2795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Mgr. Michaela Fořtová</cp:lastModifiedBy>
  <cp:revision>13</cp:revision>
  <cp:lastPrinted>2023-11-14T10:05:00Z</cp:lastPrinted>
  <dcterms:created xsi:type="dcterms:W3CDTF">2023-10-31T10:23:00Z</dcterms:created>
  <dcterms:modified xsi:type="dcterms:W3CDTF">2023-11-15T09:00:00Z</dcterms:modified>
  <dc:language>cs-CZ</dc:language>
</cp:coreProperties>
</file>